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3" w:rsidRDefault="009D4223" w:rsidP="00F46132">
      <w:pPr>
        <w:shd w:val="clear" w:color="auto" w:fill="FFFFFF"/>
        <w:jc w:val="center"/>
        <w:rPr>
          <w:spacing w:val="28"/>
          <w:sz w:val="28"/>
          <w:szCs w:val="28"/>
        </w:rPr>
      </w:pPr>
      <w:bookmarkStart w:id="0" w:name="_Hlk29820446"/>
      <w:r>
        <w:rPr>
          <w:noProof/>
        </w:rPr>
        <w:drawing>
          <wp:inline distT="0" distB="0" distL="0" distR="0">
            <wp:extent cx="733425" cy="952500"/>
            <wp:effectExtent l="19050" t="0" r="9525" b="0"/>
            <wp:docPr id="1" name="Изображение 1" descr="Константиновский район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онстантиновский район Герб_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79" w:rsidRPr="00766C79" w:rsidRDefault="00AC48CE" w:rsidP="00F46132">
      <w:pPr>
        <w:shd w:val="clear" w:color="auto" w:fill="FFFFFF"/>
        <w:jc w:val="center"/>
        <w:rPr>
          <w:b/>
          <w:bCs/>
          <w:spacing w:val="28"/>
          <w:sz w:val="32"/>
          <w:szCs w:val="32"/>
          <w:u w:val="single"/>
        </w:rPr>
      </w:pPr>
      <w:r>
        <w:rPr>
          <w:spacing w:val="28"/>
          <w:sz w:val="28"/>
          <w:szCs w:val="28"/>
        </w:rPr>
        <w:t>РОССИЙСКАЯ ФЕДЕРАЦИЯ</w:t>
      </w:r>
    </w:p>
    <w:p w:rsidR="00C87D85" w:rsidRDefault="00766C79">
      <w:pPr>
        <w:shd w:val="clear" w:color="auto" w:fill="FFFFFF"/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</w:t>
      </w:r>
      <w:r>
        <w:rPr>
          <w:sz w:val="28"/>
          <w:szCs w:val="28"/>
        </w:rPr>
        <w:t>ОСТОВСКАЯ ОБЛАСТЬ</w:t>
      </w:r>
    </w:p>
    <w:p w:rsidR="00C87D85" w:rsidRDefault="002668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87D85" w:rsidRDefault="002668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:rsidR="00C87D85" w:rsidRDefault="002668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87D85" w:rsidRDefault="002668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КОНСТАНТИНОВСКОГО РАЙОНА</w:t>
      </w:r>
    </w:p>
    <w:p w:rsidR="00C87D85" w:rsidRPr="004B12CC" w:rsidRDefault="00C87D85">
      <w:pPr>
        <w:shd w:val="clear" w:color="auto" w:fill="FFFFFF"/>
        <w:jc w:val="center"/>
      </w:pPr>
    </w:p>
    <w:p w:rsidR="00C87D85" w:rsidRDefault="002668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pPr w:leftFromText="180" w:rightFromText="180" w:vertAnchor="text" w:horzAnchor="page" w:tblpX="1555" w:tblpY="242"/>
        <w:tblOverlap w:val="never"/>
        <w:tblW w:w="9705" w:type="dxa"/>
        <w:tblLayout w:type="fixed"/>
        <w:tblLook w:val="04A0"/>
      </w:tblPr>
      <w:tblGrid>
        <w:gridCol w:w="6776"/>
        <w:gridCol w:w="2929"/>
      </w:tblGrid>
      <w:tr w:rsidR="00C87D85">
        <w:trPr>
          <w:trHeight w:val="1958"/>
        </w:trPr>
        <w:tc>
          <w:tcPr>
            <w:tcW w:w="6776" w:type="dxa"/>
          </w:tcPr>
          <w:p w:rsidR="00C87D85" w:rsidRDefault="002668F6" w:rsidP="00AC48CE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48CE">
              <w:rPr>
                <w:sz w:val="28"/>
                <w:szCs w:val="28"/>
              </w:rPr>
              <w:t xml:space="preserve"> внесении изменений в Решение Собрания депутатов Константиновского района от 15.09.2020 №320 «Об утверждении</w:t>
            </w:r>
            <w:r>
              <w:rPr>
                <w:sz w:val="28"/>
                <w:szCs w:val="28"/>
              </w:rPr>
              <w:t xml:space="preserve"> Положения об отчуждении недвижимого имущества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аходящегося в муниципальной собственности Муниципального образования «Константиновский район» и арендуемого субъектами малого и среднего предпринимательства</w:t>
            </w:r>
            <w:r w:rsidR="00AC48CE">
              <w:rPr>
                <w:sz w:val="28"/>
                <w:szCs w:val="28"/>
              </w:rPr>
              <w:t>»</w:t>
            </w:r>
          </w:p>
        </w:tc>
        <w:tc>
          <w:tcPr>
            <w:tcW w:w="2929" w:type="dxa"/>
          </w:tcPr>
          <w:p w:rsidR="00C87D85" w:rsidRDefault="00C87D85">
            <w:pPr>
              <w:shd w:val="clear" w:color="auto" w:fill="FFFFFF"/>
              <w:snapToGrid w:val="0"/>
              <w:jc w:val="both"/>
              <w:rPr>
                <w:sz w:val="28"/>
              </w:rPr>
            </w:pPr>
          </w:p>
        </w:tc>
      </w:tr>
    </w:tbl>
    <w:bookmarkEnd w:id="0"/>
    <w:p w:rsidR="00434BF6" w:rsidRDefault="002668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1615" w:tblpY="312"/>
        <w:tblOverlap w:val="never"/>
        <w:tblW w:w="0" w:type="auto"/>
        <w:tblLayout w:type="fixed"/>
        <w:tblLook w:val="04A0"/>
      </w:tblPr>
      <w:tblGrid>
        <w:gridCol w:w="3107"/>
        <w:gridCol w:w="3107"/>
        <w:gridCol w:w="3142"/>
      </w:tblGrid>
      <w:tr w:rsidR="00434BF6" w:rsidRPr="00434BF6" w:rsidTr="00F8539D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34BF6" w:rsidRPr="00434BF6" w:rsidRDefault="00434BF6" w:rsidP="00F8539D">
            <w:pPr>
              <w:jc w:val="center"/>
              <w:rPr>
                <w:sz w:val="28"/>
                <w:szCs w:val="28"/>
              </w:rPr>
            </w:pPr>
            <w:r w:rsidRPr="00434BF6">
              <w:rPr>
                <w:sz w:val="28"/>
                <w:szCs w:val="28"/>
              </w:rPr>
              <w:t>Принято</w:t>
            </w:r>
          </w:p>
          <w:p w:rsidR="00434BF6" w:rsidRPr="00434BF6" w:rsidRDefault="00434BF6" w:rsidP="00F8539D">
            <w:pPr>
              <w:jc w:val="center"/>
              <w:rPr>
                <w:sz w:val="28"/>
                <w:szCs w:val="28"/>
              </w:rPr>
            </w:pPr>
            <w:r w:rsidRPr="00434BF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34BF6" w:rsidRPr="00434BF6" w:rsidRDefault="00434BF6" w:rsidP="00F8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34BF6" w:rsidRPr="00434BF6" w:rsidRDefault="00434BF6" w:rsidP="00F8539D">
            <w:pPr>
              <w:jc w:val="center"/>
              <w:rPr>
                <w:sz w:val="28"/>
                <w:szCs w:val="28"/>
              </w:rPr>
            </w:pPr>
          </w:p>
          <w:p w:rsidR="00434BF6" w:rsidRPr="00434BF6" w:rsidRDefault="00434BF6" w:rsidP="00F8539D">
            <w:pPr>
              <w:jc w:val="center"/>
              <w:rPr>
                <w:sz w:val="28"/>
                <w:szCs w:val="28"/>
              </w:rPr>
            </w:pPr>
            <w:r w:rsidRPr="00434BF6">
              <w:rPr>
                <w:sz w:val="28"/>
                <w:szCs w:val="28"/>
              </w:rPr>
              <w:t>30.10.2023 г.</w:t>
            </w:r>
          </w:p>
          <w:p w:rsidR="00434BF6" w:rsidRPr="00434BF6" w:rsidRDefault="00434BF6" w:rsidP="00F853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BF6" w:rsidRDefault="00434B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7D85" w:rsidRDefault="002668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упорядочения   процесса  отчуждения   муниципальной собственности Муниципального образования «Константиновский район»  субъектам   малого   и   среднего  предпринимательства, в соответствии с Гражданским кодексом Российской Федерации,  Федеральным законом  от  06.10.2003  N 131-ФЗ  «Об общих   принципах   организации местного самоуправления  в  Российской  Федерации»,   Федеральным   законом    от    22.07.2008    N 159-ФЗ «Об особенностях отчуждения </w:t>
      </w:r>
      <w:r w:rsidR="00D30597" w:rsidRPr="00AC48CE">
        <w:rPr>
          <w:rFonts w:ascii="Times New Roman" w:hAnsi="Times New Roman" w:cs="Times New Roman"/>
          <w:sz w:val="28"/>
          <w:szCs w:val="28"/>
        </w:rPr>
        <w:t>движимого и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 имущества,  находящегося  в государственной или  в муниципальной собственности и арендуемого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</w:t>
      </w:r>
    </w:p>
    <w:p w:rsidR="00C87D85" w:rsidRPr="004B12CC" w:rsidRDefault="00C87D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87D85" w:rsidRDefault="002668F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  депутатов Константиновского района решило:</w:t>
      </w:r>
    </w:p>
    <w:p w:rsidR="00C87D85" w:rsidRPr="004B12CC" w:rsidRDefault="00C87D85">
      <w:pPr>
        <w:pStyle w:val="HTML"/>
        <w:jc w:val="both"/>
        <w:rPr>
          <w:bCs/>
          <w:iCs/>
          <w:color w:val="FF0000"/>
          <w:sz w:val="24"/>
          <w:szCs w:val="24"/>
        </w:rPr>
      </w:pPr>
    </w:p>
    <w:p w:rsidR="004B12CC" w:rsidRDefault="002668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12CC">
        <w:rPr>
          <w:rFonts w:ascii="Times New Roman" w:hAnsi="Times New Roman" w:cs="Times New Roman"/>
          <w:sz w:val="28"/>
          <w:szCs w:val="28"/>
        </w:rPr>
        <w:t xml:space="preserve">Приложение к решению Собрания депутатов Константиновского района от 15.09.2020 №320 «Об утверждении Положения об отчуждении недвижимого имущества, находящегося в муниципальной собственности </w:t>
      </w:r>
      <w:r w:rsidR="004B12CC">
        <w:rPr>
          <w:rFonts w:ascii="Times New Roman" w:hAnsi="Times New Roman" w:cs="Times New Roman"/>
          <w:sz w:val="28"/>
          <w:szCs w:val="28"/>
        </w:rPr>
        <w:lastRenderedPageBreak/>
        <w:t>«Муниципального образования «Константиновский район» и арендуемого субъектами малого и среднего предпринимательства» изложить в редакции согласно приложению к настоящему решению.</w:t>
      </w:r>
    </w:p>
    <w:p w:rsidR="00C87D85" w:rsidRDefault="002668F6">
      <w:pPr>
        <w:ind w:right="-2" w:firstLine="705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его официального опубликования и подлежит размещению на официальном сайте Администрации Константиновского района.</w:t>
      </w:r>
    </w:p>
    <w:p w:rsidR="00C87D85" w:rsidRDefault="002668F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собственности.</w:t>
      </w:r>
    </w:p>
    <w:p w:rsidR="00C87D85" w:rsidRPr="004B12CC" w:rsidRDefault="00C87D85">
      <w:pPr>
        <w:shd w:val="clear" w:color="auto" w:fill="FFFFFF"/>
        <w:jc w:val="both"/>
        <w:rPr>
          <w:color w:val="FF0000"/>
          <w:kern w:val="2"/>
        </w:rPr>
      </w:pPr>
    </w:p>
    <w:p w:rsidR="00C87D85" w:rsidRDefault="002668F6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Председатель Собрания депутатов-</w:t>
      </w:r>
    </w:p>
    <w:p w:rsidR="00C87D85" w:rsidRDefault="00137166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Константиновского района                                                        В.О. Голиков</w:t>
      </w:r>
    </w:p>
    <w:p w:rsidR="00C87D85" w:rsidRPr="004B12CC" w:rsidRDefault="00C87D85">
      <w:pPr>
        <w:shd w:val="clear" w:color="auto" w:fill="FFFFFF"/>
        <w:jc w:val="both"/>
        <w:rPr>
          <w:color w:val="FF0000"/>
          <w:kern w:val="2"/>
        </w:rPr>
      </w:pPr>
    </w:p>
    <w:p w:rsidR="00C87D85" w:rsidRDefault="002668F6" w:rsidP="00311487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г. Константиновск</w:t>
      </w:r>
      <w:bookmarkStart w:id="1" w:name="_Hlk29821097"/>
    </w:p>
    <w:p w:rsidR="00311487" w:rsidRDefault="00C03949" w:rsidP="00311487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30.10.</w:t>
      </w:r>
      <w:r w:rsidR="00311487">
        <w:rPr>
          <w:color w:val="3C3C3C"/>
          <w:sz w:val="28"/>
          <w:szCs w:val="28"/>
        </w:rPr>
        <w:t>2023 г.</w:t>
      </w:r>
    </w:p>
    <w:p w:rsidR="00311487" w:rsidRDefault="00C03949" w:rsidP="00311487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№ 103</w:t>
      </w:r>
    </w:p>
    <w:p w:rsidR="00311487" w:rsidRDefault="00311487" w:rsidP="00311487">
      <w:pPr>
        <w:shd w:val="clear" w:color="auto" w:fill="FFFFFF"/>
        <w:jc w:val="both"/>
        <w:rPr>
          <w:color w:val="3C3C3C"/>
          <w:sz w:val="28"/>
          <w:szCs w:val="28"/>
        </w:rPr>
      </w:pPr>
    </w:p>
    <w:p w:rsidR="00311487" w:rsidRDefault="00311487" w:rsidP="00311487">
      <w:pPr>
        <w:shd w:val="clear" w:color="auto" w:fill="FFFFFF"/>
        <w:jc w:val="both"/>
        <w:rPr>
          <w:color w:val="3C3C3C"/>
          <w:sz w:val="28"/>
          <w:szCs w:val="28"/>
        </w:rPr>
      </w:pPr>
    </w:p>
    <w:p w:rsidR="00311487" w:rsidRDefault="00311487" w:rsidP="00311487">
      <w:pPr>
        <w:shd w:val="clear" w:color="auto" w:fill="FFFFFF"/>
        <w:jc w:val="both"/>
        <w:rPr>
          <w:color w:val="3C3C3C"/>
          <w:sz w:val="28"/>
          <w:szCs w:val="28"/>
        </w:rPr>
      </w:pPr>
    </w:p>
    <w:p w:rsidR="00311487" w:rsidRPr="00311487" w:rsidRDefault="00311487" w:rsidP="00311487">
      <w:pPr>
        <w:shd w:val="clear" w:color="auto" w:fill="FFFFFF"/>
        <w:jc w:val="both"/>
        <w:rPr>
          <w:color w:val="3C3C3C"/>
          <w:sz w:val="28"/>
          <w:szCs w:val="28"/>
        </w:rPr>
      </w:pPr>
    </w:p>
    <w:bookmarkEnd w:id="1"/>
    <w:p w:rsidR="00C87D85" w:rsidRDefault="00C87D85">
      <w:pPr>
        <w:widowControl w:val="0"/>
        <w:autoSpaceDE w:val="0"/>
        <w:autoSpaceDN w:val="0"/>
        <w:adjustRightInd w:val="0"/>
        <w:ind w:firstLine="4678"/>
        <w:outlineLvl w:val="0"/>
      </w:pPr>
    </w:p>
    <w:p w:rsidR="00C87D85" w:rsidRDefault="00C87D85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311487" w:rsidRDefault="00311487">
      <w:pPr>
        <w:widowControl w:val="0"/>
        <w:autoSpaceDE w:val="0"/>
        <w:autoSpaceDN w:val="0"/>
        <w:adjustRightInd w:val="0"/>
        <w:ind w:firstLine="4678"/>
        <w:outlineLvl w:val="0"/>
      </w:pPr>
    </w:p>
    <w:p w:rsidR="00C87D85" w:rsidRDefault="002668F6">
      <w:pPr>
        <w:widowControl w:val="0"/>
        <w:autoSpaceDE w:val="0"/>
        <w:autoSpaceDN w:val="0"/>
        <w:adjustRightInd w:val="0"/>
        <w:ind w:firstLine="4678"/>
        <w:outlineLvl w:val="0"/>
      </w:pPr>
      <w:r>
        <w:lastRenderedPageBreak/>
        <w:t>Приложение к решению Собрания депутатов</w:t>
      </w:r>
    </w:p>
    <w:p w:rsidR="00C87D85" w:rsidRDefault="002668F6">
      <w:pPr>
        <w:widowControl w:val="0"/>
        <w:autoSpaceDE w:val="0"/>
        <w:autoSpaceDN w:val="0"/>
        <w:adjustRightInd w:val="0"/>
        <w:ind w:firstLine="4678"/>
        <w:outlineLvl w:val="0"/>
      </w:pPr>
      <w:r>
        <w:t>Константиновского района «Об утверждении</w:t>
      </w:r>
    </w:p>
    <w:p w:rsidR="00C87D85" w:rsidRDefault="002668F6">
      <w:pPr>
        <w:widowControl w:val="0"/>
        <w:autoSpaceDE w:val="0"/>
        <w:autoSpaceDN w:val="0"/>
        <w:adjustRightInd w:val="0"/>
        <w:ind w:left="4678"/>
        <w:outlineLvl w:val="0"/>
        <w:rPr>
          <w:color w:val="FF0000"/>
        </w:rPr>
      </w:pPr>
      <w:r>
        <w:t>Положенияоб отчуждении</w:t>
      </w:r>
      <w:r w:rsidR="003567E8" w:rsidRPr="004B12CC">
        <w:t>движимого и</w:t>
      </w:r>
      <w:r>
        <w:t>недвижимого имущества, находящегося в муниципальной собственности Муниципального образования «Константиновский район» и арендуемого субъектами малого и среднего предпринимательства»</w:t>
      </w:r>
    </w:p>
    <w:p w:rsidR="00C87D85" w:rsidRDefault="00C87D85">
      <w:pPr>
        <w:jc w:val="right"/>
        <w:rPr>
          <w:color w:val="FF0000"/>
          <w:sz w:val="28"/>
          <w:szCs w:val="28"/>
        </w:rPr>
      </w:pPr>
    </w:p>
    <w:p w:rsidR="00C87D85" w:rsidRDefault="0026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87D85" w:rsidRDefault="0026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отчуждении </w:t>
      </w:r>
      <w:r w:rsidR="00635679" w:rsidRPr="004B12CC">
        <w:rPr>
          <w:sz w:val="28"/>
          <w:szCs w:val="28"/>
        </w:rPr>
        <w:t>движимого и</w:t>
      </w:r>
      <w:r>
        <w:rPr>
          <w:sz w:val="28"/>
          <w:szCs w:val="28"/>
        </w:rPr>
        <w:t xml:space="preserve">недвижимого имущества, </w:t>
      </w:r>
    </w:p>
    <w:p w:rsidR="00C87D85" w:rsidRDefault="0026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муниципальной собственности  </w:t>
      </w:r>
    </w:p>
    <w:p w:rsidR="00C87D85" w:rsidRDefault="0026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«Константиновский район» </w:t>
      </w:r>
    </w:p>
    <w:p w:rsidR="00C87D85" w:rsidRDefault="002668F6">
      <w:pPr>
        <w:jc w:val="center"/>
        <w:rPr>
          <w:sz w:val="28"/>
          <w:szCs w:val="28"/>
        </w:rPr>
      </w:pPr>
      <w:r>
        <w:rPr>
          <w:sz w:val="28"/>
          <w:szCs w:val="28"/>
        </w:rPr>
        <w:t>и арендуемого субъектами малого и среднего предпринимательства</w:t>
      </w:r>
    </w:p>
    <w:p w:rsidR="00C87D85" w:rsidRDefault="00C87D85">
      <w:pPr>
        <w:jc w:val="center"/>
        <w:rPr>
          <w:color w:val="FF0000"/>
          <w:sz w:val="28"/>
          <w:szCs w:val="28"/>
        </w:rPr>
      </w:pPr>
    </w:p>
    <w:p w:rsidR="00C87D85" w:rsidRDefault="002668F6" w:rsidP="004B12CC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Федеральный закон от 21 декабря 2001г. N178-ФЗ "О приватизации государственного и муниципального имущества", Федерального закона  от  06.10.2003  N 131-ФЗ  «Об общих   принципах   организации местного самоуправления  в  Российской  Федерации»,  Федерального   закона    от    22.07.2008    N 159-ФЗ «Об особенностях отчуждения</w:t>
      </w:r>
      <w:r w:rsidR="00635679" w:rsidRPr="004B12CC">
        <w:rPr>
          <w:sz w:val="28"/>
          <w:szCs w:val="28"/>
        </w:rPr>
        <w:t>движимого и</w:t>
      </w:r>
      <w:r>
        <w:rPr>
          <w:sz w:val="28"/>
          <w:szCs w:val="28"/>
        </w:rPr>
        <w:t xml:space="preserve"> недвижимого  имущества,  находящегося  в государственной 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24.07.2007 № 209-ФЗ «О развитии малого и среднего предпринимательства в Российской Федерации»,  Устава  Муниципального  образования «Константиновский район».</w:t>
      </w:r>
    </w:p>
    <w:p w:rsidR="00C87D85" w:rsidRDefault="00C87D85">
      <w:pPr>
        <w:jc w:val="both"/>
        <w:rPr>
          <w:sz w:val="28"/>
          <w:szCs w:val="28"/>
        </w:rPr>
      </w:pPr>
    </w:p>
    <w:p w:rsidR="00C87D85" w:rsidRDefault="002668F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C87D85" w:rsidRDefault="00C87D85">
      <w:pPr>
        <w:autoSpaceDE w:val="0"/>
        <w:autoSpaceDN w:val="0"/>
        <w:adjustRightInd w:val="0"/>
        <w:ind w:left="720"/>
        <w:outlineLvl w:val="1"/>
        <w:rPr>
          <w:color w:val="FF0000"/>
          <w:sz w:val="28"/>
          <w:szCs w:val="28"/>
        </w:rPr>
      </w:pPr>
    </w:p>
    <w:p w:rsidR="00C87D85" w:rsidRDefault="00266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осуществления отчуждения </w:t>
      </w:r>
      <w:r w:rsidR="00635679" w:rsidRPr="004B12CC">
        <w:rPr>
          <w:sz w:val="28"/>
          <w:szCs w:val="28"/>
        </w:rPr>
        <w:t>движимого и</w:t>
      </w:r>
      <w:r>
        <w:rPr>
          <w:sz w:val="28"/>
          <w:szCs w:val="28"/>
        </w:rPr>
        <w:t>недвижимого имущества, находящегося в муниципальной собственности Муниципального образования «Константиновский район»и арендуемого субъектами малого и среднего предпринимательства, а также права и обязанности уполномоченных лиц при осуществлении отчуждения</w:t>
      </w:r>
      <w:r w:rsidR="00635679" w:rsidRPr="004B12CC">
        <w:rPr>
          <w:sz w:val="28"/>
          <w:szCs w:val="28"/>
        </w:rPr>
        <w:t>движимого и</w:t>
      </w:r>
      <w:r>
        <w:rPr>
          <w:sz w:val="28"/>
          <w:szCs w:val="28"/>
        </w:rPr>
        <w:t xml:space="preserve">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Понятие приватизации муниципального 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Сфера действия настоящего Положения.</w:t>
      </w:r>
    </w:p>
    <w:p w:rsidR="00C87D85" w:rsidRDefault="00266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Настоящее Положение регулирует отношения, возникающие в связи с отчуждением из муниципальной собственности </w:t>
      </w:r>
      <w:r w:rsidR="00635679" w:rsidRPr="004B12CC">
        <w:rPr>
          <w:sz w:val="28"/>
          <w:szCs w:val="28"/>
        </w:rPr>
        <w:t>движимого и</w:t>
      </w:r>
      <w:r>
        <w:rPr>
          <w:sz w:val="28"/>
          <w:szCs w:val="28"/>
        </w:rPr>
        <w:t>недвижимого имущества, арендуемого субъектами малого и среднего предпринимательства</w:t>
      </w:r>
      <w:r w:rsidR="00635679" w:rsidRPr="004B12CC">
        <w:rPr>
          <w:sz w:val="28"/>
          <w:szCs w:val="28"/>
        </w:rPr>
        <w:t>(далее – арендуемое имущество)</w:t>
      </w:r>
      <w:r w:rsidRPr="004B12C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особенности участия субъектов малого и среднего предпринимательства в приватизации </w:t>
      </w:r>
      <w:r w:rsidR="00635679" w:rsidRPr="00291A26">
        <w:rPr>
          <w:sz w:val="28"/>
          <w:szCs w:val="28"/>
        </w:rPr>
        <w:t>такого</w:t>
      </w:r>
      <w:r>
        <w:rPr>
          <w:sz w:val="28"/>
          <w:szCs w:val="28"/>
        </w:rPr>
        <w:t>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Действие настоящего Положения не распространяется на: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ст. 15 Федерального закона от 24.07.2007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2" w:name="_Hlk142900263"/>
      <w:r w:rsidR="00635679" w:rsidRPr="00291A26">
        <w:rPr>
          <w:sz w:val="28"/>
          <w:szCs w:val="28"/>
        </w:rPr>
        <w:t>движимое и</w:t>
      </w:r>
      <w:bookmarkEnd w:id="2"/>
      <w:r>
        <w:rPr>
          <w:sz w:val="28"/>
          <w:szCs w:val="28"/>
        </w:rPr>
        <w:t>недвижимое имущество, принадлежащее муниципальным учреждениям на праве оперативного управления;</w:t>
      </w:r>
    </w:p>
    <w:p w:rsidR="00C87D85" w:rsidRDefault="00266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35679" w:rsidRPr="00291A26">
        <w:rPr>
          <w:sz w:val="28"/>
          <w:szCs w:val="28"/>
        </w:rPr>
        <w:t>движимое и</w:t>
      </w:r>
      <w:r>
        <w:rPr>
          <w:sz w:val="28"/>
          <w:szCs w:val="28"/>
        </w:rPr>
        <w:t>недвижимое имущество, которое ограничено в обороте;</w:t>
      </w:r>
    </w:p>
    <w:p w:rsidR="00C87D85" w:rsidRDefault="00266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государственное или муниципальное </w:t>
      </w:r>
      <w:r w:rsidR="00635679" w:rsidRPr="00291A26">
        <w:rPr>
          <w:sz w:val="28"/>
          <w:szCs w:val="28"/>
        </w:rPr>
        <w:t>движимое и</w:t>
      </w:r>
      <w:r>
        <w:rPr>
          <w:sz w:val="28"/>
          <w:szCs w:val="28"/>
        </w:rPr>
        <w:t>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635679">
        <w:rPr>
          <w:sz w:val="28"/>
          <w:szCs w:val="28"/>
        </w:rPr>
        <w:t>;</w:t>
      </w:r>
    </w:p>
    <w:p w:rsidR="007E6F85" w:rsidRPr="007E6F85" w:rsidRDefault="007E6F85" w:rsidP="007E6F8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1A26">
        <w:rPr>
          <w:rFonts w:eastAsia="Calibri"/>
          <w:sz w:val="28"/>
          <w:szCs w:val="28"/>
        </w:rPr>
        <w:t xml:space="preserve">6) государственное или муниципальное движимое имущество, не включенное в утвержденный в соответствии с </w:t>
      </w:r>
      <w:hyperlink r:id="rId7" w:history="1">
        <w:r w:rsidRPr="00291A26">
          <w:rPr>
            <w:rFonts w:eastAsia="Calibri"/>
            <w:color w:val="0000FF"/>
            <w:sz w:val="28"/>
            <w:szCs w:val="28"/>
          </w:rPr>
          <w:t>частью 4 статьи 18</w:t>
        </w:r>
      </w:hyperlink>
      <w:r w:rsidRPr="00291A26">
        <w:rPr>
          <w:rFonts w:eastAsia="Calibri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87D85" w:rsidRDefault="00C87D8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7D85" w:rsidRDefault="002668F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отчуждения арендуемого имущества</w:t>
      </w:r>
    </w:p>
    <w:p w:rsidR="00C87D85" w:rsidRDefault="00C87D85">
      <w:pPr>
        <w:ind w:left="720"/>
        <w:rPr>
          <w:sz w:val="28"/>
          <w:szCs w:val="28"/>
        </w:rPr>
      </w:pP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о включении арендуемого имущества в прогнозный план приватизации муниципального имущества и об отчуждении указанного имущества принимается Собранием депутатов Константиновского района не ранее чем через тридцать дней после направления уведомления собственнику.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Муниципальное унитарное предприятие вправе осуществить возмездное отчуждение </w:t>
      </w:r>
      <w:r w:rsidR="007E6F85" w:rsidRPr="00291A26">
        <w:rPr>
          <w:sz w:val="28"/>
          <w:szCs w:val="28"/>
        </w:rPr>
        <w:t>движимого и</w:t>
      </w:r>
      <w:r>
        <w:rPr>
          <w:sz w:val="28"/>
          <w:szCs w:val="28"/>
        </w:rPr>
        <w:t xml:space="preserve">недвижимого имущества, принадлежащего ему </w:t>
      </w:r>
      <w:r w:rsidR="007E6F85" w:rsidRPr="00291A26">
        <w:rPr>
          <w:sz w:val="28"/>
          <w:szCs w:val="28"/>
        </w:rPr>
        <w:t>на праве хозяйственного ведения или оперативного управления</w:t>
      </w:r>
      <w:r>
        <w:rPr>
          <w:sz w:val="28"/>
          <w:szCs w:val="28"/>
        </w:rPr>
        <w:t xml:space="preserve">и арендуемого лицом, отвечающим </w:t>
      </w:r>
      <w:r w:rsidR="007E6F85" w:rsidRPr="00291A26">
        <w:rPr>
          <w:sz w:val="28"/>
          <w:szCs w:val="28"/>
        </w:rPr>
        <w:t xml:space="preserve">установленным разделом 3 </w:t>
      </w:r>
      <w:r w:rsidR="007E6F85" w:rsidRPr="00291A26">
        <w:rPr>
          <w:sz w:val="28"/>
          <w:szCs w:val="28"/>
        </w:rPr>
        <w:lastRenderedPageBreak/>
        <w:t xml:space="preserve">настоящего </w:t>
      </w:r>
      <w:r w:rsidR="00B87E74" w:rsidRPr="00291A26">
        <w:rPr>
          <w:sz w:val="28"/>
          <w:szCs w:val="28"/>
        </w:rPr>
        <w:t>П</w:t>
      </w:r>
      <w:r w:rsidR="0083083B" w:rsidRPr="00291A26">
        <w:rPr>
          <w:sz w:val="28"/>
          <w:szCs w:val="28"/>
        </w:rPr>
        <w:t>оложения требованиям</w:t>
      </w:r>
      <w:r w:rsidR="00434515" w:rsidRPr="00291A26">
        <w:rPr>
          <w:sz w:val="28"/>
          <w:szCs w:val="28"/>
        </w:rPr>
        <w:t>,</w:t>
      </w:r>
      <w:r>
        <w:rPr>
          <w:sz w:val="28"/>
          <w:szCs w:val="28"/>
        </w:rPr>
        <w:t>в порядке, обеспечивающем реализацию преимущественного права арендатора на приобретение указанного имущества.</w:t>
      </w:r>
    </w:p>
    <w:p w:rsidR="00C87D85" w:rsidRPr="00291A26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Согласие </w:t>
      </w:r>
      <w:r w:rsidR="00434515" w:rsidRPr="00291A26">
        <w:rPr>
          <w:sz w:val="28"/>
          <w:szCs w:val="28"/>
        </w:rPr>
        <w:t>собственника арендуемого недвижимого имущества</w:t>
      </w:r>
      <w:r>
        <w:rPr>
          <w:sz w:val="28"/>
          <w:szCs w:val="28"/>
        </w:rPr>
        <w:t xml:space="preserve">на совершение унитарным предприятием сделки, направленной на возмездное отчуждение имущества, находящегося на праве хозяйственного ведения или оперативного управления, даетсяне ранее чем через тридцать днейпосле дня направления </w:t>
      </w:r>
      <w:r w:rsidR="00434515" w:rsidRPr="00291A26">
        <w:rPr>
          <w:sz w:val="28"/>
          <w:szCs w:val="28"/>
        </w:rPr>
        <w:t>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(арендаторам) такого имущества.</w:t>
      </w:r>
    </w:p>
    <w:p w:rsidR="00876ADD" w:rsidRPr="00291A26" w:rsidRDefault="00434515" w:rsidP="00876A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1A26">
        <w:rPr>
          <w:sz w:val="28"/>
          <w:szCs w:val="28"/>
        </w:rPr>
        <w:t>2.4.</w:t>
      </w:r>
      <w:bookmarkStart w:id="3" w:name="Par0"/>
      <w:bookmarkEnd w:id="3"/>
      <w:r w:rsidR="008E31EC">
        <w:fldChar w:fldCharType="begin"/>
      </w:r>
      <w:r w:rsidR="00CC1D2F">
        <w:instrText>HYPERLINK "consultantplus://offline/ref=D2C9F9CEBF6B05F09B96AB30878DEF761E27C23709C991B38FF7EF61C09C5647F46FF4227286B96CED56DE4A9DC5AA2BF2C4B10113E285D3k2p2H"</w:instrText>
      </w:r>
      <w:r w:rsidR="008E31EC">
        <w:fldChar w:fldCharType="separate"/>
      </w:r>
      <w:r w:rsidR="00876ADD" w:rsidRPr="00291A26">
        <w:rPr>
          <w:rFonts w:eastAsia="Calibri"/>
          <w:sz w:val="28"/>
          <w:szCs w:val="28"/>
        </w:rPr>
        <w:t>Состав и виды</w:t>
      </w:r>
      <w:r w:rsidR="008E31EC">
        <w:fldChar w:fldCharType="end"/>
      </w:r>
      <w:r w:rsidR="00876ADD" w:rsidRPr="00291A26">
        <w:rPr>
          <w:rFonts w:eastAsia="Calibri"/>
          <w:sz w:val="28"/>
          <w:szCs w:val="28"/>
        </w:rPr>
        <w:t xml:space="preserve"> движимого имущества, не подлежащего отчуждению в соответствии с настоящим </w:t>
      </w:r>
      <w:r w:rsidR="000452F9" w:rsidRPr="00291A26">
        <w:rPr>
          <w:rFonts w:eastAsia="Calibri"/>
          <w:sz w:val="28"/>
          <w:szCs w:val="28"/>
        </w:rPr>
        <w:t>Положением</w:t>
      </w:r>
      <w:r w:rsidR="00876ADD" w:rsidRPr="00291A26">
        <w:rPr>
          <w:rFonts w:eastAsia="Calibri"/>
          <w:sz w:val="28"/>
          <w:szCs w:val="28"/>
        </w:rPr>
        <w:t>, устанавливаются Правительством Российской Федерации.</w:t>
      </w:r>
    </w:p>
    <w:p w:rsidR="00876ADD" w:rsidRDefault="00876ADD" w:rsidP="00876A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1A26">
        <w:rPr>
          <w:rFonts w:eastAsia="Calibri"/>
          <w:sz w:val="28"/>
          <w:szCs w:val="28"/>
        </w:rPr>
        <w:t xml:space="preserve">2.5. Сведения об отнесении движимого имущества к имуществу, указанному в </w:t>
      </w:r>
      <w:r w:rsidR="00A90287" w:rsidRPr="00291A26">
        <w:rPr>
          <w:rFonts w:eastAsia="Calibri"/>
          <w:sz w:val="28"/>
          <w:szCs w:val="28"/>
        </w:rPr>
        <w:t>пункте 2.4</w:t>
      </w:r>
      <w:r w:rsidR="000B2259" w:rsidRPr="00291A26">
        <w:rPr>
          <w:rFonts w:eastAsia="Calibri"/>
          <w:sz w:val="28"/>
          <w:szCs w:val="28"/>
        </w:rPr>
        <w:t xml:space="preserve"> настоящего положения</w:t>
      </w:r>
      <w:r w:rsidRPr="00291A26">
        <w:rPr>
          <w:rFonts w:eastAsia="Calibri"/>
          <w:sz w:val="28"/>
          <w:szCs w:val="28"/>
        </w:rPr>
        <w:t xml:space="preserve">, подлежат включению </w:t>
      </w:r>
      <w:r w:rsidR="00291A26">
        <w:rPr>
          <w:rFonts w:eastAsia="Calibri"/>
          <w:sz w:val="28"/>
          <w:szCs w:val="28"/>
        </w:rPr>
        <w:t>Администрацией Константиновского района (далее-Администрация)</w:t>
      </w:r>
      <w:r w:rsidRPr="00291A26">
        <w:rPr>
          <w:rFonts w:eastAsia="Calibri"/>
          <w:sz w:val="28"/>
          <w:szCs w:val="28"/>
        </w:rPr>
        <w:t xml:space="preserve"> в состав сведений, которые вносятся в утверждаемые в соответствии с </w:t>
      </w:r>
      <w:hyperlink r:id="rId8" w:history="1">
        <w:r w:rsidRPr="00291A26">
          <w:rPr>
            <w:rFonts w:eastAsia="Calibri"/>
            <w:color w:val="0000FF"/>
            <w:sz w:val="28"/>
            <w:szCs w:val="28"/>
          </w:rPr>
          <w:t>частью 4 статьи 18</w:t>
        </w:r>
      </w:hyperlink>
      <w:r w:rsidRPr="00291A26">
        <w:rPr>
          <w:rFonts w:eastAsia="Calibri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</w:t>
      </w:r>
      <w:r w:rsidR="00291A26">
        <w:rPr>
          <w:rFonts w:eastAsia="Calibri"/>
          <w:sz w:val="28"/>
          <w:szCs w:val="28"/>
        </w:rPr>
        <w:t>е</w:t>
      </w:r>
      <w:r w:rsidRPr="00291A26">
        <w:rPr>
          <w:rFonts w:eastAsia="Calibri"/>
          <w:sz w:val="28"/>
          <w:szCs w:val="28"/>
        </w:rPr>
        <w:t>н</w:t>
      </w:r>
      <w:r w:rsidR="00291A26">
        <w:rPr>
          <w:rFonts w:eastAsia="Calibri"/>
          <w:sz w:val="28"/>
          <w:szCs w:val="28"/>
        </w:rPr>
        <w:t>ь</w:t>
      </w:r>
      <w:r w:rsidRPr="00291A26">
        <w:rPr>
          <w:rFonts w:eastAsia="Calibri"/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434515" w:rsidRPr="00434515" w:rsidRDefault="00434515">
      <w:pPr>
        <w:ind w:firstLine="540"/>
        <w:jc w:val="both"/>
        <w:rPr>
          <w:sz w:val="28"/>
          <w:szCs w:val="28"/>
          <w:highlight w:val="yellow"/>
        </w:rPr>
      </w:pPr>
    </w:p>
    <w:p w:rsidR="00C87D85" w:rsidRDefault="002668F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Преимущественное право на приобретение арендуемого имущества</w:t>
      </w:r>
    </w:p>
    <w:p w:rsidR="00C87D85" w:rsidRDefault="00C87D85">
      <w:pPr>
        <w:jc w:val="right"/>
        <w:rPr>
          <w:sz w:val="28"/>
          <w:szCs w:val="28"/>
        </w:rPr>
      </w:pPr>
    </w:p>
    <w:p w:rsidR="00617094" w:rsidRDefault="002668F6" w:rsidP="00617094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17094" w:rsidRPr="00291A26">
        <w:rPr>
          <w:rFonts w:eastAsia="Calibri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 w:history="1">
        <w:r w:rsidR="00617094" w:rsidRPr="00291A26">
          <w:rPr>
            <w:rFonts w:eastAsia="Calibri"/>
            <w:sz w:val="28"/>
            <w:szCs w:val="28"/>
          </w:rPr>
          <w:t>части 3 статьи 14</w:t>
        </w:r>
      </w:hyperlink>
      <w:r w:rsidR="00617094" w:rsidRPr="00291A26">
        <w:rPr>
          <w:rFonts w:eastAsia="Calibri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0" w:history="1">
        <w:r w:rsidR="00617094" w:rsidRPr="00291A26">
          <w:rPr>
            <w:rFonts w:eastAsia="Calibri"/>
            <w:sz w:val="28"/>
            <w:szCs w:val="28"/>
          </w:rPr>
          <w:t>законом</w:t>
        </w:r>
      </w:hyperlink>
      <w:r w:rsidR="00617094" w:rsidRPr="00291A26">
        <w:rPr>
          <w:rFonts w:eastAsia="Calibri"/>
          <w:sz w:val="28"/>
          <w:szCs w:val="28"/>
        </w:rP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</w:t>
      </w:r>
    </w:p>
    <w:p w:rsidR="00C87D85" w:rsidRDefault="002668F6" w:rsidP="00617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617094" w:rsidRPr="00291A26" w:rsidRDefault="002668F6" w:rsidP="00617094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7094" w:rsidRPr="00291A26">
        <w:rPr>
          <w:rFonts w:eastAsia="Calibri"/>
          <w:sz w:val="28"/>
          <w:szCs w:val="28"/>
        </w:rPr>
        <w:t xml:space="preserve">арендуемое недвижимое имущество не включено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</w:t>
      </w:r>
      <w:r w:rsidR="00617094" w:rsidRPr="00291A26">
        <w:rPr>
          <w:rFonts w:eastAsia="Calibri"/>
          <w:sz w:val="28"/>
          <w:szCs w:val="28"/>
        </w:rPr>
        <w:lastRenderedPageBreak/>
        <w:t xml:space="preserve">исключением случая, </w:t>
      </w:r>
      <w:bookmarkStart w:id="4" w:name="_Hlk142905071"/>
      <w:r w:rsidR="00617094" w:rsidRPr="00291A26">
        <w:rPr>
          <w:sz w:val="28"/>
          <w:szCs w:val="28"/>
        </w:rPr>
        <w:t>предусмотренного подпунктом 8.1.1пункта 8.1 раздела 8 настоящего Положения</w:t>
      </w:r>
      <w:r w:rsidR="00617094" w:rsidRPr="00291A26">
        <w:rPr>
          <w:rFonts w:ascii="Arial" w:hAnsi="Arial" w:cs="Arial"/>
          <w:sz w:val="28"/>
          <w:szCs w:val="28"/>
        </w:rPr>
        <w:t>;</w:t>
      </w:r>
    </w:p>
    <w:bookmarkEnd w:id="4"/>
    <w:p w:rsidR="0040245D" w:rsidRDefault="006E6790" w:rsidP="0040245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91A26">
        <w:rPr>
          <w:rFonts w:eastAsia="Calibri"/>
          <w:sz w:val="28"/>
          <w:szCs w:val="28"/>
        </w:rPr>
        <w:t xml:space="preserve">1.1) арендуемое движимое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п.4.4 настоящего Положения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</w:t>
      </w:r>
      <w:r w:rsidR="0040245D" w:rsidRPr="00291A26">
        <w:rPr>
          <w:sz w:val="28"/>
          <w:szCs w:val="28"/>
        </w:rPr>
        <w:t>предусмотренного пункт</w:t>
      </w:r>
      <w:r w:rsidR="00044BE8" w:rsidRPr="00291A26">
        <w:rPr>
          <w:sz w:val="28"/>
          <w:szCs w:val="28"/>
        </w:rPr>
        <w:t>ом</w:t>
      </w:r>
      <w:r w:rsidR="0040245D" w:rsidRPr="00291A26">
        <w:rPr>
          <w:sz w:val="28"/>
          <w:szCs w:val="28"/>
        </w:rPr>
        <w:t xml:space="preserve"> 8.1 раздела 8 настоящего Положения</w:t>
      </w:r>
      <w:r w:rsidR="0040245D" w:rsidRPr="00291A26">
        <w:rPr>
          <w:rFonts w:ascii="Arial" w:hAnsi="Arial" w:cs="Arial"/>
          <w:sz w:val="28"/>
          <w:szCs w:val="28"/>
        </w:rPr>
        <w:t>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отсутствует задолженность по арендной плате за </w:t>
      </w:r>
      <w:r w:rsidR="00044BE8" w:rsidRPr="00291A26">
        <w:rPr>
          <w:sz w:val="28"/>
          <w:szCs w:val="28"/>
        </w:rPr>
        <w:t>движимое и недвижимое</w:t>
      </w:r>
      <w:r>
        <w:rPr>
          <w:sz w:val="28"/>
          <w:szCs w:val="28"/>
        </w:rPr>
        <w:t xml:space="preserve">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в случае, предусмотренном частью 2 или частью 2.1 статьи 9 Федерального закона от 22.07.2008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C87D85" w:rsidRDefault="00202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C87D85" w:rsidRPr="00A56D99" w:rsidRDefault="00C87D85">
      <w:pPr>
        <w:jc w:val="center"/>
        <w:rPr>
          <w:b/>
          <w:sz w:val="28"/>
          <w:szCs w:val="28"/>
        </w:rPr>
      </w:pPr>
    </w:p>
    <w:p w:rsidR="00C87D85" w:rsidRPr="00750A1E" w:rsidRDefault="002668F6">
      <w:pPr>
        <w:numPr>
          <w:ilvl w:val="0"/>
          <w:numId w:val="1"/>
        </w:numPr>
        <w:jc w:val="center"/>
        <w:rPr>
          <w:sz w:val="28"/>
          <w:szCs w:val="28"/>
        </w:rPr>
      </w:pPr>
      <w:r w:rsidRPr="00750A1E">
        <w:rPr>
          <w:sz w:val="28"/>
          <w:szCs w:val="28"/>
        </w:rPr>
        <w:t xml:space="preserve">Порядок реализации преимущественного права арендаторов на приобретение арендуемого имущества </w:t>
      </w:r>
    </w:p>
    <w:p w:rsidR="00C87D85" w:rsidRPr="00044BE8" w:rsidRDefault="00C87D85">
      <w:pPr>
        <w:ind w:left="720"/>
        <w:rPr>
          <w:b/>
          <w:bCs/>
          <w:color w:val="FF0000"/>
          <w:sz w:val="28"/>
          <w:szCs w:val="28"/>
        </w:rPr>
      </w:pP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десяти дней с даты принятия решения об условиях приватизации арендуемого имущества в порядке, установленном Федеральным закон</w:t>
      </w:r>
      <w:r w:rsidRPr="00291A26">
        <w:rPr>
          <w:sz w:val="28"/>
          <w:szCs w:val="28"/>
        </w:rPr>
        <w:t>ом</w:t>
      </w:r>
      <w:r>
        <w:rPr>
          <w:sz w:val="28"/>
          <w:szCs w:val="28"/>
        </w:rPr>
        <w:t xml:space="preserve">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</w:t>
      </w:r>
      <w:r w:rsidR="00C925EC" w:rsidRPr="00291A26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имущества, а также </w:t>
      </w:r>
      <w:r>
        <w:rPr>
          <w:sz w:val="28"/>
          <w:szCs w:val="28"/>
        </w:rPr>
        <w:lastRenderedPageBreak/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Муниципальное унитарное предприятие, которое приняло решение о совершении сделки, направленной на возмездное отчуждение</w:t>
      </w:r>
      <w:r w:rsidR="00C925EC" w:rsidRPr="00291A26">
        <w:rPr>
          <w:sz w:val="28"/>
          <w:szCs w:val="28"/>
        </w:rPr>
        <w:t>движимого и</w:t>
      </w:r>
      <w:r>
        <w:rPr>
          <w:sz w:val="28"/>
          <w:szCs w:val="28"/>
        </w:rPr>
        <w:t xml:space="preserve">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C87D85" w:rsidRDefault="00266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Течение срока, указанного в </w:t>
      </w:r>
      <w:r w:rsidR="00291A26">
        <w:rPr>
          <w:sz w:val="28"/>
          <w:szCs w:val="28"/>
        </w:rPr>
        <w:t>пункте 4.4</w:t>
      </w:r>
      <w:r>
        <w:rPr>
          <w:color w:val="0D0D0D"/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любой день до истечения срока, установленного </w:t>
      </w:r>
      <w:r w:rsidR="00291A2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4</w:t>
      </w:r>
      <w:r w:rsidR="00291A26">
        <w:rPr>
          <w:sz w:val="28"/>
          <w:szCs w:val="28"/>
        </w:rPr>
        <w:t>.4</w:t>
      </w:r>
      <w:r>
        <w:rPr>
          <w:sz w:val="28"/>
          <w:szCs w:val="28"/>
        </w:rPr>
        <w:t xml:space="preserve">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4.4.1. настоящего положения;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пунктом 4.9. настоящего положения, Собрание депутатов Константиновского района в порядке, установленном законодательством Российской Федерации о приватизации, принимает одно из следующих решений: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C925EC" w:rsidRDefault="00C925EC" w:rsidP="00B87E74">
      <w:pPr>
        <w:ind w:firstLine="540"/>
        <w:jc w:val="both"/>
        <w:rPr>
          <w:rFonts w:eastAsia="Calibri"/>
          <w:sz w:val="28"/>
          <w:szCs w:val="28"/>
        </w:rPr>
      </w:pPr>
      <w:r w:rsidRPr="00BE1AA0">
        <w:rPr>
          <w:sz w:val="28"/>
          <w:szCs w:val="28"/>
        </w:rPr>
        <w:t xml:space="preserve">4.10.1. </w:t>
      </w:r>
      <w:r w:rsidRPr="00BE1AA0">
        <w:rPr>
          <w:rFonts w:eastAsia="Calibri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r w:rsidR="00291A26" w:rsidRPr="00BE1AA0">
        <w:rPr>
          <w:rFonts w:eastAsia="Calibri"/>
          <w:sz w:val="28"/>
          <w:szCs w:val="28"/>
        </w:rPr>
        <w:t>под</w:t>
      </w:r>
      <w:hyperlink r:id="rId11" w:history="1">
        <w:r w:rsidRPr="00BE1AA0">
          <w:rPr>
            <w:rFonts w:eastAsia="Calibri"/>
            <w:sz w:val="28"/>
            <w:szCs w:val="28"/>
          </w:rPr>
          <w:t xml:space="preserve">пунктом </w:t>
        </w:r>
      </w:hyperlink>
      <w:r w:rsidR="00291A26" w:rsidRPr="00BE1AA0">
        <w:rPr>
          <w:rFonts w:eastAsia="Calibri"/>
          <w:sz w:val="28"/>
          <w:szCs w:val="28"/>
        </w:rPr>
        <w:t>1</w:t>
      </w:r>
      <w:r w:rsidRPr="00BE1AA0">
        <w:rPr>
          <w:rFonts w:eastAsia="Calibri"/>
          <w:sz w:val="28"/>
          <w:szCs w:val="28"/>
        </w:rPr>
        <w:t xml:space="preserve"> или</w:t>
      </w:r>
      <w:r w:rsidR="00291A26" w:rsidRPr="00BE1AA0">
        <w:rPr>
          <w:rFonts w:eastAsia="Calibri"/>
          <w:sz w:val="28"/>
          <w:szCs w:val="28"/>
        </w:rPr>
        <w:t xml:space="preserve"> 2пункта 4.9</w:t>
      </w:r>
      <w:r w:rsidRPr="00BE1AA0">
        <w:rPr>
          <w:rFonts w:eastAsia="Calibri"/>
          <w:sz w:val="28"/>
          <w:szCs w:val="28"/>
        </w:rPr>
        <w:t>настояще</w:t>
      </w:r>
      <w:r w:rsidR="00912C9E" w:rsidRPr="00BE1AA0">
        <w:rPr>
          <w:rFonts w:eastAsia="Calibri"/>
          <w:sz w:val="28"/>
          <w:szCs w:val="28"/>
        </w:rPr>
        <w:t>гоПоложения</w:t>
      </w:r>
      <w:r w:rsidRPr="00BE1AA0">
        <w:rPr>
          <w:rFonts w:eastAsia="Calibri"/>
          <w:sz w:val="28"/>
          <w:szCs w:val="28"/>
        </w:rPr>
        <w:t xml:space="preserve">, преимущественное право на приобретение арендуемого имущества, в отношении которого </w:t>
      </w:r>
      <w:r w:rsidR="000C6234">
        <w:rPr>
          <w:rFonts w:eastAsia="Calibri"/>
          <w:sz w:val="28"/>
          <w:szCs w:val="28"/>
        </w:rPr>
        <w:t>Администрацией</w:t>
      </w:r>
      <w:r w:rsidRPr="00BE1AA0">
        <w:rPr>
          <w:rFonts w:eastAsia="Calibri"/>
          <w:sz w:val="28"/>
          <w:szCs w:val="28"/>
        </w:rPr>
        <w:t xml:space="preserve"> принято предусмотренное </w:t>
      </w:r>
      <w:hyperlink r:id="rId12" w:history="1">
        <w:r w:rsidR="00912C9E" w:rsidRPr="00BE1AA0">
          <w:rPr>
            <w:sz w:val="28"/>
            <w:szCs w:val="28"/>
          </w:rPr>
          <w:t>пунктом</w:t>
        </w:r>
      </w:hyperlink>
      <w:r w:rsidR="00BE1AA0" w:rsidRPr="00BE1AA0">
        <w:rPr>
          <w:rFonts w:eastAsia="Calibri"/>
          <w:sz w:val="28"/>
          <w:szCs w:val="28"/>
        </w:rPr>
        <w:t>4.1</w:t>
      </w:r>
      <w:r w:rsidRPr="00BE1AA0">
        <w:rPr>
          <w:rFonts w:eastAsia="Calibri"/>
          <w:sz w:val="28"/>
          <w:szCs w:val="28"/>
        </w:rPr>
        <w:t xml:space="preserve"> настояще</w:t>
      </w:r>
      <w:r w:rsidR="00912C9E" w:rsidRPr="00BE1AA0">
        <w:rPr>
          <w:rFonts w:eastAsia="Calibri"/>
          <w:sz w:val="28"/>
          <w:szCs w:val="28"/>
        </w:rPr>
        <w:t>гораздела</w:t>
      </w:r>
      <w:r w:rsidRPr="00BE1AA0">
        <w:rPr>
          <w:rFonts w:eastAsia="Calibri"/>
          <w:sz w:val="28"/>
          <w:szCs w:val="28"/>
        </w:rPr>
        <w:t xml:space="preserve"> решение об условиях приватизации государственного или муниципального имущества, вправе </w:t>
      </w:r>
      <w:r w:rsidRPr="00BE1AA0">
        <w:rPr>
          <w:rFonts w:eastAsia="Calibri"/>
          <w:sz w:val="28"/>
          <w:szCs w:val="28"/>
        </w:rPr>
        <w:lastRenderedPageBreak/>
        <w:t xml:space="preserve">направить в </w:t>
      </w:r>
      <w:r w:rsidR="000C6234">
        <w:rPr>
          <w:rFonts w:eastAsia="Calibri"/>
          <w:sz w:val="28"/>
          <w:szCs w:val="28"/>
        </w:rPr>
        <w:t>Администрацию</w:t>
      </w:r>
      <w:r w:rsidRPr="00BE1AA0">
        <w:rPr>
          <w:rFonts w:eastAsia="Calibri"/>
          <w:sz w:val="28"/>
          <w:szCs w:val="28"/>
        </w:rPr>
        <w:t xml:space="preserve"> в соответствии с </w:t>
      </w:r>
      <w:r w:rsidR="00912C9E" w:rsidRPr="00BE1AA0">
        <w:rPr>
          <w:rFonts w:eastAsia="Calibri"/>
          <w:sz w:val="28"/>
          <w:szCs w:val="28"/>
        </w:rPr>
        <w:t>разделом 8 н</w:t>
      </w:r>
      <w:r w:rsidRPr="00BE1AA0">
        <w:rPr>
          <w:rFonts w:eastAsia="Calibri"/>
          <w:sz w:val="28"/>
          <w:szCs w:val="28"/>
        </w:rPr>
        <w:t xml:space="preserve">астоящего </w:t>
      </w:r>
      <w:r w:rsidR="00912C9E" w:rsidRPr="00BE1AA0">
        <w:rPr>
          <w:rFonts w:eastAsia="Calibri"/>
          <w:sz w:val="28"/>
          <w:szCs w:val="28"/>
        </w:rPr>
        <w:t>Положения</w:t>
      </w:r>
      <w:r w:rsidRPr="00BE1AA0">
        <w:rPr>
          <w:rFonts w:eastAsia="Calibri"/>
          <w:sz w:val="28"/>
          <w:szCs w:val="28"/>
        </w:rPr>
        <w:t xml:space="preserve">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750A1E" w:rsidRPr="00750A1E" w:rsidRDefault="002668F6" w:rsidP="00750A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</w:t>
      </w:r>
      <w:r w:rsidRPr="00750A1E">
        <w:rPr>
          <w:sz w:val="28"/>
          <w:szCs w:val="28"/>
        </w:rPr>
        <w:t>ящего Положения.</w:t>
      </w:r>
    </w:p>
    <w:p w:rsidR="00750A1E" w:rsidRPr="00750A1E" w:rsidRDefault="00750A1E" w:rsidP="00750A1E">
      <w:pPr>
        <w:ind w:firstLine="540"/>
        <w:jc w:val="both"/>
        <w:rPr>
          <w:sz w:val="28"/>
          <w:szCs w:val="28"/>
        </w:rPr>
      </w:pPr>
    </w:p>
    <w:p w:rsidR="00C87D85" w:rsidRPr="00750A1E" w:rsidRDefault="002668F6" w:rsidP="00750A1E">
      <w:pPr>
        <w:pStyle w:val="ac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50A1E">
        <w:rPr>
          <w:sz w:val="28"/>
          <w:szCs w:val="28"/>
        </w:rPr>
        <w:t>Оформление сделок купли – продажи муниципального имущества</w:t>
      </w:r>
      <w:r w:rsidRPr="00912C9E">
        <w:rPr>
          <w:sz w:val="28"/>
          <w:szCs w:val="28"/>
        </w:rPr>
        <w:t xml:space="preserve">. </w:t>
      </w:r>
    </w:p>
    <w:p w:rsidR="00C87D85" w:rsidRDefault="00C87D85">
      <w:pPr>
        <w:ind w:left="720"/>
        <w:rPr>
          <w:color w:val="FF0000"/>
          <w:sz w:val="28"/>
          <w:szCs w:val="28"/>
        </w:rPr>
      </w:pP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Продажа муниципального имущества оформляется договором купли-продажи.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Обязательными условиями договора купли-продажи муниципального имущества являются: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</w:t>
      </w:r>
      <w:r>
        <w:rPr>
          <w:sz w:val="28"/>
          <w:szCs w:val="28"/>
        </w:rPr>
        <w:lastRenderedPageBreak/>
        <w:t>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35C83" w:rsidRDefault="00CD5690">
      <w:pPr>
        <w:ind w:firstLine="540"/>
        <w:jc w:val="both"/>
        <w:rPr>
          <w:sz w:val="28"/>
          <w:szCs w:val="28"/>
        </w:rPr>
      </w:pPr>
      <w:r w:rsidRPr="00A77A4A">
        <w:rPr>
          <w:sz w:val="28"/>
          <w:szCs w:val="28"/>
        </w:rPr>
        <w:t>5.</w:t>
      </w:r>
      <w:r w:rsidR="00A77A4A" w:rsidRPr="00A77A4A">
        <w:rPr>
          <w:sz w:val="28"/>
          <w:szCs w:val="28"/>
        </w:rPr>
        <w:t>5</w:t>
      </w:r>
      <w:r w:rsidRPr="00A77A4A">
        <w:rPr>
          <w:sz w:val="28"/>
          <w:szCs w:val="28"/>
        </w:rPr>
        <w:t>. Установить, что не допускается отказ в приобретении арендуемого движимого имущества, включенного в утвержденный в соответствии с частью 4 статьи 18 Федерального закона от 24 июля 2007 года №209-ФЗ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пользование субъектам малого и среднего предпринимательства, по причине отнесения такого имущества к имуществу, отчуждение которого в соответствии с нормативным правовым актом органа местного самоуправления не допускается, если на день подачи субъектом малого и среднего предприн</w:t>
      </w:r>
      <w:r w:rsidR="008C34E3" w:rsidRPr="00A77A4A">
        <w:rPr>
          <w:sz w:val="28"/>
          <w:szCs w:val="28"/>
        </w:rPr>
        <w:t>и</w:t>
      </w:r>
      <w:r w:rsidRPr="00A77A4A">
        <w:rPr>
          <w:sz w:val="28"/>
          <w:szCs w:val="28"/>
        </w:rPr>
        <w:t xml:space="preserve">мательства заявления в соответствии с частью 2.1 статьи </w:t>
      </w:r>
      <w:r w:rsidR="008C34E3" w:rsidRPr="00A77A4A">
        <w:rPr>
          <w:sz w:val="28"/>
          <w:szCs w:val="28"/>
        </w:rPr>
        <w:t>9</w:t>
      </w:r>
      <w:r w:rsidRPr="00A77A4A">
        <w:rPr>
          <w:sz w:val="28"/>
          <w:szCs w:val="28"/>
        </w:rPr>
        <w:t xml:space="preserve"> Федерального закона от 22 июля 2008 года №159-ФЗ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</w:t>
      </w:r>
      <w:r w:rsidR="008C34E3" w:rsidRPr="00A77A4A">
        <w:rPr>
          <w:sz w:val="28"/>
          <w:szCs w:val="28"/>
        </w:rPr>
        <w:t>и</w:t>
      </w:r>
      <w:r w:rsidRPr="00A77A4A">
        <w:rPr>
          <w:sz w:val="28"/>
          <w:szCs w:val="28"/>
        </w:rPr>
        <w:t>мательства, и о внесении изменений в отдельные законодательные акты Российской Федерации</w:t>
      </w:r>
      <w:r w:rsidR="008C34E3" w:rsidRPr="00A77A4A">
        <w:rPr>
          <w:sz w:val="28"/>
          <w:szCs w:val="28"/>
        </w:rPr>
        <w:t>» в указанном перечне отсутствовали сведения о таком отнесении.</w:t>
      </w:r>
    </w:p>
    <w:p w:rsidR="00C87D85" w:rsidRDefault="00C87D85">
      <w:pPr>
        <w:jc w:val="center"/>
        <w:rPr>
          <w:b/>
          <w:sz w:val="28"/>
          <w:szCs w:val="28"/>
        </w:rPr>
      </w:pPr>
    </w:p>
    <w:p w:rsidR="00C87D85" w:rsidRDefault="00266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приобретение.</w:t>
      </w:r>
    </w:p>
    <w:p w:rsidR="00C87D85" w:rsidRDefault="00C87D85">
      <w:pPr>
        <w:ind w:left="720"/>
        <w:jc w:val="both"/>
        <w:rPr>
          <w:sz w:val="28"/>
          <w:szCs w:val="28"/>
        </w:rPr>
      </w:pPr>
    </w:p>
    <w:p w:rsidR="00C87D85" w:rsidRDefault="00266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Оплата </w:t>
      </w:r>
      <w:r w:rsidR="00852BD9" w:rsidRPr="00A77A4A">
        <w:rPr>
          <w:sz w:val="28"/>
          <w:szCs w:val="28"/>
        </w:rPr>
        <w:t>арендуемого</w:t>
      </w:r>
      <w:r>
        <w:rPr>
          <w:sz w:val="28"/>
          <w:szCs w:val="28"/>
        </w:rPr>
        <w:t xml:space="preserve"> имущества, находящегося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</w:t>
      </w:r>
      <w:r w:rsidR="00852BD9" w:rsidRPr="00A77A4A">
        <w:rPr>
          <w:sz w:val="28"/>
          <w:szCs w:val="28"/>
        </w:rPr>
        <w:t>такого</w:t>
      </w:r>
      <w:r>
        <w:rPr>
          <w:sz w:val="28"/>
          <w:szCs w:val="28"/>
        </w:rPr>
        <w:t>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</w:t>
      </w:r>
      <w:r w:rsidR="00852BD9" w:rsidRPr="00A77A4A">
        <w:rPr>
          <w:sz w:val="28"/>
          <w:szCs w:val="28"/>
        </w:rPr>
        <w:t>для недвижимого имущества и менее трех лет для движимого имущества</w:t>
      </w:r>
      <w:r w:rsidRPr="00A77A4A">
        <w:rPr>
          <w:sz w:val="28"/>
          <w:szCs w:val="28"/>
        </w:rPr>
        <w:t>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Право выбора порядка оплаты (единовременно или в рассрочку) приобретаемого арендуемого имущества</w:t>
      </w:r>
      <w:r w:rsidR="00852BD9">
        <w:rPr>
          <w:sz w:val="28"/>
          <w:szCs w:val="28"/>
        </w:rPr>
        <w:t xml:space="preserve">, </w:t>
      </w:r>
      <w:r w:rsidR="00852BD9" w:rsidRPr="00A77A4A">
        <w:rPr>
          <w:sz w:val="28"/>
          <w:szCs w:val="28"/>
        </w:rPr>
        <w:t>а также срока рассрочки в установленных в соответствии с настоящ</w:t>
      </w:r>
      <w:r w:rsidR="00C97881" w:rsidRPr="00A77A4A">
        <w:rPr>
          <w:sz w:val="28"/>
          <w:szCs w:val="28"/>
        </w:rPr>
        <w:t>имразделом</w:t>
      </w:r>
      <w:r w:rsidR="00852BD9" w:rsidRPr="00A77A4A">
        <w:rPr>
          <w:sz w:val="28"/>
          <w:szCs w:val="28"/>
        </w:rPr>
        <w:t xml:space="preserve"> пределах,</w:t>
      </w:r>
      <w:r>
        <w:rPr>
          <w:sz w:val="28"/>
          <w:szCs w:val="28"/>
        </w:rPr>
        <w:t>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 w:rsidRPr="00EC5C6C">
        <w:rPr>
          <w:sz w:val="28"/>
          <w:szCs w:val="28"/>
        </w:rPr>
        <w:t>6.6.</w:t>
      </w:r>
      <w:r>
        <w:rPr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В решении о предоставлении рассрочки указываются сроки ее предоставления и порядок внесения платежей</w:t>
      </w:r>
      <w:r w:rsidR="00A77A4A">
        <w:rPr>
          <w:sz w:val="28"/>
          <w:szCs w:val="28"/>
        </w:rPr>
        <w:t xml:space="preserve"> в соответствии с Федеральным законом от 22.07.2008 №159-ФЗ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</w:t>
      </w:r>
      <w:r>
        <w:rPr>
          <w:sz w:val="28"/>
          <w:szCs w:val="28"/>
        </w:rPr>
        <w:t>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 С покупателя могут быть взысканы также убытки, причиненные неисполнением договора купли-продажи.</w:t>
      </w:r>
    </w:p>
    <w:p w:rsidR="00C87D85" w:rsidRDefault="00C87D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87D85" w:rsidRPr="00750A1E" w:rsidRDefault="002668F6">
      <w:pPr>
        <w:jc w:val="center"/>
        <w:rPr>
          <w:sz w:val="28"/>
          <w:szCs w:val="28"/>
        </w:rPr>
      </w:pPr>
      <w:r w:rsidRPr="00750A1E">
        <w:rPr>
          <w:sz w:val="28"/>
          <w:szCs w:val="28"/>
        </w:rPr>
        <w:t xml:space="preserve">7. Последствия несоблюдения требований к порядку совершения сделок по возмездному отчуждению муниципального имущества. </w:t>
      </w:r>
    </w:p>
    <w:p w:rsidR="00C87D85" w:rsidRDefault="00C87D85">
      <w:pPr>
        <w:jc w:val="center"/>
        <w:rPr>
          <w:sz w:val="28"/>
          <w:szCs w:val="28"/>
        </w:rPr>
      </w:pP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2668F6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Переходные положения.</w:t>
      </w:r>
    </w:p>
    <w:p w:rsidR="00C87D85" w:rsidRDefault="00C87D85">
      <w:pPr>
        <w:ind w:left="720"/>
        <w:rPr>
          <w:color w:val="FF0000"/>
          <w:sz w:val="28"/>
          <w:szCs w:val="28"/>
        </w:rPr>
      </w:pPr>
    </w:p>
    <w:p w:rsidR="00C87D85" w:rsidRDefault="002668F6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8.</w:t>
      </w:r>
      <w:r w:rsidR="0081500C">
        <w:rPr>
          <w:sz w:val="28"/>
          <w:szCs w:val="28"/>
        </w:rPr>
        <w:t>1</w:t>
      </w:r>
      <w:r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</w:t>
      </w:r>
      <w:r>
        <w:rPr>
          <w:sz w:val="28"/>
          <w:szCs w:val="28"/>
        </w:rPr>
        <w:lastRenderedPageBreak/>
        <w:t>государственного имущества или муниципального имущества, 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C87D85" w:rsidRDefault="00266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арендуемое имущество на день подачи субъектом малого или среднего предпринимательства заявления находится в его временном владении и </w:t>
      </w:r>
      <w:r w:rsidR="000501C3" w:rsidRPr="00A77A4A">
        <w:rPr>
          <w:sz w:val="28"/>
          <w:szCs w:val="28"/>
        </w:rPr>
        <w:t xml:space="preserve">пользовании </w:t>
      </w:r>
      <w:r w:rsidRPr="00A77A4A">
        <w:rPr>
          <w:sz w:val="28"/>
          <w:szCs w:val="28"/>
        </w:rPr>
        <w:t>или</w:t>
      </w:r>
      <w:r>
        <w:rPr>
          <w:sz w:val="28"/>
          <w:szCs w:val="28"/>
        </w:rPr>
        <w:t xml:space="preserve"> временном пользовании непрерывно в течение </w:t>
      </w:r>
      <w:r w:rsidR="000501C3" w:rsidRPr="00A77A4A">
        <w:rPr>
          <w:sz w:val="28"/>
          <w:szCs w:val="28"/>
        </w:rPr>
        <w:t>двух лет и более для недвижимого имущества и в течение одного года и более для движимого имущества</w:t>
      </w:r>
      <w:r>
        <w:rPr>
          <w:sz w:val="28"/>
          <w:szCs w:val="28"/>
        </w:rPr>
        <w:t xml:space="preserve"> в соответствии с договором или договорами аренды такого имущества</w:t>
      </w:r>
      <w:r w:rsidR="000501C3">
        <w:rPr>
          <w:sz w:val="28"/>
          <w:szCs w:val="28"/>
        </w:rPr>
        <w:t>;</w:t>
      </w:r>
    </w:p>
    <w:p w:rsidR="00F86D2B" w:rsidRDefault="00266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3" w:history="1">
        <w:r>
          <w:rPr>
            <w:color w:val="000000"/>
            <w:sz w:val="28"/>
            <w:szCs w:val="28"/>
          </w:rPr>
          <w:t>частью 4 статьи 18</w:t>
        </w:r>
      </w:hyperlink>
      <w:r>
        <w:rPr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</w:t>
      </w:r>
      <w:r>
        <w:rPr>
          <w:sz w:val="28"/>
          <w:szCs w:val="28"/>
        </w:rPr>
        <w:t>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</w:t>
      </w:r>
      <w:r w:rsidR="000501C3" w:rsidRPr="00A77A4A">
        <w:rPr>
          <w:sz w:val="28"/>
          <w:szCs w:val="28"/>
        </w:rPr>
        <w:t>в отношении недвижимого имущества и в течение трех лет до дня подачи этого заявления в отношении движимого имущества</w:t>
      </w:r>
      <w:r w:rsidR="00F86D2B" w:rsidRPr="00A77A4A">
        <w:rPr>
          <w:sz w:val="28"/>
          <w:szCs w:val="28"/>
        </w:rPr>
        <w:t>;</w:t>
      </w:r>
    </w:p>
    <w:p w:rsidR="00F86D2B" w:rsidRPr="00ED1090" w:rsidRDefault="00F86D2B" w:rsidP="00F86D2B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A77A4A">
        <w:rPr>
          <w:sz w:val="28"/>
          <w:szCs w:val="28"/>
        </w:rPr>
        <w:t xml:space="preserve">3)  </w:t>
      </w:r>
      <w:r w:rsidRPr="00A77A4A">
        <w:rPr>
          <w:rFonts w:eastAsia="Calibri"/>
          <w:sz w:val="28"/>
          <w:szCs w:val="28"/>
        </w:rPr>
        <w:t xml:space="preserve">в отношении арендуемого движимого имущества в утвержденном в соответствии с </w:t>
      </w:r>
      <w:hyperlink r:id="rId14" w:history="1">
        <w:r w:rsidRPr="00A77A4A">
          <w:rPr>
            <w:rFonts w:eastAsia="Calibri"/>
            <w:color w:val="0000FF"/>
            <w:sz w:val="28"/>
            <w:szCs w:val="28"/>
          </w:rPr>
          <w:t>частью 4 статьи 18</w:t>
        </w:r>
      </w:hyperlink>
      <w:r w:rsidRPr="00A77A4A">
        <w:rPr>
          <w:rFonts w:eastAsia="Calibri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</w:t>
      </w:r>
      <w:r w:rsidR="00ED1090" w:rsidRPr="00A77A4A">
        <w:rPr>
          <w:rFonts w:eastAsia="Calibri"/>
          <w:sz w:val="28"/>
          <w:szCs w:val="28"/>
        </w:rPr>
        <w:t>пункте 4.2 настоящего Положения</w:t>
      </w:r>
      <w:r w:rsidRPr="00A77A4A">
        <w:rPr>
          <w:rFonts w:eastAsia="Calibri"/>
          <w:sz w:val="28"/>
          <w:szCs w:val="28"/>
        </w:rPr>
        <w:t>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При получении заявления </w:t>
      </w:r>
      <w:r w:rsidR="00A77A4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обязан</w:t>
      </w:r>
      <w:r w:rsidR="00A77A4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с даты получения заявления;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87D85" w:rsidRDefault="00266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</w:t>
      </w:r>
      <w:r w:rsidR="00A77A4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C6234" w:rsidRDefault="000C6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Субъект малого или среднего предпринимательства, соответствующий установленным разделом 3 настоящего Положения требованиям (далее – заявитель), по своей инициативе вправе направить в уполномоченный орган </w:t>
      </w:r>
      <w:r>
        <w:rPr>
          <w:sz w:val="28"/>
          <w:szCs w:val="28"/>
        </w:rPr>
        <w:lastRenderedPageBreak/>
        <w:t xml:space="preserve">заявление в отношении недвижимого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 </w:t>
      </w:r>
    </w:p>
    <w:p w:rsidR="0081500C" w:rsidRDefault="0081500C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ind w:firstLine="540"/>
        <w:jc w:val="both"/>
        <w:rPr>
          <w:sz w:val="28"/>
          <w:szCs w:val="28"/>
        </w:rPr>
      </w:pPr>
    </w:p>
    <w:p w:rsidR="00C87D85" w:rsidRDefault="00C87D85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sectPr w:rsidR="00C87D85" w:rsidSect="002668F6">
      <w:pgSz w:w="11906" w:h="16838"/>
      <w:pgMar w:top="1135" w:right="851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AFD"/>
    <w:multiLevelType w:val="multilevel"/>
    <w:tmpl w:val="8D08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1D0E"/>
    <w:multiLevelType w:val="multilevel"/>
    <w:tmpl w:val="79061D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27468"/>
    <w:rsid w:val="00001D07"/>
    <w:rsid w:val="00003A14"/>
    <w:rsid w:val="0001174C"/>
    <w:rsid w:val="00012BEF"/>
    <w:rsid w:val="00014137"/>
    <w:rsid w:val="00030102"/>
    <w:rsid w:val="00044BE8"/>
    <w:rsid w:val="000452F9"/>
    <w:rsid w:val="000501C3"/>
    <w:rsid w:val="000535DF"/>
    <w:rsid w:val="00065443"/>
    <w:rsid w:val="000658A8"/>
    <w:rsid w:val="0007483D"/>
    <w:rsid w:val="0008119D"/>
    <w:rsid w:val="000842C1"/>
    <w:rsid w:val="00092E69"/>
    <w:rsid w:val="000A0489"/>
    <w:rsid w:val="000A3065"/>
    <w:rsid w:val="000A36BA"/>
    <w:rsid w:val="000A7CB9"/>
    <w:rsid w:val="000B2259"/>
    <w:rsid w:val="000B7E88"/>
    <w:rsid w:val="000C6234"/>
    <w:rsid w:val="000D5404"/>
    <w:rsid w:val="000F6194"/>
    <w:rsid w:val="00137166"/>
    <w:rsid w:val="001604AE"/>
    <w:rsid w:val="00173CEB"/>
    <w:rsid w:val="00176A3A"/>
    <w:rsid w:val="0018085C"/>
    <w:rsid w:val="00181091"/>
    <w:rsid w:val="00183E9E"/>
    <w:rsid w:val="00186F1C"/>
    <w:rsid w:val="001911E0"/>
    <w:rsid w:val="001A5BD9"/>
    <w:rsid w:val="001D00BC"/>
    <w:rsid w:val="001D2C36"/>
    <w:rsid w:val="001E3A3F"/>
    <w:rsid w:val="001F363A"/>
    <w:rsid w:val="002019F6"/>
    <w:rsid w:val="0020268F"/>
    <w:rsid w:val="00221CFC"/>
    <w:rsid w:val="002312FD"/>
    <w:rsid w:val="00232FBF"/>
    <w:rsid w:val="002346FF"/>
    <w:rsid w:val="00257951"/>
    <w:rsid w:val="002668F6"/>
    <w:rsid w:val="002700D3"/>
    <w:rsid w:val="00276C19"/>
    <w:rsid w:val="00291A26"/>
    <w:rsid w:val="00291CA8"/>
    <w:rsid w:val="002A4220"/>
    <w:rsid w:val="002C5F87"/>
    <w:rsid w:val="002D53E5"/>
    <w:rsid w:val="002E528E"/>
    <w:rsid w:val="00311487"/>
    <w:rsid w:val="00311CA1"/>
    <w:rsid w:val="00326980"/>
    <w:rsid w:val="00354677"/>
    <w:rsid w:val="003567E8"/>
    <w:rsid w:val="003608F7"/>
    <w:rsid w:val="00365F20"/>
    <w:rsid w:val="00372DA2"/>
    <w:rsid w:val="0038442E"/>
    <w:rsid w:val="003B2B16"/>
    <w:rsid w:val="003C1493"/>
    <w:rsid w:val="003C3785"/>
    <w:rsid w:val="003F6F8E"/>
    <w:rsid w:val="0040245D"/>
    <w:rsid w:val="00423522"/>
    <w:rsid w:val="004325CA"/>
    <w:rsid w:val="00433346"/>
    <w:rsid w:val="00434515"/>
    <w:rsid w:val="00434BF6"/>
    <w:rsid w:val="004924EC"/>
    <w:rsid w:val="00492915"/>
    <w:rsid w:val="00494AD5"/>
    <w:rsid w:val="004B0A96"/>
    <w:rsid w:val="004B12CC"/>
    <w:rsid w:val="004B5D05"/>
    <w:rsid w:val="004C3F3F"/>
    <w:rsid w:val="004C42F5"/>
    <w:rsid w:val="004E624E"/>
    <w:rsid w:val="004F0EA5"/>
    <w:rsid w:val="00514242"/>
    <w:rsid w:val="00520407"/>
    <w:rsid w:val="005576A6"/>
    <w:rsid w:val="00570C32"/>
    <w:rsid w:val="005741A2"/>
    <w:rsid w:val="00587449"/>
    <w:rsid w:val="005953C5"/>
    <w:rsid w:val="005A578C"/>
    <w:rsid w:val="005A66B2"/>
    <w:rsid w:val="005A67E1"/>
    <w:rsid w:val="005D0E7B"/>
    <w:rsid w:val="005E6034"/>
    <w:rsid w:val="005E7401"/>
    <w:rsid w:val="005F21BC"/>
    <w:rsid w:val="00612627"/>
    <w:rsid w:val="00613E10"/>
    <w:rsid w:val="00617094"/>
    <w:rsid w:val="00635679"/>
    <w:rsid w:val="00640ED4"/>
    <w:rsid w:val="006476B6"/>
    <w:rsid w:val="00650FDC"/>
    <w:rsid w:val="00664D28"/>
    <w:rsid w:val="00682A27"/>
    <w:rsid w:val="006A7D0A"/>
    <w:rsid w:val="006B6303"/>
    <w:rsid w:val="006B6492"/>
    <w:rsid w:val="006D06AF"/>
    <w:rsid w:val="006E6790"/>
    <w:rsid w:val="007179A5"/>
    <w:rsid w:val="00717EE7"/>
    <w:rsid w:val="00723EFB"/>
    <w:rsid w:val="007244C7"/>
    <w:rsid w:val="00727468"/>
    <w:rsid w:val="007348B5"/>
    <w:rsid w:val="00750A1E"/>
    <w:rsid w:val="00751DF8"/>
    <w:rsid w:val="00766C79"/>
    <w:rsid w:val="00785356"/>
    <w:rsid w:val="007904C5"/>
    <w:rsid w:val="007A6824"/>
    <w:rsid w:val="007D60C3"/>
    <w:rsid w:val="007E5620"/>
    <w:rsid w:val="007E6F85"/>
    <w:rsid w:val="007F2906"/>
    <w:rsid w:val="0081500C"/>
    <w:rsid w:val="008223D5"/>
    <w:rsid w:val="00823979"/>
    <w:rsid w:val="00826CC9"/>
    <w:rsid w:val="0083083B"/>
    <w:rsid w:val="00844D40"/>
    <w:rsid w:val="00852BD9"/>
    <w:rsid w:val="00860D61"/>
    <w:rsid w:val="0086328C"/>
    <w:rsid w:val="00863AAA"/>
    <w:rsid w:val="0087065B"/>
    <w:rsid w:val="0087642F"/>
    <w:rsid w:val="00876ADD"/>
    <w:rsid w:val="00883B62"/>
    <w:rsid w:val="008C2990"/>
    <w:rsid w:val="008C34E3"/>
    <w:rsid w:val="008C7A3A"/>
    <w:rsid w:val="008D31F2"/>
    <w:rsid w:val="008E317C"/>
    <w:rsid w:val="008E31EC"/>
    <w:rsid w:val="008E4F1E"/>
    <w:rsid w:val="008E505C"/>
    <w:rsid w:val="00910B28"/>
    <w:rsid w:val="00912C9E"/>
    <w:rsid w:val="00913134"/>
    <w:rsid w:val="00921210"/>
    <w:rsid w:val="00940729"/>
    <w:rsid w:val="00956489"/>
    <w:rsid w:val="00956606"/>
    <w:rsid w:val="00965887"/>
    <w:rsid w:val="00973C41"/>
    <w:rsid w:val="009A47A0"/>
    <w:rsid w:val="009A7FAB"/>
    <w:rsid w:val="009C1C5B"/>
    <w:rsid w:val="009C2C6A"/>
    <w:rsid w:val="009C6D59"/>
    <w:rsid w:val="009D39BE"/>
    <w:rsid w:val="009D4223"/>
    <w:rsid w:val="009E1753"/>
    <w:rsid w:val="009F269D"/>
    <w:rsid w:val="00A076EE"/>
    <w:rsid w:val="00A127E2"/>
    <w:rsid w:val="00A2323A"/>
    <w:rsid w:val="00A31BD3"/>
    <w:rsid w:val="00A430F4"/>
    <w:rsid w:val="00A56D99"/>
    <w:rsid w:val="00A61916"/>
    <w:rsid w:val="00A71C00"/>
    <w:rsid w:val="00A71C88"/>
    <w:rsid w:val="00A76E64"/>
    <w:rsid w:val="00A77A4A"/>
    <w:rsid w:val="00A77F7E"/>
    <w:rsid w:val="00A82DC9"/>
    <w:rsid w:val="00A86941"/>
    <w:rsid w:val="00A90287"/>
    <w:rsid w:val="00A9592B"/>
    <w:rsid w:val="00AA08F8"/>
    <w:rsid w:val="00AA5564"/>
    <w:rsid w:val="00AB6967"/>
    <w:rsid w:val="00AC48CE"/>
    <w:rsid w:val="00AD13EA"/>
    <w:rsid w:val="00B058CD"/>
    <w:rsid w:val="00B25573"/>
    <w:rsid w:val="00B33674"/>
    <w:rsid w:val="00B512C7"/>
    <w:rsid w:val="00B636B4"/>
    <w:rsid w:val="00B7308E"/>
    <w:rsid w:val="00B77BCA"/>
    <w:rsid w:val="00B81872"/>
    <w:rsid w:val="00B819EB"/>
    <w:rsid w:val="00B83C8A"/>
    <w:rsid w:val="00B8712E"/>
    <w:rsid w:val="00B87E74"/>
    <w:rsid w:val="00BA198B"/>
    <w:rsid w:val="00BA2F9D"/>
    <w:rsid w:val="00BA3FB9"/>
    <w:rsid w:val="00BD5776"/>
    <w:rsid w:val="00BE1AA0"/>
    <w:rsid w:val="00C03949"/>
    <w:rsid w:val="00C03F3F"/>
    <w:rsid w:val="00C1313D"/>
    <w:rsid w:val="00C168AA"/>
    <w:rsid w:val="00C1696C"/>
    <w:rsid w:val="00C20831"/>
    <w:rsid w:val="00C2244E"/>
    <w:rsid w:val="00C263ED"/>
    <w:rsid w:val="00C26DB6"/>
    <w:rsid w:val="00C31D06"/>
    <w:rsid w:val="00C60661"/>
    <w:rsid w:val="00C63970"/>
    <w:rsid w:val="00C71D8F"/>
    <w:rsid w:val="00C7226E"/>
    <w:rsid w:val="00C76A7F"/>
    <w:rsid w:val="00C811E6"/>
    <w:rsid w:val="00C87D85"/>
    <w:rsid w:val="00C925EC"/>
    <w:rsid w:val="00C9736A"/>
    <w:rsid w:val="00C97881"/>
    <w:rsid w:val="00CC0EA7"/>
    <w:rsid w:val="00CC1D2F"/>
    <w:rsid w:val="00CD5690"/>
    <w:rsid w:val="00D003D3"/>
    <w:rsid w:val="00D118D0"/>
    <w:rsid w:val="00D15493"/>
    <w:rsid w:val="00D24D28"/>
    <w:rsid w:val="00D30597"/>
    <w:rsid w:val="00D35C83"/>
    <w:rsid w:val="00D40D86"/>
    <w:rsid w:val="00D512A3"/>
    <w:rsid w:val="00D54293"/>
    <w:rsid w:val="00D63313"/>
    <w:rsid w:val="00D659A3"/>
    <w:rsid w:val="00DA2120"/>
    <w:rsid w:val="00DB390E"/>
    <w:rsid w:val="00DB7A7F"/>
    <w:rsid w:val="00DC245A"/>
    <w:rsid w:val="00DD2E46"/>
    <w:rsid w:val="00DD4CA1"/>
    <w:rsid w:val="00DE72AB"/>
    <w:rsid w:val="00DF4A20"/>
    <w:rsid w:val="00E27A74"/>
    <w:rsid w:val="00E4054D"/>
    <w:rsid w:val="00E67EC5"/>
    <w:rsid w:val="00E87FA9"/>
    <w:rsid w:val="00E910F4"/>
    <w:rsid w:val="00EC5C6C"/>
    <w:rsid w:val="00ED1090"/>
    <w:rsid w:val="00EE3E18"/>
    <w:rsid w:val="00F220D9"/>
    <w:rsid w:val="00F25E8A"/>
    <w:rsid w:val="00F33982"/>
    <w:rsid w:val="00F340C3"/>
    <w:rsid w:val="00F436D9"/>
    <w:rsid w:val="00F46132"/>
    <w:rsid w:val="00F552F5"/>
    <w:rsid w:val="00F72413"/>
    <w:rsid w:val="00F763CC"/>
    <w:rsid w:val="00F8008C"/>
    <w:rsid w:val="00F86D2B"/>
    <w:rsid w:val="00F92590"/>
    <w:rsid w:val="00F92A7A"/>
    <w:rsid w:val="00F9650B"/>
    <w:rsid w:val="00FA50FD"/>
    <w:rsid w:val="00FA5661"/>
    <w:rsid w:val="00FB3474"/>
    <w:rsid w:val="047B5FF2"/>
    <w:rsid w:val="26102BCF"/>
    <w:rsid w:val="47153278"/>
    <w:rsid w:val="5BED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D2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qFormat/>
    <w:rsid w:val="00CC1D2F"/>
    <w:pPr>
      <w:ind w:right="5526"/>
    </w:pPr>
    <w:rPr>
      <w:sz w:val="28"/>
      <w:szCs w:val="20"/>
    </w:rPr>
  </w:style>
  <w:style w:type="paragraph" w:styleId="a6">
    <w:name w:val="Body Text Indent"/>
    <w:basedOn w:val="a"/>
    <w:qFormat/>
    <w:rsid w:val="00CC1D2F"/>
    <w:pPr>
      <w:spacing w:after="120"/>
      <w:ind w:left="283"/>
    </w:pPr>
  </w:style>
  <w:style w:type="paragraph" w:styleId="a7">
    <w:name w:val="Normal (Web)"/>
    <w:basedOn w:val="a"/>
    <w:qFormat/>
    <w:rsid w:val="00CC1D2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qFormat/>
    <w:rsid w:val="00CC1D2F"/>
    <w:pPr>
      <w:ind w:right="-2" w:firstLine="709"/>
    </w:pPr>
    <w:rPr>
      <w:sz w:val="28"/>
      <w:szCs w:val="20"/>
    </w:rPr>
  </w:style>
  <w:style w:type="paragraph" w:styleId="HTML">
    <w:name w:val="HTML Preformatted"/>
    <w:basedOn w:val="a"/>
    <w:link w:val="HTML0"/>
    <w:qFormat/>
    <w:rsid w:val="00CC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Emphasis"/>
    <w:qFormat/>
    <w:rsid w:val="00CC1D2F"/>
    <w:rPr>
      <w:i/>
      <w:iCs/>
    </w:rPr>
  </w:style>
  <w:style w:type="character" w:styleId="a9">
    <w:name w:val="Hyperlink"/>
    <w:uiPriority w:val="99"/>
    <w:unhideWhenUsed/>
    <w:qFormat/>
    <w:rsid w:val="00CC1D2F"/>
    <w:rPr>
      <w:color w:val="0000FF"/>
      <w:u w:val="single"/>
    </w:rPr>
  </w:style>
  <w:style w:type="character" w:styleId="aa">
    <w:name w:val="Strong"/>
    <w:qFormat/>
    <w:rsid w:val="00CC1D2F"/>
    <w:rPr>
      <w:b/>
      <w:bCs/>
    </w:rPr>
  </w:style>
  <w:style w:type="table" w:styleId="ab">
    <w:name w:val="Table Grid"/>
    <w:basedOn w:val="a1"/>
    <w:qFormat/>
    <w:rsid w:val="00CC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qFormat/>
    <w:rsid w:val="00CC1D2F"/>
    <w:rPr>
      <w:sz w:val="28"/>
    </w:rPr>
  </w:style>
  <w:style w:type="character" w:customStyle="1" w:styleId="20">
    <w:name w:val="Основной текст с отступом 2 Знак"/>
    <w:link w:val="2"/>
    <w:rsid w:val="00CC1D2F"/>
    <w:rPr>
      <w:sz w:val="28"/>
    </w:rPr>
  </w:style>
  <w:style w:type="character" w:customStyle="1" w:styleId="HTML0">
    <w:name w:val="Стандартный HTML Знак"/>
    <w:link w:val="HTML"/>
    <w:qFormat/>
    <w:rsid w:val="00CC1D2F"/>
    <w:rPr>
      <w:rFonts w:ascii="Courier New" w:hAnsi="Courier New" w:cs="Courier New"/>
    </w:rPr>
  </w:style>
  <w:style w:type="paragraph" w:styleId="ac">
    <w:name w:val="List Paragraph"/>
    <w:basedOn w:val="a"/>
    <w:uiPriority w:val="99"/>
    <w:unhideWhenUsed/>
    <w:rsid w:val="0061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9F9CEBF6B05F09B96AB30878DEF761E27C63100C591B38FF7EF61C09C5647F46FF4227286BA6AEA56DE4A9DC5AA2BF2C4B10113E285D3k2p2H" TargetMode="External"/><Relationship Id="rId13" Type="http://schemas.openxmlformats.org/officeDocument/2006/relationships/hyperlink" Target="consultantplus://offline/ref=DEA0008B3380CD49229FA9172ADC67D95530880D0EFA672C0EDDC51538161F0DED74A6525C4A7BE253d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E4EBF3189CFDED89AB078A02EAB06BCCFFCDDABFDE46D1609D476F28B2304833A17D589F1ECF31FBF544EBADD5161A1915BA7C0E955234W7QBH" TargetMode="External"/><Relationship Id="rId12" Type="http://schemas.openxmlformats.org/officeDocument/2006/relationships/hyperlink" Target="consultantplus://offline/ref=776FD4F4C614E284A5626E7487C7D0686E25CEB75246E2067C31383DF9B1CDFE48E35AEEC2B3E6123DE450EE5109DD54EA32F0F4D77E84E5U3U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76FD4F4C614E284A5626E7487C7D0686E25CEB75246E2067C31383DF9B1CDFE48E35AEEC2B3E71935E450EE5109DD54EA32F0F4D77E84E5U3U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BF6E35316EEAADAD0D45A6D2D03A86386EB10CE527A6406B3F3146FDFEF4488538EFA07F2CD695FB794B4F80F3K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F6E35316EEAADAD0D45A6D2D03A86386EBE0BED24A6406B3F3146FDFEF4489738B7AC7E28C996FB6C1D1EC66F43E25B0732A7CD7E2017FEKBI" TargetMode="External"/><Relationship Id="rId14" Type="http://schemas.openxmlformats.org/officeDocument/2006/relationships/hyperlink" Target="consultantplus://offline/ref=9FB283717BD5166F011DEECF449826A880D6BA10441057BDDF06E1BF7CF63A5EEA74DD64165D1EB88EF812FCC2FA8DAAFDEDE954A4AAB59FvAD4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УСТЬ-ДОНЕЦКОГО РАЙОНА</vt:lpstr>
    </vt:vector>
  </TitlesOfParts>
  <Company>1</Company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УСТЬ-ДОНЕЦКОГО РАЙОНА</dc:title>
  <dc:creator>Ирина Лисицына</dc:creator>
  <cp:lastModifiedBy>Анастасия Зыгина</cp:lastModifiedBy>
  <cp:revision>46</cp:revision>
  <cp:lastPrinted>2023-09-20T08:31:00Z</cp:lastPrinted>
  <dcterms:created xsi:type="dcterms:W3CDTF">2020-08-13T07:38:00Z</dcterms:created>
  <dcterms:modified xsi:type="dcterms:W3CDTF">2023-10-26T07:26:00Z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