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B84" w:rsidRPr="00AE6B84" w:rsidRDefault="008454A9" w:rsidP="00AE6B84">
      <w:pPr>
        <w:jc w:val="center"/>
        <w:rPr>
          <w:spacing w:val="28"/>
          <w:sz w:val="28"/>
          <w:szCs w:val="28"/>
        </w:rPr>
      </w:pPr>
      <w:r w:rsidRPr="00AE6B84">
        <w:rPr>
          <w:noProof/>
          <w:sz w:val="28"/>
          <w:szCs w:val="28"/>
        </w:rPr>
        <w:drawing>
          <wp:inline distT="0" distB="0" distL="0" distR="0">
            <wp:extent cx="733425" cy="952500"/>
            <wp:effectExtent l="0" t="0" r="0" b="0"/>
            <wp:docPr id="1" name="Изображение 1" descr="Константиновский район Герб_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Константиновский район Герб_ЧБ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84" w:rsidRPr="00AE6B84" w:rsidRDefault="00AE6B84" w:rsidP="00AE6B84">
      <w:pPr>
        <w:jc w:val="center"/>
        <w:rPr>
          <w:sz w:val="28"/>
          <w:szCs w:val="28"/>
        </w:rPr>
      </w:pPr>
      <w:r w:rsidRPr="00AE6B84">
        <w:rPr>
          <w:spacing w:val="28"/>
          <w:sz w:val="28"/>
          <w:szCs w:val="28"/>
        </w:rPr>
        <w:t>РОССИЙСКАЯ ФЕДЕРАЦИЯ</w:t>
      </w:r>
    </w:p>
    <w:p w:rsidR="00AE6B84" w:rsidRPr="00AE6B84" w:rsidRDefault="00AE6B84" w:rsidP="00AE6B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РОСТОВСКАЯ ОБЛАСТЬ</w:t>
      </w:r>
    </w:p>
    <w:p w:rsidR="00AE6B84" w:rsidRPr="00AE6B84" w:rsidRDefault="00AE6B84" w:rsidP="00AE6B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МУНИЦИПАЛЬНОЕ ОБРАЗОВАНИЕ</w:t>
      </w:r>
    </w:p>
    <w:p w:rsidR="00AE6B84" w:rsidRPr="00AE6B84" w:rsidRDefault="00AE6B84" w:rsidP="00AE6B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«КОНСТАНТИНОВСКИЙ РАЙОН»</w:t>
      </w:r>
    </w:p>
    <w:p w:rsidR="00AE6B84" w:rsidRPr="00AE6B84" w:rsidRDefault="00AE6B84" w:rsidP="00AE6B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АДМИНИСТРАЦИЯ КОНСТАНТИНОВСКОГО РАЙОНА</w:t>
      </w:r>
    </w:p>
    <w:p w:rsidR="00AE6B84" w:rsidRPr="00AE6B84" w:rsidRDefault="00AE6B84" w:rsidP="00AE6B84">
      <w:pPr>
        <w:jc w:val="center"/>
        <w:rPr>
          <w:b/>
          <w:sz w:val="28"/>
          <w:szCs w:val="28"/>
        </w:rPr>
      </w:pPr>
    </w:p>
    <w:p w:rsidR="00AE6B84" w:rsidRPr="00AE6B84" w:rsidRDefault="00AE6B84" w:rsidP="00AE6B84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ПОСТАНОВЛЕНИЕ</w:t>
      </w:r>
    </w:p>
    <w:p w:rsidR="00AE6B84" w:rsidRPr="00AE6B84" w:rsidRDefault="00AE6B84" w:rsidP="00AE6B84">
      <w:pPr>
        <w:jc w:val="center"/>
        <w:rPr>
          <w:sz w:val="28"/>
          <w:szCs w:val="28"/>
        </w:rPr>
      </w:pPr>
    </w:p>
    <w:tbl>
      <w:tblPr>
        <w:tblW w:w="9781" w:type="dxa"/>
        <w:tblLayout w:type="fixed"/>
        <w:tblLook w:val="0000"/>
      </w:tblPr>
      <w:tblGrid>
        <w:gridCol w:w="3357"/>
        <w:gridCol w:w="2739"/>
        <w:gridCol w:w="1559"/>
        <w:gridCol w:w="2126"/>
      </w:tblGrid>
      <w:tr w:rsidR="00AE6B84" w:rsidRPr="00AE6B84" w:rsidTr="001062D3">
        <w:trPr>
          <w:trHeight w:val="513"/>
        </w:trPr>
        <w:tc>
          <w:tcPr>
            <w:tcW w:w="3357" w:type="dxa"/>
          </w:tcPr>
          <w:p w:rsidR="00AE6B84" w:rsidRPr="00AE6B84" w:rsidRDefault="00AE6B84">
            <w:pPr>
              <w:snapToGrid w:val="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от _________</w:t>
            </w:r>
          </w:p>
        </w:tc>
        <w:tc>
          <w:tcPr>
            <w:tcW w:w="4298" w:type="dxa"/>
            <w:gridSpan w:val="2"/>
          </w:tcPr>
          <w:p w:rsidR="00AE6B84" w:rsidRPr="00AE6B84" w:rsidRDefault="00AE6B84">
            <w:pPr>
              <w:tabs>
                <w:tab w:val="left" w:pos="709"/>
                <w:tab w:val="right" w:pos="7938"/>
                <w:tab w:val="right" w:pos="9639"/>
              </w:tabs>
              <w:jc w:val="center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г. Константиновск</w:t>
            </w:r>
          </w:p>
        </w:tc>
        <w:tc>
          <w:tcPr>
            <w:tcW w:w="2126" w:type="dxa"/>
          </w:tcPr>
          <w:p w:rsidR="00AE6B84" w:rsidRPr="00AE6B84" w:rsidRDefault="00AE6B84">
            <w:pPr>
              <w:snapToGrid w:val="0"/>
              <w:ind w:right="-4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№ ___________</w:t>
            </w:r>
          </w:p>
        </w:tc>
      </w:tr>
      <w:tr w:rsidR="00AE6B84" w:rsidRPr="00AE6B84" w:rsidTr="001062D3">
        <w:trPr>
          <w:trHeight w:val="376"/>
        </w:trPr>
        <w:tc>
          <w:tcPr>
            <w:tcW w:w="6096" w:type="dxa"/>
            <w:gridSpan w:val="2"/>
          </w:tcPr>
          <w:p w:rsidR="00AE6B84" w:rsidRPr="00AE6B84" w:rsidRDefault="00AE6B84">
            <w:pPr>
              <w:pStyle w:val="ConsPlusTitle"/>
              <w:ind w:right="34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2"/>
          </w:tcPr>
          <w:p w:rsidR="00AE6B84" w:rsidRPr="00AE6B84" w:rsidRDefault="00AE6B8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D723AC" w:rsidRPr="00D723AC" w:rsidRDefault="00D723AC" w:rsidP="00D723AC">
      <w:pPr>
        <w:pStyle w:val="aff0"/>
        <w:tabs>
          <w:tab w:val="left" w:pos="7088"/>
        </w:tabs>
        <w:ind w:right="205" w:firstLineChars="250" w:firstLine="703"/>
        <w:jc w:val="center"/>
        <w:rPr>
          <w:b/>
          <w:bCs/>
          <w:sz w:val="28"/>
          <w:szCs w:val="28"/>
        </w:rPr>
      </w:pPr>
      <w:r w:rsidRPr="00D723AC">
        <w:rPr>
          <w:b/>
          <w:bCs/>
          <w:sz w:val="28"/>
          <w:szCs w:val="28"/>
        </w:rPr>
        <w:t xml:space="preserve">Об установлении публичного сервитута сроком на 49 лет в отношении земельных участков в целях размещения объекта электросетевого хозяйства электросетевого комплекса </w:t>
      </w:r>
      <w:r w:rsidR="00315C49" w:rsidRPr="00315C49">
        <w:rPr>
          <w:b/>
          <w:iCs/>
          <w:sz w:val="28"/>
          <w:szCs w:val="28"/>
        </w:rPr>
        <w:t>ВЛ 10 кВ №3 ПС "</w:t>
      </w:r>
      <w:proofErr w:type="spellStart"/>
      <w:r w:rsidR="00315C49" w:rsidRPr="00315C49">
        <w:rPr>
          <w:b/>
          <w:iCs/>
          <w:sz w:val="28"/>
          <w:szCs w:val="28"/>
        </w:rPr>
        <w:t>Нижне-Журавская</w:t>
      </w:r>
      <w:proofErr w:type="spellEnd"/>
      <w:r w:rsidR="00315C49" w:rsidRPr="00315C49">
        <w:rPr>
          <w:b/>
          <w:iCs/>
          <w:sz w:val="28"/>
          <w:szCs w:val="28"/>
        </w:rPr>
        <w:t>"</w:t>
      </w:r>
      <w:r w:rsidRPr="00D723AC">
        <w:rPr>
          <w:b/>
          <w:bCs/>
          <w:sz w:val="28"/>
          <w:szCs w:val="28"/>
        </w:rPr>
        <w:t xml:space="preserve"> и его неотъемлемых технологических частей.</w:t>
      </w:r>
    </w:p>
    <w:p w:rsidR="00D723AC" w:rsidRPr="00D723AC" w:rsidRDefault="00D723AC" w:rsidP="00D723AC">
      <w:pPr>
        <w:pStyle w:val="aff0"/>
        <w:tabs>
          <w:tab w:val="left" w:pos="7088"/>
        </w:tabs>
        <w:ind w:right="4238"/>
        <w:rPr>
          <w:b/>
          <w:bCs/>
          <w:sz w:val="28"/>
          <w:szCs w:val="28"/>
        </w:rPr>
      </w:pPr>
    </w:p>
    <w:p w:rsidR="00D723AC" w:rsidRDefault="00D723AC" w:rsidP="00D723AC">
      <w:pPr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    В соответствии с главой V.7 Земельного кодекса Российской Федерации, статьей 3.6 Федерального закона от 25.10.2001 № 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 736 «О некоторых вопросах установления охранных зон объектов электросетевого хозяйства», на основании ходатайства публичного акционерного общества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(ОГРН 1076164009096, ИНН 6164266561) от </w:t>
      </w:r>
      <w:r>
        <w:rPr>
          <w:sz w:val="28"/>
          <w:szCs w:val="28"/>
        </w:rPr>
        <w:t>29</w:t>
      </w:r>
      <w:r w:rsidRPr="00D723AC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D723AC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D723AC">
        <w:rPr>
          <w:sz w:val="28"/>
          <w:szCs w:val="28"/>
        </w:rPr>
        <w:t xml:space="preserve">г. № </w:t>
      </w:r>
      <w:r>
        <w:rPr>
          <w:sz w:val="28"/>
          <w:szCs w:val="28"/>
        </w:rPr>
        <w:t>303</w:t>
      </w:r>
      <w:r w:rsidRPr="00D723AC">
        <w:rPr>
          <w:sz w:val="28"/>
          <w:szCs w:val="28"/>
        </w:rPr>
        <w:t xml:space="preserve"> Администрация Константиновского района </w:t>
      </w:r>
      <w:r w:rsidRPr="00D723AC">
        <w:rPr>
          <w:b/>
          <w:bCs/>
          <w:sz w:val="28"/>
          <w:szCs w:val="28"/>
        </w:rPr>
        <w:t>постановляет</w:t>
      </w:r>
      <w:r w:rsidRPr="00D723AC">
        <w:rPr>
          <w:sz w:val="28"/>
          <w:szCs w:val="28"/>
        </w:rPr>
        <w:t>:</w:t>
      </w:r>
    </w:p>
    <w:p w:rsidR="001062D3" w:rsidRPr="00D723AC" w:rsidRDefault="001062D3" w:rsidP="00D723AC">
      <w:pPr>
        <w:jc w:val="both"/>
        <w:rPr>
          <w:sz w:val="28"/>
          <w:szCs w:val="28"/>
        </w:rPr>
      </w:pPr>
    </w:p>
    <w:p w:rsidR="00D723AC" w:rsidRPr="00D723AC" w:rsidRDefault="00D723AC" w:rsidP="00D723AC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1. Установить публичный сервитут сроком на 49 лет в отношении земельных участков по перечню согласно приложению № 1 к настоящему постановлению в целях размещения объекта электросетевого хозяйства электросетевого комплекса </w:t>
      </w:r>
      <w:r w:rsidR="00315C49" w:rsidRPr="00315C49">
        <w:rPr>
          <w:bCs/>
          <w:iCs/>
          <w:sz w:val="28"/>
          <w:szCs w:val="28"/>
        </w:rPr>
        <w:t>ВЛ 10 кВ №3 ПС "</w:t>
      </w:r>
      <w:proofErr w:type="spellStart"/>
      <w:r w:rsidR="00315C49" w:rsidRPr="00315C49">
        <w:rPr>
          <w:bCs/>
          <w:iCs/>
          <w:sz w:val="28"/>
          <w:szCs w:val="28"/>
        </w:rPr>
        <w:t>Нижне-Журавская</w:t>
      </w:r>
      <w:proofErr w:type="spellEnd"/>
      <w:r w:rsidR="00315C49" w:rsidRPr="00315C49">
        <w:rPr>
          <w:bCs/>
          <w:iCs/>
          <w:sz w:val="28"/>
          <w:szCs w:val="28"/>
        </w:rPr>
        <w:t>"</w:t>
      </w:r>
      <w:r w:rsidRPr="00D723AC">
        <w:rPr>
          <w:sz w:val="28"/>
          <w:szCs w:val="28"/>
        </w:rPr>
        <w:t xml:space="preserve"> и его неотъемлемых технологических частей (далее – публичный сервитут).</w:t>
      </w:r>
    </w:p>
    <w:p w:rsidR="00D723AC" w:rsidRPr="00D723AC" w:rsidRDefault="00D723AC" w:rsidP="00D723AC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2. Утвердить границы публичного сервитута с целью размещения объекта электросетевого хозяйства электросетевого комплекса </w:t>
      </w:r>
      <w:r w:rsidR="00315C49" w:rsidRPr="00315C49">
        <w:rPr>
          <w:bCs/>
          <w:iCs/>
          <w:sz w:val="28"/>
          <w:szCs w:val="28"/>
        </w:rPr>
        <w:t>ВЛ 10 кВ №3 ПС "</w:t>
      </w:r>
      <w:proofErr w:type="spellStart"/>
      <w:r w:rsidR="00315C49" w:rsidRPr="00315C49">
        <w:rPr>
          <w:bCs/>
          <w:iCs/>
          <w:sz w:val="28"/>
          <w:szCs w:val="28"/>
        </w:rPr>
        <w:t>Нижне-Журавская</w:t>
      </w:r>
      <w:proofErr w:type="spellEnd"/>
      <w:r w:rsidR="00315C49" w:rsidRPr="00315C49">
        <w:rPr>
          <w:bCs/>
          <w:iCs/>
          <w:sz w:val="28"/>
          <w:szCs w:val="28"/>
        </w:rPr>
        <w:t>"</w:t>
      </w:r>
      <w:r w:rsidRPr="00D723AC">
        <w:rPr>
          <w:sz w:val="28"/>
          <w:szCs w:val="28"/>
        </w:rPr>
        <w:t>принадлежащего ПАО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Юг», согласно приложению № 2.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3. Определить, что срок, в течение которого использование земельных участков согласно приложению № 1 к настоящему постановлению и (или) расположенных на нем объектов недвижимого имущества в соответствии с их </w:t>
      </w:r>
      <w:r w:rsidRPr="00D723AC">
        <w:rPr>
          <w:sz w:val="28"/>
          <w:szCs w:val="28"/>
        </w:rPr>
        <w:lastRenderedPageBreak/>
        <w:t>разрешенным использованием будет невозможно или существенно затруднено в связи с осуществлением публичного сервитута, при необходимости 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4. Определить, что график проведения работ при осуществлении деятельности, для обеспечения которой установлен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color w:val="000000"/>
          <w:sz w:val="28"/>
          <w:szCs w:val="28"/>
        </w:rPr>
        <w:t>5.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137-Ф3.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6.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обеспечить приведение земельных участков, указанных в приложении №1 к настоящему постановлению, в состояние, пригодное для их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7. Рекомендовать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уведомлять Администрацию Константиновского района Ростовской области об изменениях характеристик объекта электросетевого хозяйства электросетевого комплекса </w:t>
      </w:r>
      <w:r w:rsidR="00315C49" w:rsidRPr="00315C49">
        <w:rPr>
          <w:bCs/>
          <w:iCs/>
          <w:sz w:val="28"/>
          <w:szCs w:val="28"/>
        </w:rPr>
        <w:t>ВЛ 10 кВ №3 ПС "</w:t>
      </w:r>
      <w:proofErr w:type="spellStart"/>
      <w:r w:rsidR="00315C49" w:rsidRPr="00315C49">
        <w:rPr>
          <w:bCs/>
          <w:iCs/>
          <w:sz w:val="28"/>
          <w:szCs w:val="28"/>
        </w:rPr>
        <w:t>Нижне-Журавская</w:t>
      </w:r>
      <w:proofErr w:type="spellEnd"/>
      <w:r w:rsidR="00315C49" w:rsidRPr="00315C49">
        <w:rPr>
          <w:bCs/>
          <w:iCs/>
          <w:sz w:val="28"/>
          <w:szCs w:val="28"/>
        </w:rPr>
        <w:t>"</w:t>
      </w:r>
      <w:r w:rsidRPr="00D723AC">
        <w:rPr>
          <w:sz w:val="28"/>
          <w:szCs w:val="28"/>
        </w:rPr>
        <w:t>и его неотъемлемых технологических частей, оказывающих влияние на изменение границ охранной зоны данного объекта, в течение 30 дней с даты внесения таких изменений в сведения Единого государственного реестра недвижимости.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8. Отделу имущественных отношений Администрации Константиновского района обеспечить направление сведений о публичном сервитуте в орган регистрации прав в срок не более чем пять рабочих дней со дня принятия настоящего постановления.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9. Отделу имущественных отношений Администрации Константиновского района обеспечить опубликование настоящего постановления, в порядке, установленном для официального опубликования (обнародования) муниципальных правовых актов уставом муниципального образования по месту нахождения земельных участков, в отношении которых принято решение об установлении публичного сервитута.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11. Настоящее постановление вступает в силу со дня его официального опубликования, подлежит размещению на официальном сайте Администрации Константиновского района.</w:t>
      </w:r>
    </w:p>
    <w:p w:rsidR="00D723AC" w:rsidRPr="00D723AC" w:rsidRDefault="00D723AC" w:rsidP="00D7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12. Контроль за выполнением настоящего постановления возложить на заместителя главы Администрации Константиновского района В.И. Болотных</w:t>
      </w:r>
    </w:p>
    <w:p w:rsidR="00D723AC" w:rsidRPr="00D723AC" w:rsidRDefault="00D723AC" w:rsidP="00D723AC">
      <w:pPr>
        <w:ind w:right="-284"/>
        <w:jc w:val="both"/>
        <w:rPr>
          <w:sz w:val="28"/>
          <w:szCs w:val="28"/>
        </w:rPr>
      </w:pPr>
    </w:p>
    <w:p w:rsidR="00D723AC" w:rsidRPr="00D723AC" w:rsidRDefault="00D723AC" w:rsidP="00D723AC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Глава Администрации</w:t>
      </w:r>
    </w:p>
    <w:p w:rsidR="00D723AC" w:rsidRPr="00D723AC" w:rsidRDefault="00D723AC" w:rsidP="00D723AC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Константиновского района                                                                В.А. Дьячкин</w:t>
      </w:r>
    </w:p>
    <w:p w:rsidR="00D723AC" w:rsidRPr="00D723AC" w:rsidRDefault="00D723AC" w:rsidP="00D723AC">
      <w:pPr>
        <w:ind w:right="-30"/>
        <w:jc w:val="both"/>
        <w:rPr>
          <w:sz w:val="28"/>
          <w:szCs w:val="28"/>
        </w:rPr>
      </w:pPr>
    </w:p>
    <w:p w:rsidR="00D723AC" w:rsidRPr="00D723AC" w:rsidRDefault="00D723AC" w:rsidP="00D723AC">
      <w:pPr>
        <w:tabs>
          <w:tab w:val="left" w:pos="720"/>
        </w:tabs>
        <w:jc w:val="both"/>
        <w:rPr>
          <w:sz w:val="24"/>
          <w:szCs w:val="24"/>
        </w:rPr>
      </w:pPr>
      <w:r w:rsidRPr="00D723AC">
        <w:rPr>
          <w:sz w:val="24"/>
          <w:szCs w:val="24"/>
        </w:rPr>
        <w:lastRenderedPageBreak/>
        <w:t>Постановление вносит отдел имущественных отношений</w:t>
      </w:r>
    </w:p>
    <w:p w:rsidR="001062D3" w:rsidRDefault="001062D3" w:rsidP="00D723AC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1062D3" w:rsidRDefault="001062D3" w:rsidP="00D723AC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D723AC" w:rsidRPr="00D723AC" w:rsidRDefault="00D723AC" w:rsidP="00D723AC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Приложение № 1</w:t>
      </w:r>
    </w:p>
    <w:p w:rsidR="00D723AC" w:rsidRPr="00D723AC" w:rsidRDefault="00D723AC" w:rsidP="00D723AC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к постановлению</w:t>
      </w:r>
    </w:p>
    <w:p w:rsidR="00D723AC" w:rsidRPr="00D723AC" w:rsidRDefault="00D723AC" w:rsidP="00D723AC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от __________ № _______</w:t>
      </w:r>
    </w:p>
    <w:p w:rsidR="00D723AC" w:rsidRDefault="00D723AC" w:rsidP="00D7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23AC" w:rsidRPr="00D723AC" w:rsidRDefault="00D723AC" w:rsidP="00D723A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ПЕРЕЧЕНЬ</w:t>
      </w:r>
    </w:p>
    <w:p w:rsidR="00D723AC" w:rsidRPr="00D723AC" w:rsidRDefault="00D723AC" w:rsidP="00D723A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земельных участков, в отношении</w:t>
      </w:r>
    </w:p>
    <w:p w:rsidR="00D723AC" w:rsidRPr="00D723AC" w:rsidRDefault="00D723AC" w:rsidP="00D723A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которых устанавливается публичный сервитут</w:t>
      </w:r>
    </w:p>
    <w:tbl>
      <w:tblPr>
        <w:tblW w:w="9888" w:type="dxa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268"/>
        <w:gridCol w:w="7058"/>
      </w:tblGrid>
      <w:tr w:rsidR="009E4ECF" w:rsidRPr="00845FA9" w:rsidTr="009E4ECF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E4ECF" w:rsidRPr="00845FA9" w:rsidRDefault="009E4EC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№</w:t>
            </w:r>
          </w:p>
          <w:p w:rsidR="009E4ECF" w:rsidRPr="00845FA9" w:rsidRDefault="009E4ECF">
            <w:pPr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п/п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9E4ECF" w:rsidRPr="00845FA9" w:rsidRDefault="009E4EC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Кадастровый номер</w:t>
            </w:r>
          </w:p>
          <w:p w:rsidR="009E4ECF" w:rsidRPr="00845FA9" w:rsidRDefault="009E4ECF">
            <w:pPr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земельного участка</w:t>
            </w:r>
          </w:p>
        </w:tc>
        <w:tc>
          <w:tcPr>
            <w:tcW w:w="7058" w:type="dxa"/>
            <w:shd w:val="clear" w:color="auto" w:fill="auto"/>
            <w:noWrap/>
            <w:vAlign w:val="bottom"/>
          </w:tcPr>
          <w:p w:rsidR="009E4ECF" w:rsidRPr="00845FA9" w:rsidRDefault="009E4EC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Адрес или описание</w:t>
            </w:r>
          </w:p>
          <w:p w:rsidR="009E4ECF" w:rsidRPr="00845FA9" w:rsidRDefault="009E4ECF">
            <w:pPr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местоположения земельного участка</w:t>
            </w:r>
          </w:p>
        </w:tc>
      </w:tr>
      <w:tr w:rsidR="009E4ECF" w:rsidRPr="00845FA9" w:rsidTr="009E4ECF">
        <w:trPr>
          <w:trHeight w:val="300"/>
        </w:trPr>
        <w:tc>
          <w:tcPr>
            <w:tcW w:w="9888" w:type="dxa"/>
            <w:gridSpan w:val="3"/>
            <w:shd w:val="clear" w:color="auto" w:fill="auto"/>
            <w:noWrap/>
            <w:vAlign w:val="center"/>
          </w:tcPr>
          <w:p w:rsidR="009E4ECF" w:rsidRPr="00B44637" w:rsidRDefault="009E4EC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952BD6">
              <w:rPr>
                <w:b/>
                <w:i/>
                <w:sz w:val="24"/>
                <w:szCs w:val="24"/>
                <w:u w:val="single"/>
              </w:rPr>
              <w:t>ВЛ 10 кВ №3 ПС "</w:t>
            </w:r>
            <w:proofErr w:type="spellStart"/>
            <w:r w:rsidRPr="00952BD6">
              <w:rPr>
                <w:b/>
                <w:i/>
                <w:sz w:val="24"/>
                <w:szCs w:val="24"/>
                <w:u w:val="single"/>
              </w:rPr>
              <w:t>Нижне-Журавская</w:t>
            </w:r>
            <w:proofErr w:type="spellEnd"/>
            <w:r w:rsidRPr="00952BD6">
              <w:rPr>
                <w:b/>
                <w:i/>
                <w:sz w:val="24"/>
                <w:szCs w:val="24"/>
                <w:u w:val="single"/>
              </w:rPr>
              <w:t>"</w:t>
            </w:r>
          </w:p>
        </w:tc>
      </w:tr>
      <w:tr w:rsidR="009E4ECF" w:rsidRPr="00315C49" w:rsidTr="009E4ECF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E4ECF" w:rsidRPr="00315C49" w:rsidRDefault="009E4ECF">
            <w:pPr>
              <w:rPr>
                <w:sz w:val="24"/>
                <w:szCs w:val="24"/>
              </w:rPr>
            </w:pPr>
            <w:r w:rsidRPr="00315C4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9E4ECF" w:rsidRPr="00315C49" w:rsidRDefault="009E4ECF">
            <w:pPr>
              <w:rPr>
                <w:sz w:val="24"/>
                <w:szCs w:val="24"/>
              </w:rPr>
            </w:pPr>
            <w:r w:rsidRPr="00315C49">
              <w:rPr>
                <w:sz w:val="22"/>
                <w:szCs w:val="22"/>
              </w:rPr>
              <w:t>61:17:0600006:1643</w:t>
            </w:r>
          </w:p>
        </w:tc>
        <w:tc>
          <w:tcPr>
            <w:tcW w:w="7058" w:type="dxa"/>
            <w:shd w:val="clear" w:color="auto" w:fill="auto"/>
            <w:noWrap/>
            <w:vAlign w:val="bottom"/>
          </w:tcPr>
          <w:p w:rsidR="009E4ECF" w:rsidRPr="00315C49" w:rsidRDefault="009E4ECF">
            <w:pPr>
              <w:rPr>
                <w:sz w:val="24"/>
                <w:szCs w:val="24"/>
              </w:rPr>
            </w:pPr>
            <w:r w:rsidRPr="00315C49">
              <w:rPr>
                <w:sz w:val="22"/>
                <w:szCs w:val="22"/>
              </w:rPr>
              <w:t>Ростовская область, р-н Константиновский, 200 м севернее х. Нижнежуравский</w:t>
            </w:r>
          </w:p>
        </w:tc>
      </w:tr>
      <w:tr w:rsidR="009E4ECF" w:rsidRPr="00315C49" w:rsidTr="009E4ECF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E4ECF" w:rsidRPr="00315C49" w:rsidRDefault="00315C49">
            <w:pPr>
              <w:rPr>
                <w:sz w:val="24"/>
                <w:szCs w:val="24"/>
              </w:rPr>
            </w:pPr>
            <w:r w:rsidRPr="00315C49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9E4ECF" w:rsidRPr="00315C49" w:rsidRDefault="009E4ECF">
            <w:pPr>
              <w:rPr>
                <w:sz w:val="24"/>
                <w:szCs w:val="24"/>
              </w:rPr>
            </w:pPr>
            <w:r w:rsidRPr="00315C49">
              <w:rPr>
                <w:sz w:val="22"/>
                <w:szCs w:val="22"/>
              </w:rPr>
              <w:t>61:17:0020401:607</w:t>
            </w:r>
          </w:p>
        </w:tc>
        <w:tc>
          <w:tcPr>
            <w:tcW w:w="7058" w:type="dxa"/>
            <w:shd w:val="clear" w:color="auto" w:fill="auto"/>
            <w:noWrap/>
            <w:vAlign w:val="bottom"/>
          </w:tcPr>
          <w:p w:rsidR="009E4ECF" w:rsidRPr="00315C49" w:rsidRDefault="009E4ECF">
            <w:pPr>
              <w:rPr>
                <w:sz w:val="24"/>
                <w:szCs w:val="24"/>
              </w:rPr>
            </w:pPr>
            <w:r w:rsidRPr="00315C49">
              <w:rPr>
                <w:sz w:val="22"/>
                <w:szCs w:val="22"/>
              </w:rPr>
              <w:t>установлено относительно ориентира, расположенного в границах участка. Почтовый адрес ориентира: Ростовская обл., р-н Константиновский, х. Нижнежуравский, ул. Новая, 9</w:t>
            </w:r>
          </w:p>
        </w:tc>
      </w:tr>
      <w:tr w:rsidR="009E4ECF" w:rsidRPr="00315C49" w:rsidTr="009E4ECF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E4ECF" w:rsidRPr="00315C49" w:rsidRDefault="00315C49">
            <w:pPr>
              <w:rPr>
                <w:sz w:val="24"/>
                <w:szCs w:val="24"/>
              </w:rPr>
            </w:pPr>
            <w:r w:rsidRPr="00315C49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9E4ECF" w:rsidRPr="00315C49" w:rsidRDefault="00315C49">
            <w:pPr>
              <w:rPr>
                <w:sz w:val="24"/>
                <w:szCs w:val="24"/>
              </w:rPr>
            </w:pPr>
            <w:r w:rsidRPr="00315C49">
              <w:rPr>
                <w:sz w:val="22"/>
                <w:szCs w:val="22"/>
              </w:rPr>
              <w:t>61:17:0020401:600</w:t>
            </w:r>
          </w:p>
        </w:tc>
        <w:tc>
          <w:tcPr>
            <w:tcW w:w="7058" w:type="dxa"/>
            <w:shd w:val="clear" w:color="auto" w:fill="auto"/>
            <w:noWrap/>
            <w:vAlign w:val="bottom"/>
          </w:tcPr>
          <w:p w:rsidR="009E4ECF" w:rsidRPr="00315C49" w:rsidRDefault="00315C49">
            <w:pPr>
              <w:rPr>
                <w:sz w:val="24"/>
                <w:szCs w:val="24"/>
              </w:rPr>
            </w:pPr>
            <w:r w:rsidRPr="00315C49">
              <w:rPr>
                <w:sz w:val="22"/>
                <w:szCs w:val="22"/>
              </w:rPr>
              <w:t>установлено относительно ориентира, расположенного в границах участка. Почтовый адрес ориентира: Ростовская область, р-н Константиновский, х Нижнежуравский</w:t>
            </w:r>
          </w:p>
        </w:tc>
      </w:tr>
    </w:tbl>
    <w:p w:rsidR="004F1880" w:rsidRDefault="004F1880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047085" w:rsidRDefault="00047085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E4ECF" w:rsidRDefault="009E4ECF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047085" w:rsidRPr="00845FA9" w:rsidRDefault="00047085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Приложение № 2</w:t>
      </w:r>
    </w:p>
    <w:p w:rsidR="00047085" w:rsidRPr="00845FA9" w:rsidRDefault="00047085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к постановлению</w:t>
      </w:r>
    </w:p>
    <w:p w:rsidR="00047085" w:rsidRPr="00845FA9" w:rsidRDefault="00047085" w:rsidP="00047085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от _________ № _________</w:t>
      </w:r>
    </w:p>
    <w:p w:rsidR="00047085" w:rsidRDefault="00047085" w:rsidP="00047085">
      <w:pPr>
        <w:jc w:val="right"/>
        <w:rPr>
          <w:b/>
          <w:sz w:val="28"/>
          <w:szCs w:val="28"/>
        </w:rPr>
      </w:pPr>
    </w:p>
    <w:p w:rsidR="00047085" w:rsidRDefault="00047085" w:rsidP="007E7391">
      <w:pPr>
        <w:jc w:val="center"/>
        <w:rPr>
          <w:b/>
          <w:sz w:val="28"/>
          <w:szCs w:val="28"/>
        </w:rPr>
      </w:pPr>
    </w:p>
    <w:p w:rsidR="009E4ECF" w:rsidRPr="00845FA9" w:rsidRDefault="009E4ECF" w:rsidP="009E4ECF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 xml:space="preserve">ГРАНИЦЫ ПУБЛИЧНОГО СЕРВИТУТА </w:t>
      </w:r>
    </w:p>
    <w:p w:rsidR="009E4ECF" w:rsidRPr="00845FA9" w:rsidRDefault="009E4ECF" w:rsidP="009E4ECF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>с целью размещения объекта электросетевого хозяйства</w:t>
      </w:r>
    </w:p>
    <w:p w:rsidR="007E7391" w:rsidRPr="00952BD6" w:rsidRDefault="007E7391" w:rsidP="007E7391">
      <w:pPr>
        <w:jc w:val="center"/>
      </w:pPr>
    </w:p>
    <w:tbl>
      <w:tblPr>
        <w:tblW w:w="10246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709"/>
        <w:gridCol w:w="3687"/>
        <w:gridCol w:w="5850"/>
      </w:tblGrid>
      <w:tr w:rsidR="00AA4EE1" w:rsidRPr="00952BD6" w:rsidTr="00430322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952BD6" w:rsidRDefault="00AA4EE1" w:rsidP="00AA4EE1">
            <w:pPr>
              <w:pStyle w:val="11"/>
              <w:spacing w:before="60" w:after="60"/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ОПИСАНИЕ МЕСТОПОЛОЖЕНИЯ ГРАНИЦ</w:t>
            </w:r>
          </w:p>
        </w:tc>
      </w:tr>
      <w:tr w:rsidR="00AA4EE1" w:rsidRPr="00952BD6" w:rsidTr="00430322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AA4EE1" w:rsidRPr="00952BD6" w:rsidRDefault="0055156E" w:rsidP="00A34697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952BD6">
              <w:rPr>
                <w:b/>
                <w:i/>
                <w:sz w:val="24"/>
                <w:u w:val="single"/>
              </w:rPr>
              <w:t xml:space="preserve">Публичный сервитут для эксплуатации </w:t>
            </w:r>
            <w:proofErr w:type="spellStart"/>
            <w:r w:rsidRPr="00952BD6">
              <w:rPr>
                <w:b/>
                <w:i/>
                <w:sz w:val="24"/>
                <w:u w:val="single"/>
              </w:rPr>
              <w:t>объекта</w:t>
            </w:r>
            <w:r w:rsidR="008A6C0C" w:rsidRPr="00952BD6">
              <w:rPr>
                <w:b/>
                <w:i/>
                <w:sz w:val="24"/>
                <w:szCs w:val="24"/>
                <w:u w:val="single"/>
              </w:rPr>
              <w:t>ВЛ</w:t>
            </w:r>
            <w:proofErr w:type="spellEnd"/>
            <w:r w:rsidR="008A6C0C" w:rsidRPr="00952BD6">
              <w:rPr>
                <w:b/>
                <w:i/>
                <w:sz w:val="24"/>
                <w:szCs w:val="24"/>
                <w:u w:val="single"/>
              </w:rPr>
              <w:t xml:space="preserve"> 10 кВ №3 ПС "</w:t>
            </w:r>
            <w:proofErr w:type="spellStart"/>
            <w:r w:rsidR="008A6C0C" w:rsidRPr="00952BD6">
              <w:rPr>
                <w:b/>
                <w:i/>
                <w:sz w:val="24"/>
                <w:szCs w:val="24"/>
                <w:u w:val="single"/>
              </w:rPr>
              <w:t>Нижне-Журавская</w:t>
            </w:r>
            <w:proofErr w:type="spellEnd"/>
            <w:r w:rsidR="008A6C0C" w:rsidRPr="00952BD6">
              <w:rPr>
                <w:b/>
                <w:i/>
                <w:sz w:val="24"/>
                <w:szCs w:val="24"/>
                <w:u w:val="single"/>
              </w:rPr>
              <w:t>"</w:t>
            </w:r>
          </w:p>
          <w:p w:rsidR="00AA4EE1" w:rsidRPr="00952BD6" w:rsidRDefault="00AA4EE1" w:rsidP="00AA4EE1">
            <w:pPr>
              <w:jc w:val="center"/>
              <w:rPr>
                <w:szCs w:val="24"/>
              </w:rPr>
            </w:pPr>
            <w:r w:rsidRPr="00952BD6">
              <w:rPr>
                <w:szCs w:val="24"/>
              </w:rPr>
              <w:t>(наименование объекта, местоположение границ которого описано (далее-объект)</w:t>
            </w:r>
          </w:p>
          <w:p w:rsidR="00AA4EE1" w:rsidRPr="00952BD6" w:rsidRDefault="00AA4EE1" w:rsidP="00AA4EE1">
            <w:pPr>
              <w:jc w:val="center"/>
              <w:rPr>
                <w:szCs w:val="24"/>
              </w:rPr>
            </w:pPr>
          </w:p>
          <w:p w:rsidR="00AA4EE1" w:rsidRPr="00952BD6" w:rsidRDefault="00AA4EE1" w:rsidP="00AA4EE1">
            <w:pPr>
              <w:pStyle w:val="11"/>
              <w:spacing w:before="60" w:after="60"/>
              <w:jc w:val="center"/>
              <w:rPr>
                <w:szCs w:val="24"/>
              </w:rPr>
            </w:pPr>
            <w:r w:rsidRPr="00952BD6">
              <w:rPr>
                <w:szCs w:val="24"/>
              </w:rPr>
              <w:t>Раздел 1</w:t>
            </w:r>
          </w:p>
        </w:tc>
      </w:tr>
      <w:tr w:rsidR="00D02C27" w:rsidRPr="00952BD6" w:rsidTr="00430322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AA4EE1">
            <w:pPr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952BD6">
              <w:rPr>
                <w:b/>
                <w:sz w:val="24"/>
                <w:szCs w:val="24"/>
                <w:lang w:val="en-US"/>
              </w:rPr>
              <w:t>Сведенияобобъекте</w:t>
            </w:r>
            <w:proofErr w:type="spellEnd"/>
          </w:p>
        </w:tc>
      </w:tr>
      <w:tr w:rsidR="00D02C27" w:rsidRPr="00952BD6" w:rsidTr="00430322">
        <w:trPr>
          <w:trHeight w:val="368"/>
        </w:trPr>
        <w:tc>
          <w:tcPr>
            <w:tcW w:w="346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№ п/п</w:t>
            </w:r>
          </w:p>
        </w:tc>
        <w:tc>
          <w:tcPr>
            <w:tcW w:w="179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AA4EE1">
            <w:pPr>
              <w:pStyle w:val="11"/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 xml:space="preserve">Характеристики объекта </w:t>
            </w:r>
          </w:p>
        </w:tc>
        <w:tc>
          <w:tcPr>
            <w:tcW w:w="285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Описание характеристик</w:t>
            </w:r>
          </w:p>
        </w:tc>
      </w:tr>
      <w:tr w:rsidR="00D02C27" w:rsidRPr="00952BD6" w:rsidTr="00430322">
        <w:trPr>
          <w:trHeight w:val="253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2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430322">
            <w:pPr>
              <w:pStyle w:val="11"/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3</w:t>
            </w:r>
          </w:p>
        </w:tc>
      </w:tr>
      <w:tr w:rsidR="00D02C27" w:rsidRPr="00952BD6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430322">
            <w:pPr>
              <w:pStyle w:val="11"/>
              <w:jc w:val="center"/>
              <w:rPr>
                <w:sz w:val="22"/>
                <w:szCs w:val="24"/>
              </w:rPr>
            </w:pPr>
            <w:r w:rsidRPr="00952BD6">
              <w:rPr>
                <w:sz w:val="22"/>
                <w:szCs w:val="24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AA4EE1">
            <w:pPr>
              <w:pStyle w:val="11"/>
              <w:rPr>
                <w:sz w:val="22"/>
                <w:szCs w:val="24"/>
              </w:rPr>
            </w:pPr>
            <w:r w:rsidRPr="00952BD6">
              <w:rPr>
                <w:sz w:val="22"/>
                <w:szCs w:val="24"/>
              </w:rPr>
              <w:t xml:space="preserve">Местоположение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952BD6" w:rsidRDefault="008A6C0C" w:rsidP="00430322">
            <w:pPr>
              <w:pStyle w:val="11"/>
              <w:rPr>
                <w:sz w:val="22"/>
                <w:szCs w:val="24"/>
              </w:rPr>
            </w:pPr>
            <w:r w:rsidRPr="00952BD6">
              <w:rPr>
                <w:szCs w:val="24"/>
              </w:rPr>
              <w:t>Ростовская область, Константиновский район</w:t>
            </w:r>
          </w:p>
        </w:tc>
      </w:tr>
      <w:tr w:rsidR="00D02C27" w:rsidRPr="00952BD6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952BD6" w:rsidRDefault="00D02C27" w:rsidP="00430322">
            <w:pPr>
              <w:pStyle w:val="11"/>
              <w:jc w:val="center"/>
              <w:rPr>
                <w:sz w:val="22"/>
                <w:szCs w:val="24"/>
              </w:rPr>
            </w:pPr>
            <w:r w:rsidRPr="00952BD6">
              <w:rPr>
                <w:sz w:val="22"/>
                <w:szCs w:val="24"/>
              </w:rPr>
              <w:t>2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952BD6" w:rsidRDefault="00AA4EE1" w:rsidP="00430322">
            <w:pPr>
              <w:pStyle w:val="11"/>
              <w:rPr>
                <w:sz w:val="22"/>
                <w:szCs w:val="24"/>
              </w:rPr>
            </w:pPr>
            <w:r w:rsidRPr="00952BD6">
              <w:rPr>
                <w:sz w:val="22"/>
                <w:szCs w:val="24"/>
              </w:rPr>
              <w:t>Площадь объекта</w:t>
            </w:r>
            <w:r w:rsidR="00D02C27" w:rsidRPr="00952BD6">
              <w:rPr>
                <w:sz w:val="22"/>
                <w:szCs w:val="24"/>
              </w:rPr>
              <w:t xml:space="preserve"> ± величина погрешности определения площади </w:t>
            </w:r>
          </w:p>
          <w:p w:rsidR="00D02C27" w:rsidRPr="00952BD6" w:rsidRDefault="00D02C27" w:rsidP="00430322">
            <w:pPr>
              <w:pStyle w:val="11"/>
              <w:rPr>
                <w:sz w:val="22"/>
                <w:szCs w:val="24"/>
              </w:rPr>
            </w:pPr>
            <w:r w:rsidRPr="00952BD6">
              <w:rPr>
                <w:b/>
                <w:sz w:val="22"/>
                <w:szCs w:val="24"/>
              </w:rPr>
              <w:t>(</w:t>
            </w:r>
            <w:r w:rsidRPr="00952BD6">
              <w:rPr>
                <w:b/>
                <w:sz w:val="22"/>
                <w:szCs w:val="24"/>
                <w:lang w:val="en-US"/>
              </w:rPr>
              <w:t>P</w:t>
            </w:r>
            <w:r w:rsidRPr="00952BD6">
              <w:rPr>
                <w:b/>
                <w:sz w:val="22"/>
                <w:szCs w:val="24"/>
              </w:rPr>
              <w:t xml:space="preserve"> ± </w:t>
            </w:r>
            <w:r w:rsidRPr="00952BD6">
              <w:rPr>
                <w:b/>
                <w:sz w:val="22"/>
                <w:szCs w:val="24"/>
              </w:rPr>
              <w:sym w:font="Symbol" w:char="F044"/>
            </w:r>
            <w:r w:rsidRPr="00952BD6">
              <w:rPr>
                <w:b/>
                <w:sz w:val="22"/>
                <w:szCs w:val="24"/>
                <w:lang w:val="en-US"/>
              </w:rPr>
              <w:t>P</w:t>
            </w:r>
            <w:r w:rsidR="00AA4EE1" w:rsidRPr="00952BD6">
              <w:rPr>
                <w:b/>
                <w:sz w:val="22"/>
                <w:szCs w:val="24"/>
              </w:rPr>
              <w:t>)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952BD6" w:rsidRDefault="008A6C0C" w:rsidP="00430322">
            <w:pPr>
              <w:pStyle w:val="11"/>
              <w:rPr>
                <w:sz w:val="22"/>
                <w:szCs w:val="24"/>
              </w:rPr>
            </w:pPr>
            <w:r w:rsidRPr="00952BD6">
              <w:rPr>
                <w:sz w:val="22"/>
                <w:szCs w:val="24"/>
              </w:rPr>
              <w:t>18530</w:t>
            </w:r>
            <w:r w:rsidR="00F279C9" w:rsidRPr="00952BD6">
              <w:rPr>
                <w:sz w:val="22"/>
                <w:szCs w:val="24"/>
              </w:rPr>
              <w:t>кв.м</w:t>
            </w:r>
            <w:r w:rsidR="00D02C27" w:rsidRPr="00952BD6">
              <w:rPr>
                <w:sz w:val="22"/>
                <w:szCs w:val="24"/>
              </w:rPr>
              <w:t xml:space="preserve"> ± </w:t>
            </w:r>
            <w:r w:rsidRPr="00952BD6">
              <w:rPr>
                <w:sz w:val="22"/>
                <w:szCs w:val="24"/>
              </w:rPr>
              <w:t>48</w:t>
            </w:r>
            <w:r w:rsidR="00F279C9" w:rsidRPr="00952BD6">
              <w:rPr>
                <w:sz w:val="22"/>
                <w:szCs w:val="24"/>
              </w:rPr>
              <w:t>кв.м</w:t>
            </w:r>
          </w:p>
          <w:p w:rsidR="00D02C27" w:rsidRPr="00952BD6" w:rsidRDefault="00D02C27" w:rsidP="00430322">
            <w:pPr>
              <w:pStyle w:val="11"/>
              <w:rPr>
                <w:sz w:val="22"/>
                <w:szCs w:val="24"/>
              </w:rPr>
            </w:pPr>
          </w:p>
        </w:tc>
      </w:tr>
      <w:tr w:rsidR="00993657" w:rsidRPr="00952BD6" w:rsidTr="00430322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952BD6" w:rsidRDefault="00993657" w:rsidP="00993657">
            <w:pPr>
              <w:pStyle w:val="11"/>
              <w:jc w:val="center"/>
              <w:rPr>
                <w:sz w:val="22"/>
                <w:szCs w:val="24"/>
              </w:rPr>
            </w:pPr>
            <w:r w:rsidRPr="00952BD6">
              <w:rPr>
                <w:sz w:val="22"/>
                <w:szCs w:val="24"/>
              </w:rPr>
              <w:t>3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952BD6" w:rsidRDefault="00993657" w:rsidP="00993657">
            <w:pPr>
              <w:pStyle w:val="11"/>
              <w:rPr>
                <w:sz w:val="22"/>
                <w:szCs w:val="24"/>
              </w:rPr>
            </w:pPr>
            <w:r w:rsidRPr="00952BD6">
              <w:rPr>
                <w:sz w:val="22"/>
                <w:szCs w:val="24"/>
              </w:rPr>
              <w:t xml:space="preserve">Иные характеристики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952BD6" w:rsidRDefault="0055156E" w:rsidP="0055156E">
            <w:pPr>
              <w:autoSpaceDE w:val="0"/>
              <w:autoSpaceDN w:val="0"/>
              <w:adjustRightInd w:val="0"/>
            </w:pPr>
            <w:r w:rsidRPr="00952BD6">
              <w:t>Публичный сервитут устанавливается в целях эксплуатации</w:t>
            </w:r>
          </w:p>
          <w:p w:rsidR="0055156E" w:rsidRPr="00952BD6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  <w:u w:val="single"/>
              </w:rPr>
            </w:pPr>
            <w:r w:rsidRPr="00952BD6">
              <w:t xml:space="preserve">воздушной линии электропередачи </w:t>
            </w:r>
            <w:r w:rsidR="008A6C0C" w:rsidRPr="00952BD6">
              <w:rPr>
                <w:b/>
                <w:i/>
                <w:sz w:val="24"/>
                <w:szCs w:val="24"/>
                <w:u w:val="single"/>
              </w:rPr>
              <w:t>ВЛ 10 кВ №3 ПС "</w:t>
            </w:r>
            <w:proofErr w:type="spellStart"/>
            <w:r w:rsidR="008A6C0C" w:rsidRPr="00952BD6">
              <w:rPr>
                <w:b/>
                <w:i/>
                <w:sz w:val="24"/>
                <w:szCs w:val="24"/>
                <w:u w:val="single"/>
              </w:rPr>
              <w:t>Нижне-Журавская</w:t>
            </w:r>
            <w:proofErr w:type="spellEnd"/>
            <w:r w:rsidR="008A6C0C" w:rsidRPr="00952BD6">
              <w:rPr>
                <w:b/>
                <w:i/>
                <w:sz w:val="24"/>
                <w:szCs w:val="24"/>
                <w:u w:val="single"/>
              </w:rPr>
              <w:t>"</w:t>
            </w:r>
          </w:p>
          <w:p w:rsidR="0055156E" w:rsidRPr="00952BD6" w:rsidRDefault="0055156E" w:rsidP="0055156E">
            <w:pPr>
              <w:autoSpaceDE w:val="0"/>
              <w:autoSpaceDN w:val="0"/>
              <w:adjustRightInd w:val="0"/>
            </w:pPr>
            <w:r w:rsidRPr="00952BD6"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952BD6" w:rsidRDefault="0055156E" w:rsidP="0055156E">
            <w:pPr>
              <w:autoSpaceDE w:val="0"/>
              <w:autoSpaceDN w:val="0"/>
              <w:adjustRightInd w:val="0"/>
            </w:pPr>
            <w:r w:rsidRPr="00952BD6">
              <w:t>Правообладатель: Публичное акционерное общество</w:t>
            </w:r>
          </w:p>
          <w:p w:rsidR="0055156E" w:rsidRPr="00952BD6" w:rsidRDefault="0055156E" w:rsidP="0055156E">
            <w:pPr>
              <w:autoSpaceDE w:val="0"/>
              <w:autoSpaceDN w:val="0"/>
              <w:adjustRightInd w:val="0"/>
            </w:pPr>
            <w:r w:rsidRPr="00952BD6">
              <w:t>"</w:t>
            </w:r>
            <w:proofErr w:type="spellStart"/>
            <w:r w:rsidRPr="00952BD6">
              <w:t>Россети</w:t>
            </w:r>
            <w:proofErr w:type="spellEnd"/>
            <w:r w:rsidRPr="00952BD6">
              <w:t xml:space="preserve"> Юг", ОГРН 1076164009096, ИНН 6164266561</w:t>
            </w:r>
          </w:p>
          <w:p w:rsidR="0055156E" w:rsidRPr="00952BD6" w:rsidRDefault="0055156E" w:rsidP="0055156E">
            <w:pPr>
              <w:autoSpaceDE w:val="0"/>
              <w:autoSpaceDN w:val="0"/>
              <w:adjustRightInd w:val="0"/>
            </w:pPr>
            <w:r w:rsidRPr="00952BD6">
              <w:t>Контактная информация: 344002, Россия, г. Ростов-на-Дону,</w:t>
            </w:r>
          </w:p>
          <w:p w:rsidR="0055156E" w:rsidRPr="00952BD6" w:rsidRDefault="0055156E" w:rsidP="0055156E">
            <w:pPr>
              <w:autoSpaceDE w:val="0"/>
              <w:autoSpaceDN w:val="0"/>
              <w:adjustRightInd w:val="0"/>
            </w:pPr>
            <w:r w:rsidRPr="00952BD6">
              <w:t>ул. Большая Садовая, 49, адрес электронной почты:</w:t>
            </w:r>
          </w:p>
          <w:p w:rsidR="00993657" w:rsidRPr="00952BD6" w:rsidRDefault="00DE5DC0" w:rsidP="0055156E">
            <w:pPr>
              <w:rPr>
                <w:sz w:val="14"/>
                <w:szCs w:val="14"/>
              </w:rPr>
            </w:pPr>
            <w:hyperlink r:id="rId9" w:history="1">
              <w:r w:rsidR="0055156E" w:rsidRPr="00952BD6">
                <w:rPr>
                  <w:rStyle w:val="ae"/>
                  <w:color w:val="auto"/>
                  <w:u w:val="none"/>
                </w:rPr>
                <w:t>office@rosseti-yug.ru</w:t>
              </w:r>
            </w:hyperlink>
          </w:p>
        </w:tc>
      </w:tr>
    </w:tbl>
    <w:p w:rsidR="00D02C27" w:rsidRPr="00952BD6" w:rsidRDefault="00D02C27" w:rsidP="00D02C27">
      <w:pPr>
        <w:pStyle w:val="11"/>
        <w:tabs>
          <w:tab w:val="left" w:pos="11340"/>
        </w:tabs>
        <w:ind w:right="2150"/>
        <w:rPr>
          <w:sz w:val="4"/>
          <w:szCs w:val="4"/>
        </w:rPr>
      </w:pPr>
    </w:p>
    <w:p w:rsidR="00D02C27" w:rsidRPr="00952BD6" w:rsidRDefault="00D02C27" w:rsidP="00D02C27">
      <w:pPr>
        <w:rPr>
          <w:sz w:val="24"/>
          <w:szCs w:val="24"/>
        </w:rPr>
      </w:pPr>
      <w:r w:rsidRPr="00952BD6">
        <w:rPr>
          <w:sz w:val="2"/>
          <w:szCs w:val="2"/>
        </w:rPr>
        <w:br w:type="page"/>
      </w:r>
    </w:p>
    <w:p w:rsidR="00D02C27" w:rsidRPr="00952BD6" w:rsidRDefault="00D02C27" w:rsidP="00D02C27">
      <w:pPr>
        <w:pStyle w:val="af0"/>
        <w:keepNext/>
        <w:rPr>
          <w:sz w:val="24"/>
          <w:szCs w:val="24"/>
        </w:rPr>
      </w:pPr>
    </w:p>
    <w:tbl>
      <w:tblPr>
        <w:tblW w:w="5015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7"/>
        <w:gridCol w:w="1539"/>
        <w:gridCol w:w="24"/>
        <w:gridCol w:w="1514"/>
        <w:gridCol w:w="22"/>
        <w:gridCol w:w="1629"/>
        <w:gridCol w:w="59"/>
        <w:gridCol w:w="2044"/>
        <w:gridCol w:w="1632"/>
        <w:gridCol w:w="21"/>
        <w:gridCol w:w="1395"/>
        <w:gridCol w:w="22"/>
      </w:tblGrid>
      <w:tr w:rsidR="001062D3" w:rsidRPr="00952BD6" w:rsidTr="001062D3">
        <w:trPr>
          <w:gridBefore w:val="1"/>
          <w:gridAfter w:val="1"/>
          <w:wBefore w:w="8" w:type="dxa"/>
          <w:wAfter w:w="21" w:type="dxa"/>
          <w:cantSplit/>
          <w:jc w:val="center"/>
        </w:trPr>
        <w:tc>
          <w:tcPr>
            <w:tcW w:w="9592" w:type="dxa"/>
            <w:gridSpan w:val="10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jc w:val="center"/>
              <w:rPr>
                <w:b/>
                <w:i/>
                <w:sz w:val="32"/>
                <w:szCs w:val="24"/>
              </w:rPr>
            </w:pPr>
            <w:r w:rsidRPr="00952BD6">
              <w:rPr>
                <w:b/>
                <w:sz w:val="24"/>
                <w:szCs w:val="24"/>
              </w:rPr>
              <w:t>ОПИСАНИЕ МЕСТОПОЛОЖЕНИЯ ГРАНИЦ</w:t>
            </w:r>
          </w:p>
          <w:p w:rsidR="001062D3" w:rsidRPr="00952BD6" w:rsidRDefault="001062D3" w:rsidP="003667CE">
            <w:pPr>
              <w:jc w:val="center"/>
              <w:rPr>
                <w:szCs w:val="24"/>
              </w:rPr>
            </w:pPr>
            <w:r w:rsidRPr="00952BD6">
              <w:rPr>
                <w:b/>
                <w:i/>
                <w:sz w:val="24"/>
                <w:u w:val="single"/>
              </w:rPr>
              <w:t xml:space="preserve">Публичный сервитут для эксплуатации объекта </w:t>
            </w:r>
            <w:r w:rsidRPr="00952BD6">
              <w:rPr>
                <w:b/>
                <w:i/>
                <w:sz w:val="24"/>
                <w:szCs w:val="24"/>
                <w:u w:val="single"/>
              </w:rPr>
              <w:t>ВЛ 10 кВ №3 ПС "</w:t>
            </w:r>
            <w:proofErr w:type="spellStart"/>
            <w:r w:rsidRPr="00952BD6">
              <w:rPr>
                <w:b/>
                <w:i/>
                <w:sz w:val="24"/>
                <w:szCs w:val="24"/>
                <w:u w:val="single"/>
              </w:rPr>
              <w:t>Нижне-Журавская</w:t>
            </w:r>
            <w:proofErr w:type="spellEnd"/>
            <w:r w:rsidRPr="00952BD6">
              <w:rPr>
                <w:b/>
                <w:i/>
                <w:sz w:val="24"/>
                <w:szCs w:val="24"/>
                <w:u w:val="single"/>
              </w:rPr>
              <w:t>"</w:t>
            </w:r>
          </w:p>
          <w:p w:rsidR="001062D3" w:rsidRPr="00952BD6" w:rsidRDefault="001062D3" w:rsidP="003667CE">
            <w:pPr>
              <w:jc w:val="center"/>
              <w:rPr>
                <w:szCs w:val="24"/>
              </w:rPr>
            </w:pPr>
            <w:r w:rsidRPr="00952BD6">
              <w:rPr>
                <w:szCs w:val="24"/>
              </w:rPr>
              <w:t>(наименование объекта, местоположение границ которого описано (далее-объект)</w:t>
            </w:r>
          </w:p>
          <w:p w:rsidR="001062D3" w:rsidRPr="00952BD6" w:rsidRDefault="001062D3" w:rsidP="003667CE">
            <w:pPr>
              <w:jc w:val="center"/>
              <w:rPr>
                <w:szCs w:val="24"/>
              </w:rPr>
            </w:pPr>
          </w:p>
          <w:p w:rsidR="001062D3" w:rsidRPr="00952BD6" w:rsidRDefault="001062D3" w:rsidP="003667CE">
            <w:pPr>
              <w:pStyle w:val="21"/>
              <w:jc w:val="center"/>
              <w:rPr>
                <w:szCs w:val="24"/>
                <w:u w:val="single"/>
              </w:rPr>
            </w:pPr>
            <w:r w:rsidRPr="00952BD6">
              <w:rPr>
                <w:szCs w:val="24"/>
              </w:rPr>
              <w:t>Раздел 2</w:t>
            </w:r>
          </w:p>
        </w:tc>
      </w:tr>
      <w:tr w:rsidR="001062D3" w:rsidRPr="00952BD6" w:rsidTr="001062D3">
        <w:trPr>
          <w:gridBefore w:val="1"/>
          <w:gridAfter w:val="1"/>
          <w:wBefore w:w="8" w:type="dxa"/>
          <w:wAfter w:w="21" w:type="dxa"/>
          <w:cantSplit/>
          <w:jc w:val="center"/>
        </w:trPr>
        <w:tc>
          <w:tcPr>
            <w:tcW w:w="9592" w:type="dxa"/>
            <w:gridSpan w:val="10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jc w:val="center"/>
              <w:rPr>
                <w:b/>
                <w:sz w:val="24"/>
                <w:szCs w:val="24"/>
              </w:rPr>
            </w:pPr>
            <w:r w:rsidRPr="00952BD6">
              <w:rPr>
                <w:b/>
                <w:sz w:val="24"/>
                <w:szCs w:val="24"/>
              </w:rPr>
              <w:t xml:space="preserve">Сведения о местоположении границ объекта </w:t>
            </w:r>
          </w:p>
        </w:tc>
      </w:tr>
      <w:tr w:rsidR="001062D3" w:rsidRPr="00952BD6" w:rsidTr="001062D3">
        <w:trPr>
          <w:gridBefore w:val="1"/>
          <w:gridAfter w:val="1"/>
          <w:wBefore w:w="8" w:type="dxa"/>
          <w:wAfter w:w="21" w:type="dxa"/>
          <w:cantSplit/>
          <w:jc w:val="center"/>
        </w:trPr>
        <w:tc>
          <w:tcPr>
            <w:tcW w:w="9592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rPr>
                <w:b/>
                <w:sz w:val="24"/>
                <w:szCs w:val="24"/>
              </w:rPr>
            </w:pPr>
            <w:r w:rsidRPr="00952BD6">
              <w:rPr>
                <w:b/>
                <w:sz w:val="22"/>
                <w:szCs w:val="24"/>
              </w:rPr>
              <w:t>1.Система координат</w:t>
            </w:r>
            <w:r w:rsidRPr="00952BD6">
              <w:rPr>
                <w:b/>
                <w:sz w:val="24"/>
                <w:szCs w:val="24"/>
                <w:u w:val="single"/>
              </w:rPr>
              <w:t>МСК-61, зона 2</w:t>
            </w:r>
          </w:p>
        </w:tc>
      </w:tr>
      <w:tr w:rsidR="001062D3" w:rsidRPr="00952BD6" w:rsidTr="001062D3">
        <w:trPr>
          <w:gridBefore w:val="1"/>
          <w:gridAfter w:val="1"/>
          <w:wBefore w:w="8" w:type="dxa"/>
          <w:wAfter w:w="21" w:type="dxa"/>
          <w:cantSplit/>
          <w:jc w:val="center"/>
        </w:trPr>
        <w:tc>
          <w:tcPr>
            <w:tcW w:w="9592" w:type="dxa"/>
            <w:gridSpan w:val="10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rPr>
                <w:b/>
                <w:sz w:val="24"/>
                <w:szCs w:val="24"/>
              </w:rPr>
            </w:pPr>
            <w:r w:rsidRPr="00952BD6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1062D3" w:rsidRPr="00952BD6" w:rsidTr="001062D3">
        <w:trPr>
          <w:gridBefore w:val="1"/>
          <w:gridAfter w:val="1"/>
          <w:wBefore w:w="8" w:type="dxa"/>
          <w:wAfter w:w="21" w:type="dxa"/>
          <w:cantSplit/>
          <w:trHeight w:val="891"/>
          <w:tblHeader/>
          <w:jc w:val="center"/>
        </w:trPr>
        <w:tc>
          <w:tcPr>
            <w:tcW w:w="1494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Обозначение характерных точек</w:t>
            </w:r>
          </w:p>
          <w:p w:rsidR="001062D3" w:rsidRPr="00952BD6" w:rsidRDefault="001062D3" w:rsidP="003667CE">
            <w:pPr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границ</w:t>
            </w:r>
          </w:p>
          <w:p w:rsidR="001062D3" w:rsidRPr="00952BD6" w:rsidRDefault="001062D3" w:rsidP="003667C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4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Координаты, м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Метод определения координат</w:t>
            </w:r>
          </w:p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 xml:space="preserve">Средняя квадратическая </w:t>
            </w:r>
          </w:p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погрешность положения характерной точки (</w:t>
            </w:r>
            <w:proofErr w:type="spellStart"/>
            <w:r w:rsidRPr="00952BD6">
              <w:rPr>
                <w:snapToGrid/>
                <w:sz w:val="20"/>
                <w:szCs w:val="24"/>
              </w:rPr>
              <w:t>M</w:t>
            </w:r>
            <w:r w:rsidRPr="00952BD6">
              <w:rPr>
                <w:snapToGrid/>
                <w:sz w:val="20"/>
                <w:szCs w:val="24"/>
                <w:vertAlign w:val="subscript"/>
              </w:rPr>
              <w:t>t</w:t>
            </w:r>
            <w:proofErr w:type="spellEnd"/>
            <w:r w:rsidRPr="00952BD6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1062D3" w:rsidRPr="00952BD6" w:rsidTr="001062D3">
        <w:trPr>
          <w:gridBefore w:val="1"/>
          <w:gridAfter w:val="1"/>
          <w:wBefore w:w="8" w:type="dxa"/>
          <w:wAfter w:w="21" w:type="dxa"/>
          <w:cantSplit/>
          <w:tblHeader/>
          <w:jc w:val="center"/>
        </w:trPr>
        <w:tc>
          <w:tcPr>
            <w:tcW w:w="1494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60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b w:val="0"/>
                <w:snapToGrid/>
                <w:sz w:val="24"/>
                <w:szCs w:val="24"/>
              </w:rPr>
            </w:pPr>
          </w:p>
        </w:tc>
        <w:tc>
          <w:tcPr>
            <w:tcW w:w="1355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b w:val="0"/>
                <w:snapToGrid/>
                <w:sz w:val="24"/>
                <w:szCs w:val="24"/>
              </w:rPr>
            </w:pP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Часть № 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475959.11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2306542.46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475959.84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2306543.19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475960.11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2306544.19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475960.01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2306544.82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475959.49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2306546.39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475959.32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2306546.76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475959.07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2306547.01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475956.25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2306553.12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475956.13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2306553.34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475955.94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2306553.63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475954.19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2306555.93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475957.83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2306558.97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475958.20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2306559.34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475978.35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2306583.99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476044.60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2306660.15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476270.81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2306781.74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476270.82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2306781.74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476398.16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2306850.58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lastRenderedPageBreak/>
              <w:t>19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476516.56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2306825.13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476522.66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2306829.44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476398.33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2306856.17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476397.75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2306856.24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476396.44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2306855.91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476272.71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2306789.02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476272.75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2306789.52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476272.76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2306789.76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476272.55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2306790.93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476272.28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2306791.93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476271.55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2306792.66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476270.73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2306792.92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476269.52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2306793.03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476269.35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2306793.04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476268.35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2306792.77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476267.61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2306792.04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476267.35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2306791.21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476267.24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2306789.83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476266.90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2306785.88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476041.55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2306664.75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476041.48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2306664.71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476040.78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2306664.14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475974.17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2306587.57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475974.12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2306587.50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475954.11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2306563.02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475948.99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2306558.76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lastRenderedPageBreak/>
              <w:t>45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475897.20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2306537.97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475837.63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2306522.76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475837.06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2306522.54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475752.83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2306479.61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475690.76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2306454.40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475687.37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2306459.80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475686.72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2306460.91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475685.98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2306461.64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475684.98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2306461.91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475684.07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2306461.69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475682.82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2306461.05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475682.73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2306461.00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475682.00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2306460.27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475681.73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2306459.27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475681.95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2306458.35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475682.60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2306457.09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475682.71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2306456.88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475686.46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2306450.90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475535.50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2306180.60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475535.49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2306180.57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475497.29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2306110.42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475459.98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2306045.50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475459.96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2306045.48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475386.60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2305914.44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475386.50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2305914.24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475380.27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2305900.62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lastRenderedPageBreak/>
              <w:t>71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475382.19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2305899.84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475383.23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2305899.12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475387.16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2305902.49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475391.45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2305911.85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475464.75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2306042.78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475502.07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2306107.71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475502.11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2306107.77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475540.31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2306177.93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79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475691.59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2306448.79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475755.01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2306474.56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475755.22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2306474.65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475839.29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2306517.50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475898.74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2306532.69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475899.08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2306532.80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475949.49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2306553.03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475951.38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2306550.54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475953.93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2306545.03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475954.00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2306544.57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89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475954.52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2306543.01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475954.69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2306542.63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475955.42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2306541.90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475956.42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2306541.63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475957.05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2306541.73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475958.74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2306542.29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475959.11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2306542.46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Часть № 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lastRenderedPageBreak/>
              <w:t>95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476542.78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2306778.11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476542.51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2306777.11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476542.51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2306775.57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476542.78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2306774.57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476543.51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2306773.84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476544.51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2306773.57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476546.01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2306773.57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476547.01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2306773.84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476547.74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2306774.57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476548.01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2306775.57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476548.04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2306776.40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476559.38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2306818.59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476567.17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2306847.50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476677.75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2306845.24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109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476753.05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2306576.40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476753.41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2306573.25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476753.25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2306573.09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476752.98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2306572.09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476753.13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2306571.32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476753.52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2306570.40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476753.63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2306570.16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476754.36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2306569.43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476755.36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2306569.16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476756.13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2306569.31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119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476758.56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2306570.32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476758.80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2306570.43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lastRenderedPageBreak/>
              <w:t>121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476759.53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2306571.16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476759.80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2306572.16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476759.64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2306572.93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476759.26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2306573.85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476759.15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2306574.09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476758.81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2306574.43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476758.49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2306577.25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476758.40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2306577.67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129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476682.71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2306847.92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476703.09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2306916.23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477053.83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2306963.98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477054.65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2306964.23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477188.54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2307028.61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477188.73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2307028.71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477188.77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2307028.73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477195.69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2307032.88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477196.50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2307033.50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477197.24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2307034.23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139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477197.50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2307035.23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477197.40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2307035.87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477197.02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2307037.00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477196.86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2307037.37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477196.12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2307038.10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477195.12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2307038.37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477194.49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2307038.27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477193.39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2307037.90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lastRenderedPageBreak/>
              <w:t>147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477193.02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2307037.73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477186.05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2307033.51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149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477052.66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2306969.37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476700.59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2306921.44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476699.59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2306921.10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476698.58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2306920.09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476698.33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2306919.51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476677.81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2306850.74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476565.13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2306853.04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476565.07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2306853.04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476563.70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2306852.67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476562.69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2306851.67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159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476562.42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2306851.01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476554.75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2306822.55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476541.38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2306825.42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476535.25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2306821.11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476553.32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2306817.23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95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476542.78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2306778.11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Часть № 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475173.56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2305437.07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475173.68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2305437.30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475255.76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2305616.06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475251.77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2305620.55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475169.02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2305440.34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475124.18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2305412.30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475123.90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2305414.68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lastRenderedPageBreak/>
              <w:t>171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475128.92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2305418.77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475129.56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2305419.53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475129.64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2305419.84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475125.38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2305417.60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475123.30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2305421.29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475119.26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2305417.99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475118.62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2305417.23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475118.25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2305415.86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179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475118.27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2305415.54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475119.21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2305407.34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475119.56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2305406.28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475120.57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2305405.27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475121.94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2305404.91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475123.32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2305405.27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475123.40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2305405.32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475172.64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2305436.12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164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475173.56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2305437.07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Часть № 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475492.24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2305790.51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475492.38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2305790.71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189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475492.65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2305791.71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190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475492.38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2305792.71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191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475491.85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2305793.31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192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475490.33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2305794.45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193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475490.13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2305794.59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194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475489.13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2305794.86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lastRenderedPageBreak/>
              <w:t>195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475367.16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2305858.68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196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475374.24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2305874.18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197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475364.36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2305865.79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198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475363.01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2305862.84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199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475366.22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2305857.99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475357.51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2305850.85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475255.53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2305628.73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475259.52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2305624.24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203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475364.86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2305853.67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475486.76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2305789.71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475488.28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2305788.57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206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475488.48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2305788.43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475489.48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2305788.16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208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475490.48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2305788.43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209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475491.08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2305788.96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bookmarkStart w:id="0" w:name="LastPage" w:colFirst="0" w:colLast="0"/>
            <w:r w:rsidRPr="00952BD6">
              <w:rPr>
                <w:b/>
                <w:sz w:val="20"/>
                <w:szCs w:val="22"/>
              </w:rPr>
              <w:t>187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475492.24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2305790.51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Аналитический метод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0,1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-</w:t>
            </w:r>
          </w:p>
        </w:tc>
      </w:tr>
      <w:bookmarkEnd w:id="0"/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af3"/>
              <w:rPr>
                <w:b/>
                <w:lang w:val="en-US"/>
              </w:rPr>
            </w:pP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af3"/>
              <w:rPr>
                <w:b/>
              </w:rPr>
            </w:pP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9621" w:type="dxa"/>
            <w:gridSpan w:val="1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rPr>
                <w:b/>
              </w:rPr>
            </w:pPr>
            <w:r w:rsidRPr="00952BD6">
              <w:rPr>
                <w:b/>
              </w:rPr>
              <w:t>3. Сведения о характерных точках части (частей) границы объекта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90"/>
          <w:tblHeader/>
          <w:jc w:val="center"/>
        </w:trPr>
        <w:tc>
          <w:tcPr>
            <w:tcW w:w="1525" w:type="dxa"/>
            <w:gridSpan w:val="3"/>
            <w:vMerge w:val="restart"/>
            <w:shd w:val="clear" w:color="auto" w:fill="auto"/>
            <w:vAlign w:val="center"/>
          </w:tcPr>
          <w:p w:rsidR="001062D3" w:rsidRPr="00952BD6" w:rsidRDefault="001062D3" w:rsidP="003667CE">
            <w:pPr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Обозначение характерных точек части границы</w:t>
            </w:r>
          </w:p>
          <w:p w:rsidR="001062D3" w:rsidRPr="00952BD6" w:rsidRDefault="001062D3" w:rsidP="003667C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73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4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Координаты, м</w:t>
            </w:r>
          </w:p>
        </w:tc>
        <w:tc>
          <w:tcPr>
            <w:tcW w:w="2042" w:type="dxa"/>
            <w:gridSpan w:val="2"/>
            <w:vMerge w:val="restart"/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Метод определения координат</w:t>
            </w:r>
          </w:p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характерной точки</w:t>
            </w:r>
          </w:p>
        </w:tc>
        <w:tc>
          <w:tcPr>
            <w:tcW w:w="1585" w:type="dxa"/>
            <w:vMerge w:val="restart"/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 xml:space="preserve">Средняя квадратическая </w:t>
            </w:r>
          </w:p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погрешность положения характерной точки (</w:t>
            </w:r>
            <w:proofErr w:type="spellStart"/>
            <w:r w:rsidRPr="00952BD6">
              <w:rPr>
                <w:snapToGrid/>
                <w:sz w:val="20"/>
                <w:szCs w:val="24"/>
              </w:rPr>
              <w:t>M</w:t>
            </w:r>
            <w:r w:rsidRPr="00952BD6">
              <w:rPr>
                <w:snapToGrid/>
                <w:sz w:val="20"/>
                <w:szCs w:val="24"/>
                <w:vertAlign w:val="subscript"/>
              </w:rPr>
              <w:t>t</w:t>
            </w:r>
            <w:proofErr w:type="spellEnd"/>
            <w:r w:rsidRPr="00952BD6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1396" w:type="dxa"/>
            <w:gridSpan w:val="3"/>
            <w:vMerge w:val="restart"/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vMerge/>
            <w:shd w:val="clear" w:color="auto" w:fill="auto"/>
            <w:vAlign w:val="center"/>
          </w:tcPr>
          <w:p w:rsidR="001062D3" w:rsidRPr="00952BD6" w:rsidRDefault="001062D3" w:rsidP="003667CE">
            <w:pPr>
              <w:jc w:val="center"/>
              <w:rPr>
                <w:b/>
                <w:szCs w:val="24"/>
              </w:rPr>
            </w:pP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Х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Y</w:t>
            </w:r>
          </w:p>
        </w:tc>
        <w:tc>
          <w:tcPr>
            <w:tcW w:w="2042" w:type="dxa"/>
            <w:gridSpan w:val="2"/>
            <w:vMerge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rPr>
                <w:b/>
              </w:rPr>
            </w:pPr>
          </w:p>
        </w:tc>
        <w:tc>
          <w:tcPr>
            <w:tcW w:w="1585" w:type="dxa"/>
            <w:vMerge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rPr>
                <w:b/>
              </w:rPr>
            </w:pPr>
          </w:p>
        </w:tc>
        <w:tc>
          <w:tcPr>
            <w:tcW w:w="1396" w:type="dxa"/>
            <w:gridSpan w:val="3"/>
            <w:vMerge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rPr>
                <w:b/>
              </w:rPr>
            </w:pP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1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2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3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4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5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b/>
                <w:sz w:val="20"/>
                <w:szCs w:val="22"/>
              </w:rPr>
            </w:pPr>
            <w:r w:rsidRPr="00952BD6">
              <w:rPr>
                <w:b/>
                <w:sz w:val="20"/>
                <w:szCs w:val="22"/>
              </w:rPr>
              <w:t>6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Часть №-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</w:tr>
      <w:tr w:rsidR="001062D3" w:rsidRPr="00952BD6" w:rsidTr="001062D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525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  <w:tc>
          <w:tcPr>
            <w:tcW w:w="1603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  <w:tc>
          <w:tcPr>
            <w:tcW w:w="2042" w:type="dxa"/>
            <w:gridSpan w:val="2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  <w:tc>
          <w:tcPr>
            <w:tcW w:w="1396" w:type="dxa"/>
            <w:gridSpan w:val="3"/>
            <w:shd w:val="clear" w:color="auto" w:fill="auto"/>
            <w:vAlign w:val="center"/>
          </w:tcPr>
          <w:p w:rsidR="001062D3" w:rsidRPr="00952BD6" w:rsidRDefault="001062D3" w:rsidP="003667CE">
            <w:pPr>
              <w:pStyle w:val="14"/>
              <w:spacing w:after="0"/>
              <w:jc w:val="center"/>
              <w:rPr>
                <w:sz w:val="20"/>
                <w:szCs w:val="22"/>
              </w:rPr>
            </w:pPr>
            <w:r w:rsidRPr="00952BD6">
              <w:rPr>
                <w:sz w:val="20"/>
                <w:szCs w:val="22"/>
              </w:rPr>
              <w:t>-</w:t>
            </w:r>
          </w:p>
        </w:tc>
      </w:tr>
    </w:tbl>
    <w:p w:rsidR="001062D3" w:rsidRPr="00952BD6" w:rsidRDefault="001062D3" w:rsidP="00D02C27"/>
    <w:p w:rsidR="004E4B42" w:rsidRPr="00952BD6" w:rsidRDefault="00D96431" w:rsidP="00D02C27">
      <w:r w:rsidRPr="00952BD6">
        <w:br w:type="page"/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32"/>
        <w:gridCol w:w="944"/>
        <w:gridCol w:w="909"/>
        <w:gridCol w:w="921"/>
        <w:gridCol w:w="921"/>
        <w:gridCol w:w="1553"/>
        <w:gridCol w:w="1703"/>
        <w:gridCol w:w="1395"/>
      </w:tblGrid>
      <w:tr w:rsidR="004E4B42" w:rsidRPr="00952BD6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952BD6" w:rsidRDefault="00A34697" w:rsidP="00A34697">
            <w:pPr>
              <w:jc w:val="center"/>
              <w:rPr>
                <w:b/>
                <w:i/>
                <w:sz w:val="32"/>
                <w:szCs w:val="24"/>
              </w:rPr>
            </w:pPr>
            <w:r w:rsidRPr="00952BD6">
              <w:rPr>
                <w:b/>
                <w:sz w:val="24"/>
                <w:szCs w:val="24"/>
              </w:rPr>
              <w:lastRenderedPageBreak/>
              <w:t>ОПИСАНИЕ МЕСТОПОЛОЖЕНИЯ ГРАНИЦ</w:t>
            </w:r>
          </w:p>
        </w:tc>
      </w:tr>
      <w:tr w:rsidR="004E4B42" w:rsidRPr="00952BD6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55156E" w:rsidRPr="00952BD6" w:rsidRDefault="0055156E" w:rsidP="0055156E">
            <w:pPr>
              <w:jc w:val="center"/>
              <w:rPr>
                <w:szCs w:val="24"/>
              </w:rPr>
            </w:pPr>
            <w:r w:rsidRPr="00952BD6">
              <w:rPr>
                <w:b/>
                <w:i/>
                <w:sz w:val="24"/>
                <w:u w:val="single"/>
              </w:rPr>
              <w:t xml:space="preserve">Публичный сервитут для эксплуатации объекта </w:t>
            </w:r>
            <w:r w:rsidR="008A6C0C" w:rsidRPr="00952BD6">
              <w:rPr>
                <w:b/>
                <w:i/>
                <w:sz w:val="24"/>
                <w:szCs w:val="24"/>
                <w:u w:val="single"/>
              </w:rPr>
              <w:t>ВЛ 10 кВ №3 ПС "</w:t>
            </w:r>
            <w:proofErr w:type="spellStart"/>
            <w:r w:rsidR="008A6C0C" w:rsidRPr="00952BD6">
              <w:rPr>
                <w:b/>
                <w:i/>
                <w:sz w:val="24"/>
                <w:szCs w:val="24"/>
                <w:u w:val="single"/>
              </w:rPr>
              <w:t>Нижне-Журавская</w:t>
            </w:r>
            <w:proofErr w:type="spellEnd"/>
            <w:r w:rsidR="008A6C0C" w:rsidRPr="00952BD6">
              <w:rPr>
                <w:b/>
                <w:i/>
                <w:sz w:val="24"/>
                <w:szCs w:val="24"/>
                <w:u w:val="single"/>
              </w:rPr>
              <w:t>"</w:t>
            </w:r>
          </w:p>
          <w:p w:rsidR="00A34697" w:rsidRPr="00952BD6" w:rsidRDefault="00A34697" w:rsidP="00A34697">
            <w:pPr>
              <w:jc w:val="center"/>
              <w:rPr>
                <w:szCs w:val="24"/>
              </w:rPr>
            </w:pPr>
            <w:r w:rsidRPr="00952BD6">
              <w:rPr>
                <w:szCs w:val="24"/>
              </w:rPr>
              <w:t>(наименование объекта, местоположение границ которого описано (далее-объект)</w:t>
            </w:r>
          </w:p>
          <w:p w:rsidR="00A34697" w:rsidRPr="00952BD6" w:rsidRDefault="00A34697" w:rsidP="00A34697">
            <w:pPr>
              <w:jc w:val="center"/>
              <w:rPr>
                <w:szCs w:val="24"/>
              </w:rPr>
            </w:pPr>
          </w:p>
          <w:p w:rsidR="004E4B42" w:rsidRPr="00952BD6" w:rsidRDefault="00A34697" w:rsidP="00001683">
            <w:pPr>
              <w:jc w:val="center"/>
              <w:rPr>
                <w:sz w:val="24"/>
                <w:szCs w:val="24"/>
              </w:rPr>
            </w:pPr>
            <w:r w:rsidRPr="00952BD6">
              <w:rPr>
                <w:sz w:val="24"/>
                <w:szCs w:val="24"/>
              </w:rPr>
              <w:t>Раздел 3</w:t>
            </w:r>
          </w:p>
        </w:tc>
      </w:tr>
      <w:tr w:rsidR="00DD23E1" w:rsidRPr="00952BD6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DD23E1" w:rsidRPr="00952BD6" w:rsidRDefault="00DD23E1" w:rsidP="00A34697">
            <w:pPr>
              <w:jc w:val="center"/>
              <w:rPr>
                <w:b/>
                <w:sz w:val="24"/>
                <w:szCs w:val="24"/>
              </w:rPr>
            </w:pPr>
            <w:r w:rsidRPr="00952BD6">
              <w:rPr>
                <w:b/>
                <w:sz w:val="24"/>
                <w:szCs w:val="24"/>
              </w:rPr>
              <w:t xml:space="preserve">Сведения о местоположении измененных (уточненных) </w:t>
            </w:r>
            <w:r w:rsidR="00A34697" w:rsidRPr="00952BD6">
              <w:rPr>
                <w:b/>
                <w:sz w:val="24"/>
                <w:szCs w:val="24"/>
              </w:rPr>
              <w:t>границ объекта</w:t>
            </w:r>
          </w:p>
        </w:tc>
      </w:tr>
      <w:tr w:rsidR="004E4B42" w:rsidRPr="00952BD6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952BD6" w:rsidRDefault="004E4B42" w:rsidP="00A34697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952BD6">
              <w:rPr>
                <w:b/>
                <w:sz w:val="22"/>
                <w:szCs w:val="24"/>
              </w:rPr>
              <w:t>1.Система координат</w:t>
            </w:r>
            <w:r w:rsidRPr="00952BD6">
              <w:rPr>
                <w:b/>
                <w:sz w:val="24"/>
                <w:szCs w:val="24"/>
                <w:u w:val="single"/>
              </w:rPr>
              <w:t>МСК-</w:t>
            </w:r>
            <w:r w:rsidR="00A34697" w:rsidRPr="00952BD6">
              <w:rPr>
                <w:b/>
                <w:sz w:val="24"/>
                <w:szCs w:val="24"/>
                <w:u w:val="single"/>
              </w:rPr>
              <w:t>61</w:t>
            </w:r>
            <w:r w:rsidR="00C44BCE" w:rsidRPr="00952BD6">
              <w:rPr>
                <w:b/>
                <w:sz w:val="24"/>
                <w:szCs w:val="24"/>
                <w:u w:val="single"/>
              </w:rPr>
              <w:t xml:space="preserve">, зона </w:t>
            </w:r>
            <w:r w:rsidR="009713E3" w:rsidRPr="00952BD6">
              <w:rPr>
                <w:b/>
                <w:sz w:val="24"/>
                <w:szCs w:val="24"/>
                <w:u w:val="single"/>
              </w:rPr>
              <w:t>2</w:t>
            </w:r>
          </w:p>
        </w:tc>
      </w:tr>
      <w:tr w:rsidR="004E4B42" w:rsidRPr="00952BD6" w:rsidTr="009B4A79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4E4B42" w:rsidRPr="00952BD6" w:rsidRDefault="004E4B42" w:rsidP="00A34697">
            <w:pPr>
              <w:jc w:val="both"/>
              <w:rPr>
                <w:b/>
                <w:sz w:val="24"/>
                <w:szCs w:val="24"/>
              </w:rPr>
            </w:pPr>
            <w:r w:rsidRPr="00952BD6">
              <w:rPr>
                <w:b/>
                <w:sz w:val="22"/>
                <w:szCs w:val="24"/>
              </w:rPr>
              <w:t xml:space="preserve">2. Сведения о характерных точках границ объекта </w:t>
            </w:r>
          </w:p>
        </w:tc>
      </w:tr>
      <w:tr w:rsidR="00AF74CB" w:rsidRPr="00952BD6" w:rsidTr="00827094">
        <w:trPr>
          <w:cantSplit/>
          <w:trHeight w:val="1431"/>
          <w:tblHeader/>
          <w:jc w:val="center"/>
        </w:trPr>
        <w:tc>
          <w:tcPr>
            <w:tcW w:w="776" w:type="pct"/>
            <w:vMerge w:val="restart"/>
            <w:shd w:val="clear" w:color="auto" w:fill="auto"/>
            <w:vAlign w:val="center"/>
          </w:tcPr>
          <w:p w:rsidR="00AF74CB" w:rsidRPr="00952BD6" w:rsidRDefault="00AF74CB" w:rsidP="00001683">
            <w:pPr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Обозначение характерных точек</w:t>
            </w:r>
          </w:p>
          <w:p w:rsidR="00AF74CB" w:rsidRPr="00952BD6" w:rsidRDefault="00AF74CB" w:rsidP="00001683">
            <w:pPr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границ</w:t>
            </w:r>
          </w:p>
          <w:p w:rsidR="00AF74CB" w:rsidRPr="00952BD6" w:rsidRDefault="00AF74CB" w:rsidP="000016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4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952BD6">
              <w:rPr>
                <w:snapToGrid/>
                <w:sz w:val="20"/>
                <w:szCs w:val="24"/>
              </w:rPr>
              <w:t>M</w:t>
            </w:r>
            <w:r w:rsidRPr="00952BD6">
              <w:rPr>
                <w:snapToGrid/>
                <w:sz w:val="20"/>
                <w:szCs w:val="24"/>
                <w:vertAlign w:val="subscript"/>
              </w:rPr>
              <w:t>t</w:t>
            </w:r>
            <w:proofErr w:type="spellEnd"/>
            <w:r w:rsidRPr="00952BD6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AF74CB" w:rsidRPr="00952BD6" w:rsidTr="00827094">
        <w:trPr>
          <w:cantSplit/>
          <w:trHeight w:val="271"/>
          <w:tblHeader/>
          <w:jc w:val="center"/>
        </w:trPr>
        <w:tc>
          <w:tcPr>
            <w:tcW w:w="776" w:type="pct"/>
            <w:vMerge/>
            <w:shd w:val="clear" w:color="auto" w:fill="auto"/>
            <w:vAlign w:val="center"/>
          </w:tcPr>
          <w:p w:rsidR="00AF74CB" w:rsidRPr="00952BD6" w:rsidRDefault="00AF74CB" w:rsidP="00001683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  <w:lang w:val="en-US"/>
              </w:rPr>
            </w:pPr>
            <w:r w:rsidRPr="00952BD6"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  <w:lang w:val="en-US"/>
              </w:rPr>
            </w:pPr>
            <w:r w:rsidRPr="00952BD6"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  <w:lang w:val="en-US"/>
              </w:rPr>
            </w:pPr>
            <w:r w:rsidRPr="00952BD6"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  <w:lang w:val="en-US"/>
              </w:rPr>
            </w:pPr>
            <w:r w:rsidRPr="00952BD6"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</w:rPr>
            </w:pPr>
          </w:p>
        </w:tc>
        <w:tc>
          <w:tcPr>
            <w:tcW w:w="862" w:type="pct"/>
            <w:vMerge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F74CB" w:rsidRPr="00952BD6" w:rsidRDefault="00AF74CB" w:rsidP="00001683">
            <w:pPr>
              <w:pStyle w:val="af1"/>
              <w:rPr>
                <w:snapToGrid/>
                <w:sz w:val="20"/>
                <w:szCs w:val="24"/>
              </w:rPr>
            </w:pPr>
          </w:p>
        </w:tc>
      </w:tr>
    </w:tbl>
    <w:p w:rsidR="004E4B42" w:rsidRPr="00952BD6" w:rsidRDefault="004E4B42" w:rsidP="00AF74C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AF74CB" w:rsidRPr="00952BD6" w:rsidTr="00541F11">
        <w:tc>
          <w:tcPr>
            <w:tcW w:w="1526" w:type="dxa"/>
            <w:shd w:val="clear" w:color="auto" w:fill="auto"/>
          </w:tcPr>
          <w:p w:rsidR="00AF74CB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AF74CB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AF74CB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AF74CB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AF74CB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AF74CB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F74CB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AF74CB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8</w:t>
            </w:r>
          </w:p>
        </w:tc>
      </w:tr>
      <w:tr w:rsidR="00AF74CB" w:rsidRPr="00952BD6" w:rsidTr="00541F11">
        <w:tc>
          <w:tcPr>
            <w:tcW w:w="1526" w:type="dxa"/>
            <w:shd w:val="clear" w:color="auto" w:fill="auto"/>
          </w:tcPr>
          <w:p w:rsidR="00AF74CB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936" w:type="dxa"/>
            <w:shd w:val="clear" w:color="auto" w:fill="auto"/>
          </w:tcPr>
          <w:p w:rsidR="00AF74CB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907" w:type="dxa"/>
            <w:shd w:val="clear" w:color="auto" w:fill="auto"/>
          </w:tcPr>
          <w:p w:rsidR="00AF74CB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939" w:type="dxa"/>
            <w:shd w:val="clear" w:color="auto" w:fill="auto"/>
          </w:tcPr>
          <w:p w:rsidR="00AF74CB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903" w:type="dxa"/>
            <w:shd w:val="clear" w:color="auto" w:fill="auto"/>
          </w:tcPr>
          <w:p w:rsidR="00AF74CB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1560" w:type="dxa"/>
            <w:shd w:val="clear" w:color="auto" w:fill="auto"/>
          </w:tcPr>
          <w:p w:rsidR="00AF74CB" w:rsidRPr="00952BD6" w:rsidRDefault="00827094" w:rsidP="00DA6DDC">
            <w:pPr>
              <w:jc w:val="center"/>
            </w:pPr>
            <w:r w:rsidRPr="00952BD6">
              <w:t>-</w:t>
            </w:r>
          </w:p>
        </w:tc>
        <w:tc>
          <w:tcPr>
            <w:tcW w:w="1701" w:type="dxa"/>
            <w:shd w:val="clear" w:color="auto" w:fill="auto"/>
          </w:tcPr>
          <w:p w:rsidR="00AF74CB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1382" w:type="dxa"/>
            <w:shd w:val="clear" w:color="auto" w:fill="auto"/>
          </w:tcPr>
          <w:p w:rsidR="00AF74CB" w:rsidRPr="00952BD6" w:rsidRDefault="009B4A79" w:rsidP="00DA6DDC">
            <w:pPr>
              <w:jc w:val="center"/>
            </w:pPr>
            <w:r w:rsidRPr="00952BD6">
              <w:t>-</w:t>
            </w:r>
          </w:p>
        </w:tc>
      </w:tr>
    </w:tbl>
    <w:p w:rsidR="00AF74CB" w:rsidRPr="00952BD6" w:rsidRDefault="00AF74CB" w:rsidP="00AF74CB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534"/>
        <w:gridCol w:w="944"/>
        <w:gridCol w:w="909"/>
        <w:gridCol w:w="921"/>
        <w:gridCol w:w="921"/>
        <w:gridCol w:w="1553"/>
        <w:gridCol w:w="1699"/>
        <w:gridCol w:w="1397"/>
      </w:tblGrid>
      <w:tr w:rsidR="009B4A79" w:rsidRPr="00952BD6" w:rsidTr="00541F11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952BD6" w:rsidRDefault="009B4A79" w:rsidP="00DA6DDC">
            <w:pPr>
              <w:jc w:val="both"/>
              <w:rPr>
                <w:b/>
                <w:sz w:val="24"/>
                <w:szCs w:val="24"/>
              </w:rPr>
            </w:pPr>
            <w:r w:rsidRPr="00952BD6">
              <w:rPr>
                <w:b/>
                <w:sz w:val="22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9B4A79" w:rsidRPr="00952BD6" w:rsidTr="00541F11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B4A79" w:rsidRPr="00952BD6" w:rsidRDefault="009B4A79" w:rsidP="00DA6DDC">
            <w:pPr>
              <w:jc w:val="both"/>
              <w:rPr>
                <w:sz w:val="22"/>
                <w:szCs w:val="24"/>
              </w:rPr>
            </w:pPr>
            <w:r w:rsidRPr="00952BD6">
              <w:rPr>
                <w:sz w:val="22"/>
                <w:szCs w:val="24"/>
              </w:rPr>
              <w:t>Часть № -</w:t>
            </w:r>
          </w:p>
        </w:tc>
      </w:tr>
      <w:tr w:rsidR="009B4A79" w:rsidRPr="00952BD6" w:rsidTr="00541F11">
        <w:trPr>
          <w:cantSplit/>
          <w:trHeight w:val="1431"/>
          <w:tblHeader/>
          <w:jc w:val="center"/>
        </w:trPr>
        <w:tc>
          <w:tcPr>
            <w:tcW w:w="777" w:type="pct"/>
            <w:vMerge w:val="restart"/>
            <w:shd w:val="clear" w:color="auto" w:fill="auto"/>
            <w:vAlign w:val="center"/>
          </w:tcPr>
          <w:p w:rsidR="009B4A79" w:rsidRPr="00952BD6" w:rsidRDefault="009B4A79" w:rsidP="00DA6DDC">
            <w:pPr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Обозначение характерных точек</w:t>
            </w:r>
          </w:p>
          <w:p w:rsidR="009B4A79" w:rsidRPr="00952BD6" w:rsidRDefault="009B4A79" w:rsidP="00DA6DDC">
            <w:pPr>
              <w:jc w:val="center"/>
              <w:rPr>
                <w:b/>
                <w:szCs w:val="24"/>
              </w:rPr>
            </w:pPr>
            <w:r w:rsidRPr="00952BD6">
              <w:rPr>
                <w:b/>
                <w:szCs w:val="24"/>
              </w:rPr>
              <w:t>границ</w:t>
            </w:r>
          </w:p>
          <w:p w:rsidR="009B4A79" w:rsidRPr="00952BD6" w:rsidRDefault="009B4A79" w:rsidP="00DA6DD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4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860" w:type="pct"/>
            <w:vMerge w:val="restart"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952BD6">
              <w:rPr>
                <w:snapToGrid/>
                <w:sz w:val="20"/>
                <w:szCs w:val="24"/>
              </w:rPr>
              <w:t>M</w:t>
            </w:r>
            <w:r w:rsidRPr="00952BD6">
              <w:rPr>
                <w:snapToGrid/>
                <w:sz w:val="20"/>
                <w:szCs w:val="24"/>
                <w:vertAlign w:val="subscript"/>
              </w:rPr>
              <w:t>t</w:t>
            </w:r>
            <w:proofErr w:type="spellEnd"/>
            <w:r w:rsidRPr="00952BD6">
              <w:rPr>
                <w:snapToGrid/>
                <w:sz w:val="20"/>
                <w:szCs w:val="24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</w:rPr>
            </w:pPr>
            <w:r w:rsidRPr="00952BD6">
              <w:rPr>
                <w:snapToGrid/>
                <w:sz w:val="20"/>
                <w:szCs w:val="24"/>
              </w:rPr>
              <w:t>Описание обозначения точки на местности (при наличии)</w:t>
            </w:r>
          </w:p>
        </w:tc>
      </w:tr>
      <w:tr w:rsidR="009B4A79" w:rsidRPr="00952BD6" w:rsidTr="00541F11">
        <w:trPr>
          <w:cantSplit/>
          <w:trHeight w:val="271"/>
          <w:tblHeader/>
          <w:jc w:val="center"/>
        </w:trPr>
        <w:tc>
          <w:tcPr>
            <w:tcW w:w="777" w:type="pct"/>
            <w:vMerge/>
            <w:shd w:val="clear" w:color="auto" w:fill="auto"/>
            <w:vAlign w:val="center"/>
          </w:tcPr>
          <w:p w:rsidR="009B4A79" w:rsidRPr="00952BD6" w:rsidRDefault="009B4A79" w:rsidP="00DA6DDC">
            <w:pPr>
              <w:jc w:val="center"/>
              <w:rPr>
                <w:b/>
                <w:szCs w:val="24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  <w:lang w:val="en-US"/>
              </w:rPr>
            </w:pPr>
            <w:r w:rsidRPr="00952BD6"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  <w:lang w:val="en-US"/>
              </w:rPr>
            </w:pPr>
            <w:r w:rsidRPr="00952BD6"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  <w:lang w:val="en-US"/>
              </w:rPr>
            </w:pPr>
            <w:r w:rsidRPr="00952BD6">
              <w:rPr>
                <w:snapToGrid/>
                <w:sz w:val="20"/>
                <w:szCs w:val="24"/>
                <w:lang w:val="en-US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  <w:lang w:val="en-US"/>
              </w:rPr>
            </w:pPr>
            <w:r w:rsidRPr="00952BD6">
              <w:rPr>
                <w:snapToGrid/>
                <w:sz w:val="20"/>
                <w:szCs w:val="24"/>
                <w:lang w:val="en-US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</w:rPr>
            </w:pPr>
          </w:p>
        </w:tc>
        <w:tc>
          <w:tcPr>
            <w:tcW w:w="860" w:type="pct"/>
            <w:vMerge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9B4A79" w:rsidRPr="00952BD6" w:rsidRDefault="009B4A79" w:rsidP="00DA6DDC">
            <w:pPr>
              <w:pStyle w:val="af1"/>
              <w:rPr>
                <w:snapToGrid/>
                <w:sz w:val="20"/>
                <w:szCs w:val="24"/>
              </w:rPr>
            </w:pPr>
          </w:p>
        </w:tc>
      </w:tr>
    </w:tbl>
    <w:p w:rsidR="009B4A79" w:rsidRPr="00952BD6" w:rsidRDefault="009B4A79" w:rsidP="009B4A7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9B4A79" w:rsidRPr="00952BD6" w:rsidTr="00541F11">
        <w:tc>
          <w:tcPr>
            <w:tcW w:w="1526" w:type="dxa"/>
            <w:shd w:val="clear" w:color="auto" w:fill="auto"/>
          </w:tcPr>
          <w:p w:rsidR="009B4A79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9B4A79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9B4A79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9B4A79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9B4A79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9B4A79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B4A79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9B4A79" w:rsidRPr="00952BD6" w:rsidRDefault="009B4A79" w:rsidP="00DA6DDC">
            <w:pPr>
              <w:jc w:val="center"/>
              <w:rPr>
                <w:b/>
              </w:rPr>
            </w:pPr>
            <w:r w:rsidRPr="00952BD6">
              <w:rPr>
                <w:b/>
              </w:rPr>
              <w:t>8</w:t>
            </w:r>
          </w:p>
        </w:tc>
      </w:tr>
      <w:tr w:rsidR="009B4A79" w:rsidRPr="00827094" w:rsidTr="00541F11">
        <w:tc>
          <w:tcPr>
            <w:tcW w:w="1526" w:type="dxa"/>
            <w:shd w:val="clear" w:color="auto" w:fill="auto"/>
          </w:tcPr>
          <w:p w:rsidR="009B4A79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936" w:type="dxa"/>
            <w:shd w:val="clear" w:color="auto" w:fill="auto"/>
          </w:tcPr>
          <w:p w:rsidR="009B4A79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907" w:type="dxa"/>
            <w:shd w:val="clear" w:color="auto" w:fill="auto"/>
          </w:tcPr>
          <w:p w:rsidR="009B4A79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939" w:type="dxa"/>
            <w:shd w:val="clear" w:color="auto" w:fill="auto"/>
          </w:tcPr>
          <w:p w:rsidR="009B4A79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903" w:type="dxa"/>
            <w:shd w:val="clear" w:color="auto" w:fill="auto"/>
          </w:tcPr>
          <w:p w:rsidR="009B4A79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1560" w:type="dxa"/>
            <w:shd w:val="clear" w:color="auto" w:fill="auto"/>
          </w:tcPr>
          <w:p w:rsidR="009B4A79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1701" w:type="dxa"/>
            <w:shd w:val="clear" w:color="auto" w:fill="auto"/>
          </w:tcPr>
          <w:p w:rsidR="009B4A79" w:rsidRPr="00952BD6" w:rsidRDefault="009B4A79" w:rsidP="00DA6DDC">
            <w:pPr>
              <w:jc w:val="center"/>
            </w:pPr>
            <w:r w:rsidRPr="00952BD6">
              <w:t>-</w:t>
            </w:r>
          </w:p>
        </w:tc>
        <w:tc>
          <w:tcPr>
            <w:tcW w:w="1382" w:type="dxa"/>
            <w:shd w:val="clear" w:color="auto" w:fill="auto"/>
          </w:tcPr>
          <w:p w:rsidR="009B4A79" w:rsidRPr="00827094" w:rsidRDefault="009B4A79" w:rsidP="00DA6DDC">
            <w:pPr>
              <w:jc w:val="center"/>
            </w:pPr>
            <w:r w:rsidRPr="00952BD6">
              <w:t>-</w:t>
            </w:r>
          </w:p>
        </w:tc>
      </w:tr>
    </w:tbl>
    <w:p w:rsidR="00952BD6" w:rsidRDefault="00952BD6" w:rsidP="00AF74CB">
      <w:pPr>
        <w:sectPr w:rsidR="00952BD6" w:rsidSect="00AF74CB">
          <w:headerReference w:type="default" r:id="rId10"/>
          <w:footerReference w:type="default" r:id="rId11"/>
          <w:type w:val="continuous"/>
          <w:pgSz w:w="11906" w:h="16838" w:code="9"/>
          <w:pgMar w:top="992" w:right="567" w:bottom="851" w:left="1701" w:header="0" w:footer="0" w:gutter="0"/>
          <w:pgNumType w:start="1"/>
          <w:cols w:space="708"/>
          <w:titlePg/>
          <w:docGrid w:linePitch="360"/>
        </w:sectPr>
      </w:pPr>
    </w:p>
    <w:p w:rsidR="00952BD6" w:rsidRDefault="008454A9" w:rsidP="00952BD6">
      <w:pPr>
        <w:ind w:left="-284"/>
      </w:pPr>
      <w:r>
        <w:rPr>
          <w:noProof/>
        </w:rPr>
        <w:lastRenderedPageBreak/>
        <w:drawing>
          <wp:inline distT="0" distB="0" distL="0" distR="0">
            <wp:extent cx="13414375" cy="97516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864" cy="97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D6" w:rsidRDefault="008454A9" w:rsidP="00952BD6">
      <w:pPr>
        <w:ind w:left="-284"/>
      </w:pPr>
      <w:r>
        <w:rPr>
          <w:noProof/>
        </w:rPr>
        <w:lastRenderedPageBreak/>
        <w:drawing>
          <wp:inline distT="0" distB="0" distL="0" distR="0">
            <wp:extent cx="13749655" cy="978060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039" cy="979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D6" w:rsidRDefault="008454A9" w:rsidP="00952BD6">
      <w:pPr>
        <w:ind w:left="-284"/>
      </w:pPr>
      <w:r>
        <w:rPr>
          <w:noProof/>
        </w:rPr>
        <w:lastRenderedPageBreak/>
        <w:drawing>
          <wp:inline distT="0" distB="0" distL="0" distR="0">
            <wp:extent cx="14085069" cy="982580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524" cy="98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79" w:rsidRPr="00D02C27" w:rsidRDefault="008454A9" w:rsidP="00952BD6">
      <w:pPr>
        <w:ind w:left="-284"/>
      </w:pPr>
      <w:r>
        <w:rPr>
          <w:noProof/>
        </w:rPr>
        <w:lastRenderedPageBreak/>
        <w:drawing>
          <wp:inline distT="0" distB="0" distL="0" distR="0">
            <wp:extent cx="13867765" cy="10246492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483" cy="1025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A79" w:rsidRPr="00D02C27" w:rsidSect="00952BD6">
      <w:pgSz w:w="23811" w:h="16838" w:orient="landscape" w:code="8"/>
      <w:pgMar w:top="0" w:right="992" w:bottom="567" w:left="85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46D" w:rsidRDefault="0092046D" w:rsidP="00DA35FF">
      <w:pPr>
        <w:pStyle w:val="a9"/>
      </w:pPr>
      <w:r>
        <w:separator/>
      </w:r>
    </w:p>
  </w:endnote>
  <w:endnote w:type="continuationSeparator" w:id="1">
    <w:p w:rsidR="0092046D" w:rsidRDefault="0092046D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3AC" w:rsidRDefault="00DE5DC0">
    <w:pPr>
      <w:pStyle w:val="ab"/>
      <w:jc w:val="right"/>
    </w:pPr>
    <w:r>
      <w:fldChar w:fldCharType="begin"/>
    </w:r>
    <w:r w:rsidR="00D723AC">
      <w:instrText>PAGE   \* MERGEFORMAT</w:instrText>
    </w:r>
    <w:r>
      <w:fldChar w:fldCharType="separate"/>
    </w:r>
    <w:r w:rsidR="00A65696">
      <w:rPr>
        <w:noProof/>
      </w:rPr>
      <w:t>4</w:t>
    </w:r>
    <w:r>
      <w:fldChar w:fldCharType="end"/>
    </w:r>
  </w:p>
  <w:p w:rsidR="00D723AC" w:rsidRDefault="00D723A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46D" w:rsidRDefault="0092046D" w:rsidP="00DA35FF">
      <w:pPr>
        <w:pStyle w:val="a9"/>
      </w:pPr>
      <w:r>
        <w:separator/>
      </w:r>
    </w:p>
  </w:footnote>
  <w:footnote w:type="continuationSeparator" w:id="1">
    <w:p w:rsidR="0092046D" w:rsidRDefault="0092046D" w:rsidP="00DA35FF">
      <w:pPr>
        <w:pStyle w:val="a9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9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310C"/>
    <w:rsid w:val="000435ED"/>
    <w:rsid w:val="00047085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2D3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97C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3C6D"/>
    <w:rsid w:val="002B711A"/>
    <w:rsid w:val="002B7EBF"/>
    <w:rsid w:val="002C1740"/>
    <w:rsid w:val="002C22F4"/>
    <w:rsid w:val="002C2C77"/>
    <w:rsid w:val="002C6DFB"/>
    <w:rsid w:val="002D6987"/>
    <w:rsid w:val="002D7EFF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5C49"/>
    <w:rsid w:val="00316ED1"/>
    <w:rsid w:val="00323BB9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BE2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03B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53A6"/>
    <w:rsid w:val="003F6CFD"/>
    <w:rsid w:val="003F7BA4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1880"/>
    <w:rsid w:val="004F5468"/>
    <w:rsid w:val="004F5BA7"/>
    <w:rsid w:val="004F6724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14A46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40E2"/>
    <w:rsid w:val="005E52CD"/>
    <w:rsid w:val="005F432F"/>
    <w:rsid w:val="005F564C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D5A"/>
    <w:rsid w:val="00626CDC"/>
    <w:rsid w:val="0063196F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11F4D"/>
    <w:rsid w:val="00817071"/>
    <w:rsid w:val="00817A7F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40BE6"/>
    <w:rsid w:val="00842814"/>
    <w:rsid w:val="00843468"/>
    <w:rsid w:val="008454A9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A6C0C"/>
    <w:rsid w:val="008B0285"/>
    <w:rsid w:val="008B0E81"/>
    <w:rsid w:val="008B4338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056"/>
    <w:rsid w:val="00903F6D"/>
    <w:rsid w:val="00904F73"/>
    <w:rsid w:val="00906F71"/>
    <w:rsid w:val="00914F06"/>
    <w:rsid w:val="00915E30"/>
    <w:rsid w:val="00917A3C"/>
    <w:rsid w:val="0092046D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2BD6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4ECF"/>
    <w:rsid w:val="009E517D"/>
    <w:rsid w:val="009E7581"/>
    <w:rsid w:val="009F0CEA"/>
    <w:rsid w:val="009F4DA1"/>
    <w:rsid w:val="009F79D3"/>
    <w:rsid w:val="009F7A8B"/>
    <w:rsid w:val="00A0110B"/>
    <w:rsid w:val="00A06565"/>
    <w:rsid w:val="00A07580"/>
    <w:rsid w:val="00A10730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43F72"/>
    <w:rsid w:val="00A476C5"/>
    <w:rsid w:val="00A47CC5"/>
    <w:rsid w:val="00A5121D"/>
    <w:rsid w:val="00A52C0D"/>
    <w:rsid w:val="00A6106C"/>
    <w:rsid w:val="00A61077"/>
    <w:rsid w:val="00A628A9"/>
    <w:rsid w:val="00A63255"/>
    <w:rsid w:val="00A65696"/>
    <w:rsid w:val="00A657D9"/>
    <w:rsid w:val="00A66EAF"/>
    <w:rsid w:val="00A67776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6EDC"/>
    <w:rsid w:val="00AD7870"/>
    <w:rsid w:val="00AE1427"/>
    <w:rsid w:val="00AE317D"/>
    <w:rsid w:val="00AE32B1"/>
    <w:rsid w:val="00AE59CA"/>
    <w:rsid w:val="00AE5AE2"/>
    <w:rsid w:val="00AE6204"/>
    <w:rsid w:val="00AE6B8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69FD"/>
    <w:rsid w:val="00B16D90"/>
    <w:rsid w:val="00B17927"/>
    <w:rsid w:val="00B20099"/>
    <w:rsid w:val="00B225DC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7124"/>
    <w:rsid w:val="00C11142"/>
    <w:rsid w:val="00C15A40"/>
    <w:rsid w:val="00C16723"/>
    <w:rsid w:val="00C2498C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3AC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35FF"/>
    <w:rsid w:val="00DA43FF"/>
    <w:rsid w:val="00DA6DDC"/>
    <w:rsid w:val="00DB0117"/>
    <w:rsid w:val="00DB2873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5DC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213BE"/>
    <w:rsid w:val="00F216B6"/>
    <w:rsid w:val="00F21A49"/>
    <w:rsid w:val="00F22869"/>
    <w:rsid w:val="00F279C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1159"/>
    <w:rsid w:val="00F92A3D"/>
    <w:rsid w:val="00F933F6"/>
    <w:rsid w:val="00F9594F"/>
    <w:rsid w:val="00F960CD"/>
    <w:rsid w:val="00F97B07"/>
    <w:rsid w:val="00FA0EEA"/>
    <w:rsid w:val="00FA5739"/>
    <w:rsid w:val="00FB0C1D"/>
    <w:rsid w:val="00FB0D56"/>
    <w:rsid w:val="00FB279B"/>
    <w:rsid w:val="00FB466B"/>
    <w:rsid w:val="00FB5ECB"/>
    <w:rsid w:val="00FD2582"/>
    <w:rsid w:val="00FD563F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DE5DC0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DE5DC0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DE5DC0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DE5DC0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DE5DC0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DE5DC0"/>
    <w:rPr>
      <w:sz w:val="24"/>
    </w:rPr>
  </w:style>
  <w:style w:type="paragraph" w:customStyle="1" w:styleId="12">
    <w:name w:val="Название1"/>
    <w:basedOn w:val="a1"/>
    <w:qFormat/>
    <w:rsid w:val="00DE5DC0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DE5DC0"/>
    <w:pPr>
      <w:numPr>
        <w:numId w:val="1"/>
      </w:numPr>
      <w:jc w:val="both"/>
    </w:pPr>
    <w:rPr>
      <w:rFonts w:ascii="Arial" w:hAnsi="Arial"/>
    </w:rPr>
  </w:style>
  <w:style w:type="paragraph" w:customStyle="1" w:styleId="13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5">
    <w:name w:val="Body Text Indent"/>
    <w:basedOn w:val="a1"/>
    <w:rsid w:val="00DE5DC0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DE5DC0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DE5DC0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1"/>
    <w:rsid w:val="00DE5DC0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DE5DC0"/>
    <w:pPr>
      <w:spacing w:before="120" w:after="120"/>
    </w:pPr>
    <w:rPr>
      <w:b/>
    </w:rPr>
  </w:style>
  <w:style w:type="table" w:styleId="a8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1"/>
    <w:link w:val="aa"/>
    <w:rsid w:val="00B97BC7"/>
    <w:pPr>
      <w:tabs>
        <w:tab w:val="center" w:pos="4677"/>
        <w:tab w:val="right" w:pos="9355"/>
      </w:tabs>
    </w:pPr>
  </w:style>
  <w:style w:type="paragraph" w:styleId="ab">
    <w:name w:val="footer"/>
    <w:basedOn w:val="a1"/>
    <w:link w:val="ac"/>
    <w:rsid w:val="00B97BC7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B97BC7"/>
  </w:style>
  <w:style w:type="character" w:styleId="ae">
    <w:name w:val="Hyperlink"/>
    <w:rsid w:val="008C0019"/>
    <w:rPr>
      <w:color w:val="0000FF"/>
      <w:u w:val="single"/>
    </w:rPr>
  </w:style>
  <w:style w:type="character" w:styleId="af">
    <w:name w:val="Strong"/>
    <w:qFormat/>
    <w:rsid w:val="00B93655"/>
    <w:rPr>
      <w:b/>
      <w:bCs/>
    </w:rPr>
  </w:style>
  <w:style w:type="character" w:customStyle="1" w:styleId="aa">
    <w:name w:val="Верхний колонтитул Знак"/>
    <w:link w:val="a9"/>
    <w:rsid w:val="00C600BA"/>
  </w:style>
  <w:style w:type="character" w:customStyle="1" w:styleId="ac">
    <w:name w:val="Нижний колонтитул Знак"/>
    <w:link w:val="ab"/>
    <w:rsid w:val="00C600BA"/>
  </w:style>
  <w:style w:type="paragraph" w:customStyle="1" w:styleId="af0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1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2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3">
    <w:name w:val="Текст таблицы"/>
    <w:basedOn w:val="11"/>
    <w:rsid w:val="00C600BA"/>
    <w:rPr>
      <w:snapToGrid w:val="0"/>
      <w:sz w:val="22"/>
    </w:rPr>
  </w:style>
  <w:style w:type="paragraph" w:customStyle="1" w:styleId="af4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5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6">
    <w:name w:val="annotation reference"/>
    <w:rsid w:val="00C600BA"/>
    <w:rPr>
      <w:sz w:val="16"/>
      <w:szCs w:val="16"/>
    </w:rPr>
  </w:style>
  <w:style w:type="paragraph" w:styleId="af7">
    <w:name w:val="annotation text"/>
    <w:basedOn w:val="a1"/>
    <w:link w:val="af8"/>
    <w:rsid w:val="00C600BA"/>
  </w:style>
  <w:style w:type="character" w:customStyle="1" w:styleId="af8">
    <w:name w:val="Текст примечания Знак"/>
    <w:basedOn w:val="a2"/>
    <w:link w:val="af7"/>
    <w:rsid w:val="00C600BA"/>
  </w:style>
  <w:style w:type="paragraph" w:styleId="af9">
    <w:name w:val="Balloon Text"/>
    <w:basedOn w:val="a1"/>
    <w:link w:val="afa"/>
    <w:rsid w:val="00C600BA"/>
    <w:rPr>
      <w:rFonts w:ascii="Tahoma" w:hAnsi="Tahoma"/>
      <w:sz w:val="16"/>
      <w:szCs w:val="16"/>
      <w:lang/>
    </w:rPr>
  </w:style>
  <w:style w:type="character" w:customStyle="1" w:styleId="afa">
    <w:name w:val="Текст выноски Знак"/>
    <w:link w:val="af9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customStyle="1" w:styleId="14">
    <w:name w:val="Обычный (веб)1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b">
    <w:name w:val="annotation subject"/>
    <w:basedOn w:val="af7"/>
    <w:next w:val="af7"/>
    <w:link w:val="afc"/>
    <w:rsid w:val="00A476C5"/>
    <w:rPr>
      <w:b/>
      <w:bCs/>
    </w:rPr>
  </w:style>
  <w:style w:type="character" w:customStyle="1" w:styleId="afc">
    <w:name w:val="Тема примечания Знак"/>
    <w:link w:val="afb"/>
    <w:rsid w:val="00A476C5"/>
    <w:rPr>
      <w:b/>
      <w:bCs/>
    </w:rPr>
  </w:style>
  <w:style w:type="paragraph" w:styleId="afd">
    <w:name w:val="footnote text"/>
    <w:basedOn w:val="a1"/>
    <w:link w:val="afe"/>
    <w:rsid w:val="00BB51B5"/>
  </w:style>
  <w:style w:type="character" w:customStyle="1" w:styleId="afe">
    <w:name w:val="Текст сноски Знак"/>
    <w:basedOn w:val="a2"/>
    <w:link w:val="afd"/>
    <w:rsid w:val="00BB51B5"/>
  </w:style>
  <w:style w:type="character" w:styleId="aff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  <w:style w:type="paragraph" w:styleId="aff0">
    <w:name w:val="Body Text"/>
    <w:basedOn w:val="a1"/>
    <w:link w:val="aff1"/>
    <w:rsid w:val="00AE6B84"/>
    <w:pPr>
      <w:spacing w:after="120"/>
    </w:pPr>
  </w:style>
  <w:style w:type="character" w:customStyle="1" w:styleId="aff1">
    <w:name w:val="Основной текст Знак"/>
    <w:basedOn w:val="a2"/>
    <w:link w:val="aff0"/>
    <w:rsid w:val="00AE6B84"/>
  </w:style>
  <w:style w:type="paragraph" w:customStyle="1" w:styleId="Default">
    <w:name w:val="Default"/>
    <w:rsid w:val="00AE6B84"/>
    <w:pPr>
      <w:suppressAutoHyphens/>
      <w:autoSpaceDE w:val="0"/>
    </w:pPr>
    <w:rPr>
      <w:rFonts w:ascii="Calibri" w:eastAsia="Calibri" w:hAnsi="Calibri"/>
      <w:color w:val="000000"/>
      <w:sz w:val="24"/>
      <w:szCs w:val="24"/>
      <w:lang w:eastAsia="ar-SA"/>
    </w:rPr>
  </w:style>
  <w:style w:type="paragraph" w:customStyle="1" w:styleId="21">
    <w:name w:val="Обычный2"/>
    <w:rsid w:val="001062D3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rosseti-yug.ru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CDD6B-4BDA-4706-A982-A5CD5892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0</TotalTime>
  <Pages>18</Pages>
  <Words>2581</Words>
  <Characters>17223</Characters>
  <Application>Microsoft Office Word</Application>
  <DocSecurity>0</DocSecurity>
  <Lines>143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19765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Ирина Самарцева</cp:lastModifiedBy>
  <cp:revision>2</cp:revision>
  <cp:lastPrinted>2023-08-08T08:42:00Z</cp:lastPrinted>
  <dcterms:created xsi:type="dcterms:W3CDTF">2023-08-09T05:44:00Z</dcterms:created>
  <dcterms:modified xsi:type="dcterms:W3CDTF">2023-08-09T05:44:00Z</dcterms:modified>
</cp:coreProperties>
</file>