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 xml:space="preserve">4. </w:t>
            </w:r>
            <w:r w:rsidRPr="007060BD">
              <w:rPr>
                <w:sz w:val="24"/>
                <w:szCs w:val="24"/>
              </w:rPr>
              <w:t>Гражданство (</w:t>
            </w:r>
            <w:r w:rsidR="005A6B82" w:rsidRPr="007060BD">
              <w:rPr>
                <w:sz w:val="24"/>
                <w:szCs w:val="24"/>
              </w:rPr>
              <w:t>подданство). Е</w:t>
            </w:r>
            <w:r w:rsidR="00EF2967" w:rsidRPr="007060BD">
              <w:rPr>
                <w:sz w:val="24"/>
                <w:szCs w:val="24"/>
              </w:rPr>
              <w:t>сли изменяли,</w:t>
            </w:r>
            <w:r w:rsidR="00EF2967" w:rsidRPr="007060BD">
              <w:rPr>
                <w:sz w:val="24"/>
                <w:szCs w:val="24"/>
              </w:rPr>
              <w:br/>
            </w:r>
            <w:r w:rsidRPr="007060BD">
              <w:rPr>
                <w:sz w:val="24"/>
                <w:szCs w:val="24"/>
              </w:rPr>
              <w:t>то ук</w:t>
            </w:r>
            <w:r w:rsidR="005A6B82" w:rsidRPr="007060BD">
              <w:rPr>
                <w:sz w:val="24"/>
                <w:szCs w:val="24"/>
              </w:rPr>
              <w:t>ажите, когда и по какой причине. Е</w:t>
            </w:r>
            <w:r w:rsidRPr="007060BD">
              <w:rPr>
                <w:sz w:val="24"/>
                <w:szCs w:val="24"/>
              </w:rPr>
              <w:t>сли</w:t>
            </w:r>
            <w:r w:rsidR="005A6B82" w:rsidRPr="007060BD">
              <w:rPr>
                <w:sz w:val="24"/>
                <w:szCs w:val="24"/>
              </w:rPr>
              <w:t xml:space="preserve"> помимо гражданства Российской Федерации</w:t>
            </w:r>
            <w:r w:rsidRPr="007060BD">
              <w:rPr>
                <w:sz w:val="24"/>
                <w:szCs w:val="24"/>
              </w:rPr>
              <w:t xml:space="preserve"> имеете </w:t>
            </w:r>
            <w:r w:rsidR="005A6B82" w:rsidRPr="007060BD">
              <w:rPr>
                <w:sz w:val="24"/>
                <w:szCs w:val="24"/>
              </w:rPr>
              <w:t xml:space="preserve">также </w:t>
            </w:r>
            <w:r w:rsidRPr="007060BD">
              <w:rPr>
                <w:sz w:val="24"/>
                <w:szCs w:val="24"/>
              </w:rPr>
              <w:t>гражданство</w:t>
            </w:r>
            <w:r w:rsidR="005A6B82" w:rsidRPr="007060BD">
              <w:rPr>
                <w:sz w:val="24"/>
                <w:szCs w:val="24"/>
              </w:rPr>
              <w:t xml:space="preserve"> (подданство)</w:t>
            </w:r>
            <w:r w:rsidRPr="007060BD">
              <w:rPr>
                <w:sz w:val="24"/>
                <w:szCs w:val="24"/>
              </w:rPr>
              <w:t xml:space="preserve"> </w:t>
            </w:r>
            <w:r w:rsidR="005A6B82" w:rsidRPr="007060BD">
              <w:rPr>
                <w:sz w:val="24"/>
                <w:szCs w:val="24"/>
              </w:rPr>
              <w:t>иностранного</w:t>
            </w:r>
            <w:r w:rsidRPr="007060BD">
              <w:rPr>
                <w:sz w:val="24"/>
                <w:szCs w:val="24"/>
              </w:rPr>
              <w:t xml:space="preserve"> государства</w:t>
            </w:r>
            <w:r w:rsidR="005A6B82" w:rsidRPr="007060BD">
              <w:rPr>
                <w:sz w:val="24"/>
                <w:szCs w:val="24"/>
              </w:rPr>
              <w:t xml:space="preserve"> либо вид</w:t>
            </w:r>
            <w:r w:rsidR="00EF2967" w:rsidRPr="007060BD">
              <w:rPr>
                <w:sz w:val="24"/>
                <w:szCs w:val="24"/>
              </w:rPr>
              <w:br/>
            </w:r>
            <w:r w:rsidR="005A6B82" w:rsidRPr="007060BD">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060BD">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r w:rsidR="00B37CCA" w:rsidTr="00512184">
        <w:trPr>
          <w:cantSplit/>
        </w:trPr>
        <w:tc>
          <w:tcPr>
            <w:tcW w:w="1290" w:type="dxa"/>
          </w:tcPr>
          <w:p w:rsidR="00B37CCA" w:rsidRDefault="00B37CCA">
            <w:pPr>
              <w:jc w:val="center"/>
              <w:rPr>
                <w:sz w:val="24"/>
                <w:szCs w:val="24"/>
              </w:rPr>
            </w:pPr>
          </w:p>
        </w:tc>
        <w:tc>
          <w:tcPr>
            <w:tcW w:w="1290" w:type="dxa"/>
          </w:tcPr>
          <w:p w:rsidR="00B37CCA" w:rsidRDefault="00B37CCA">
            <w:pPr>
              <w:jc w:val="center"/>
              <w:rPr>
                <w:sz w:val="24"/>
                <w:szCs w:val="24"/>
              </w:rPr>
            </w:pPr>
          </w:p>
        </w:tc>
        <w:tc>
          <w:tcPr>
            <w:tcW w:w="4252" w:type="dxa"/>
          </w:tcPr>
          <w:p w:rsidR="00B37CCA" w:rsidRDefault="00B37CCA">
            <w:pPr>
              <w:rPr>
                <w:sz w:val="24"/>
                <w:szCs w:val="24"/>
              </w:rPr>
            </w:pPr>
          </w:p>
        </w:tc>
        <w:tc>
          <w:tcPr>
            <w:tcW w:w="3415" w:type="dxa"/>
          </w:tcPr>
          <w:p w:rsidR="00B37CCA" w:rsidRDefault="00B37CCA">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p>
        </w:tc>
        <w:tc>
          <w:tcPr>
            <w:tcW w:w="2211" w:type="dxa"/>
          </w:tcPr>
          <w:p w:rsidR="00B37CCA" w:rsidRDefault="00B37CCA">
            <w:pPr>
              <w:rPr>
                <w:sz w:val="24"/>
                <w:szCs w:val="24"/>
              </w:rPr>
            </w:pPr>
          </w:p>
        </w:tc>
      </w:tr>
      <w:tr w:rsidR="00B37CCA" w:rsidTr="002578AE">
        <w:trPr>
          <w:cantSplit/>
        </w:trPr>
        <w:tc>
          <w:tcPr>
            <w:tcW w:w="1588" w:type="dxa"/>
          </w:tcPr>
          <w:p w:rsidR="00B37CCA" w:rsidRDefault="00B37CCA">
            <w:pPr>
              <w:jc w:val="center"/>
              <w:rPr>
                <w:sz w:val="24"/>
                <w:szCs w:val="24"/>
              </w:rPr>
            </w:pPr>
          </w:p>
        </w:tc>
        <w:tc>
          <w:tcPr>
            <w:tcW w:w="2552" w:type="dxa"/>
          </w:tcPr>
          <w:p w:rsidR="00B37CCA" w:rsidRDefault="00B37CCA">
            <w:pPr>
              <w:rPr>
                <w:sz w:val="24"/>
                <w:szCs w:val="24"/>
              </w:rPr>
            </w:pPr>
          </w:p>
        </w:tc>
        <w:tc>
          <w:tcPr>
            <w:tcW w:w="1701" w:type="dxa"/>
          </w:tcPr>
          <w:p w:rsidR="00B37CCA" w:rsidRDefault="00B37CCA">
            <w:pPr>
              <w:jc w:val="center"/>
              <w:rPr>
                <w:sz w:val="24"/>
                <w:szCs w:val="24"/>
              </w:rPr>
            </w:pPr>
          </w:p>
        </w:tc>
        <w:tc>
          <w:tcPr>
            <w:tcW w:w="2211" w:type="dxa"/>
          </w:tcPr>
          <w:p w:rsidR="00B37CCA" w:rsidRDefault="00B37CCA">
            <w:pPr>
              <w:rPr>
                <w:sz w:val="24"/>
                <w:szCs w:val="24"/>
              </w:rPr>
            </w:pPr>
            <w:bookmarkStart w:id="0" w:name="_GoBack"/>
            <w:bookmarkEnd w:id="0"/>
          </w:p>
        </w:tc>
        <w:tc>
          <w:tcPr>
            <w:tcW w:w="2211" w:type="dxa"/>
          </w:tcPr>
          <w:p w:rsidR="00B37CCA" w:rsidRDefault="00B37CCA">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0A2738">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w:t>
      </w:r>
      <w:r w:rsidR="00DF37C0" w:rsidRPr="007B0B7E">
        <w:rPr>
          <w:sz w:val="24"/>
          <w:szCs w:val="24"/>
        </w:rPr>
        <w:t xml:space="preserve">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3AD" w:rsidRDefault="005263AD">
      <w:r>
        <w:separator/>
      </w:r>
    </w:p>
  </w:endnote>
  <w:endnote w:type="continuationSeparator" w:id="0">
    <w:p w:rsidR="005263AD" w:rsidRDefault="0052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3AD" w:rsidRDefault="005263AD">
      <w:r>
        <w:separator/>
      </w:r>
    </w:p>
  </w:footnote>
  <w:footnote w:type="continuationSeparator" w:id="0">
    <w:p w:rsidR="005263AD" w:rsidRDefault="0052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61911"/>
    <w:rsid w:val="00081D4C"/>
    <w:rsid w:val="000A2738"/>
    <w:rsid w:val="00150FE2"/>
    <w:rsid w:val="001534B4"/>
    <w:rsid w:val="00180BBA"/>
    <w:rsid w:val="00250F57"/>
    <w:rsid w:val="002578AE"/>
    <w:rsid w:val="0027177B"/>
    <w:rsid w:val="002D76D1"/>
    <w:rsid w:val="00374E5B"/>
    <w:rsid w:val="00382EBE"/>
    <w:rsid w:val="003D1EFF"/>
    <w:rsid w:val="00407DED"/>
    <w:rsid w:val="00512184"/>
    <w:rsid w:val="00512270"/>
    <w:rsid w:val="005263AD"/>
    <w:rsid w:val="005A6B82"/>
    <w:rsid w:val="00627942"/>
    <w:rsid w:val="0066515B"/>
    <w:rsid w:val="006B2AD4"/>
    <w:rsid w:val="007060BD"/>
    <w:rsid w:val="00732348"/>
    <w:rsid w:val="00737B51"/>
    <w:rsid w:val="00740E1D"/>
    <w:rsid w:val="0078012B"/>
    <w:rsid w:val="007813A8"/>
    <w:rsid w:val="007A4A92"/>
    <w:rsid w:val="007B0B7E"/>
    <w:rsid w:val="007B500E"/>
    <w:rsid w:val="009038CE"/>
    <w:rsid w:val="009422EA"/>
    <w:rsid w:val="00990325"/>
    <w:rsid w:val="00A505AE"/>
    <w:rsid w:val="00A5184C"/>
    <w:rsid w:val="00AA1BB0"/>
    <w:rsid w:val="00AB106B"/>
    <w:rsid w:val="00AD2BE5"/>
    <w:rsid w:val="00B37CCA"/>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AFE3F1-B286-4705-8A67-01E97B6C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Company>КонсультантПлюс</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Инна Тюменева</cp:lastModifiedBy>
  <cp:revision>4</cp:revision>
  <cp:lastPrinted>2019-11-25T10:06:00Z</cp:lastPrinted>
  <dcterms:created xsi:type="dcterms:W3CDTF">2022-06-17T12:05:00Z</dcterms:created>
  <dcterms:modified xsi:type="dcterms:W3CDTF">2022-07-11T07:33:00Z</dcterms:modified>
</cp:coreProperties>
</file>