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117FFD" w:rsidP="00EE25EA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EE25EA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EE25EA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EE25EA">
      <w:pPr>
        <w:pStyle w:val="Postan"/>
        <w:rPr>
          <w:sz w:val="26"/>
          <w:szCs w:val="26"/>
        </w:rPr>
      </w:pPr>
    </w:p>
    <w:p w:rsidR="005A5CE4" w:rsidRPr="001A0C17" w:rsidRDefault="005A5CE4" w:rsidP="00EE25E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EE25EA">
      <w:pPr>
        <w:jc w:val="center"/>
        <w:rPr>
          <w:b/>
          <w:spacing w:val="38"/>
          <w:sz w:val="26"/>
          <w:szCs w:val="26"/>
        </w:rPr>
      </w:pPr>
    </w:p>
    <w:p w:rsidR="00943457" w:rsidRDefault="00943457" w:rsidP="00EE25E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9268F">
        <w:rPr>
          <w:sz w:val="28"/>
          <w:szCs w:val="28"/>
        </w:rPr>
        <w:t>30.09.2015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9268F">
        <w:rPr>
          <w:sz w:val="28"/>
          <w:szCs w:val="28"/>
        </w:rPr>
        <w:t>9</w:t>
      </w:r>
      <w:bookmarkStart w:id="0" w:name="_GoBack"/>
      <w:bookmarkEnd w:id="0"/>
    </w:p>
    <w:p w:rsidR="00C327FC" w:rsidRPr="000D157C" w:rsidRDefault="00C327FC" w:rsidP="00EE25EA">
      <w:pPr>
        <w:jc w:val="center"/>
        <w:rPr>
          <w:sz w:val="26"/>
          <w:szCs w:val="26"/>
        </w:rPr>
      </w:pPr>
    </w:p>
    <w:p w:rsidR="005A5CE4" w:rsidRPr="00C327FC" w:rsidRDefault="00C327FC" w:rsidP="00EE25E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35AAD" w:rsidRPr="00835AAD" w:rsidRDefault="00835AAD" w:rsidP="00EE25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:rsidR="00E80C19" w:rsidRP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E80C19">
        <w:rPr>
          <w:b/>
          <w:bCs/>
          <w:sz w:val="28"/>
          <w:szCs w:val="32"/>
        </w:rPr>
        <w:t xml:space="preserve">Об утверждении Порядка проведения 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E80C19">
        <w:rPr>
          <w:b/>
          <w:bCs/>
          <w:sz w:val="28"/>
          <w:szCs w:val="32"/>
        </w:rPr>
        <w:t xml:space="preserve">антикоррупционной экспертизы проектов 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E80C19">
        <w:rPr>
          <w:b/>
          <w:bCs/>
          <w:sz w:val="28"/>
          <w:szCs w:val="32"/>
        </w:rPr>
        <w:t xml:space="preserve">нормативных правовых актов Губернатора </w:t>
      </w:r>
    </w:p>
    <w:p w:rsidR="00E80C19" w:rsidRPr="00E80C19" w:rsidRDefault="00117FFD" w:rsidP="00EE25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Ростовской области </w:t>
      </w:r>
      <w:r w:rsidR="00E80C19" w:rsidRPr="00E80C19">
        <w:rPr>
          <w:b/>
          <w:bCs/>
          <w:sz w:val="28"/>
          <w:szCs w:val="32"/>
        </w:rPr>
        <w:t>и Правительства Ростовской области</w:t>
      </w:r>
    </w:p>
    <w:p w:rsidR="00E80C19" w:rsidRDefault="00E80C19" w:rsidP="00EE25E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5AAD" w:rsidRPr="00835AAD" w:rsidRDefault="00835AAD" w:rsidP="00EE25EA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80C19" w:rsidRPr="00E80C19" w:rsidRDefault="00E80C19" w:rsidP="00EE25EA">
      <w:pPr>
        <w:ind w:firstLine="709"/>
        <w:jc w:val="both"/>
        <w:rPr>
          <w:spacing w:val="60"/>
          <w:sz w:val="28"/>
          <w:szCs w:val="28"/>
        </w:rPr>
      </w:pPr>
      <w:r w:rsidRPr="00E80C19">
        <w:rPr>
          <w:sz w:val="28"/>
          <w:szCs w:val="28"/>
        </w:rPr>
        <w:t xml:space="preserve">В соответствии с Федеральным законом от 17.07.2009 № 172-ФЗ </w:t>
      </w:r>
      <w:r w:rsidRPr="00E80C19"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актов», </w:t>
      </w:r>
      <w:r w:rsidRPr="00E80C19">
        <w:rPr>
          <w:bCs/>
          <w:sz w:val="28"/>
          <w:szCs w:val="28"/>
        </w:rPr>
        <w:t xml:space="preserve">Указом Президента Российской Федерации от </w:t>
      </w:r>
      <w:r w:rsidRPr="00E80C19">
        <w:rPr>
          <w:sz w:val="28"/>
          <w:szCs w:val="28"/>
        </w:rPr>
        <w:t>15.07.2015 № 364</w:t>
      </w:r>
      <w:r w:rsidRPr="00E80C19">
        <w:rPr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E80C19">
        <w:rPr>
          <w:sz w:val="28"/>
          <w:szCs w:val="28"/>
        </w:rPr>
        <w:t xml:space="preserve">и Областным законом от 12.05.2009 № 218-ЗС </w:t>
      </w:r>
      <w:r w:rsidR="00117FFD">
        <w:rPr>
          <w:sz w:val="28"/>
          <w:szCs w:val="28"/>
        </w:rPr>
        <w:br/>
      </w:r>
      <w:r w:rsidRPr="00E80C19">
        <w:rPr>
          <w:sz w:val="28"/>
          <w:szCs w:val="28"/>
        </w:rPr>
        <w:t xml:space="preserve">«О противодействии коррупции в Ростовской области» Правительство Ростовской области </w:t>
      </w:r>
      <w:r w:rsidRPr="00E80C19">
        <w:rPr>
          <w:b/>
          <w:spacing w:val="60"/>
          <w:sz w:val="28"/>
          <w:szCs w:val="28"/>
        </w:rPr>
        <w:t>постановляет</w:t>
      </w:r>
      <w:r w:rsidRPr="00E80C19">
        <w:rPr>
          <w:spacing w:val="60"/>
          <w:sz w:val="28"/>
          <w:szCs w:val="28"/>
        </w:rPr>
        <w:t>:</w:t>
      </w:r>
    </w:p>
    <w:p w:rsidR="00E80C19" w:rsidRPr="00E80C19" w:rsidRDefault="00E80C19" w:rsidP="00EE25EA">
      <w:pPr>
        <w:ind w:firstLine="709"/>
        <w:jc w:val="both"/>
        <w:rPr>
          <w:sz w:val="28"/>
        </w:rPr>
      </w:pP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E80C19">
        <w:rPr>
          <w:spacing w:val="-4"/>
          <w:sz w:val="28"/>
          <w:szCs w:val="28"/>
        </w:rPr>
        <w:t xml:space="preserve">1. Утвердить Порядок проведения антикоррупционной экспертизы проектов </w:t>
      </w:r>
      <w:r w:rsidRPr="00E80C19">
        <w:rPr>
          <w:sz w:val="28"/>
          <w:szCs w:val="28"/>
        </w:rPr>
        <w:t>нормативных правовых актов Губернатора Ростовской области и Правительства Ростовской области согласно приложению № 1.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E80C19">
        <w:rPr>
          <w:sz w:val="28"/>
          <w:szCs w:val="28"/>
        </w:rPr>
        <w:t>2. Органам исполнительной власти Ростовской области организовать проведение антикоррупционной экспертизы проектов принимаемых ими нормативных правовых актов.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"/>
      <w:bookmarkEnd w:id="2"/>
      <w:r w:rsidRPr="00E80C19">
        <w:rPr>
          <w:sz w:val="28"/>
          <w:szCs w:val="28"/>
        </w:rPr>
        <w:t xml:space="preserve">3. Управлению по противодействию коррупции при Губернаторе Ростовской области совместно с пресс-службой </w:t>
      </w:r>
      <w:r w:rsidR="00117FFD">
        <w:rPr>
          <w:sz w:val="28"/>
          <w:szCs w:val="28"/>
        </w:rPr>
        <w:t xml:space="preserve">Губернатора Ростовской области </w:t>
      </w:r>
      <w:r w:rsidRPr="00E80C19">
        <w:rPr>
          <w:sz w:val="28"/>
          <w:szCs w:val="28"/>
        </w:rPr>
        <w:t xml:space="preserve">размещать на официальном сайте Правительства Ростовской области в информационно-телекоммуникационной сети </w:t>
      </w:r>
      <w:r w:rsidR="00585510">
        <w:rPr>
          <w:sz w:val="28"/>
          <w:szCs w:val="28"/>
        </w:rPr>
        <w:t>«</w:t>
      </w:r>
      <w:r w:rsidRPr="00E80C19">
        <w:rPr>
          <w:sz w:val="28"/>
          <w:szCs w:val="28"/>
        </w:rPr>
        <w:t>Интернет</w:t>
      </w:r>
      <w:r w:rsidR="00585510">
        <w:rPr>
          <w:sz w:val="28"/>
          <w:szCs w:val="28"/>
        </w:rPr>
        <w:t>»</w:t>
      </w:r>
      <w:r w:rsidRPr="00E80C19">
        <w:rPr>
          <w:sz w:val="28"/>
          <w:szCs w:val="28"/>
        </w:rPr>
        <w:t xml:space="preserve"> в разделе</w:t>
      </w:r>
      <w:r w:rsidRPr="00E80C19">
        <w:rPr>
          <w:spacing w:val="-6"/>
          <w:sz w:val="28"/>
          <w:szCs w:val="28"/>
        </w:rPr>
        <w:t xml:space="preserve"> </w:t>
      </w:r>
      <w:r w:rsidRPr="00E80C19">
        <w:rPr>
          <w:sz w:val="28"/>
          <w:szCs w:val="28"/>
        </w:rPr>
        <w:t>«Антикоррупционная экспертиза»</w:t>
      </w:r>
      <w:r w:rsidRPr="00E80C19">
        <w:rPr>
          <w:spacing w:val="-6"/>
          <w:sz w:val="28"/>
          <w:szCs w:val="28"/>
        </w:rPr>
        <w:t xml:space="preserve"> </w:t>
      </w:r>
      <w:r w:rsidRPr="00E80C19">
        <w:rPr>
          <w:sz w:val="28"/>
          <w:szCs w:val="28"/>
        </w:rPr>
        <w:t>проекты нормативных правовых актов Губернатора Ростовской области и Правительства Ростовской области для проведения независимой антикоррупционной экспертизы.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0C19">
        <w:rPr>
          <w:sz w:val="28"/>
          <w:szCs w:val="28"/>
        </w:rPr>
        <w:t xml:space="preserve">4. Признать утратившими силу правовые акты Ростовской области по Перечню согласно приложению № 2.  </w:t>
      </w:r>
    </w:p>
    <w:p w:rsidR="00E80C19" w:rsidRPr="00E80C19" w:rsidRDefault="00E80C19" w:rsidP="00EE25EA">
      <w:pPr>
        <w:ind w:firstLine="709"/>
        <w:jc w:val="both"/>
        <w:rPr>
          <w:sz w:val="28"/>
          <w:szCs w:val="28"/>
        </w:rPr>
      </w:pPr>
      <w:bookmarkStart w:id="4" w:name="sub_5"/>
      <w:bookmarkEnd w:id="3"/>
      <w:r w:rsidRPr="00E80C19">
        <w:rPr>
          <w:sz w:val="28"/>
          <w:szCs w:val="28"/>
        </w:rPr>
        <w:t xml:space="preserve">5. Постановление вступает в силу со дня его опубликования, но не ранее  </w:t>
      </w:r>
      <w:r w:rsidRPr="00E80C19">
        <w:rPr>
          <w:sz w:val="28"/>
          <w:szCs w:val="28"/>
        </w:rPr>
        <w:br/>
        <w:t>1 октября 2015 г.</w:t>
      </w:r>
    </w:p>
    <w:p w:rsidR="00E80C19" w:rsidRPr="00E80C19" w:rsidRDefault="00585510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E80C19" w:rsidRPr="00E80C19">
        <w:rPr>
          <w:sz w:val="28"/>
          <w:szCs w:val="28"/>
        </w:rPr>
        <w:t xml:space="preserve">полнением постановления возложить на заместителя Губернатора Ростовской области – руководителя аппарата Правительства </w:t>
      </w:r>
      <w:r w:rsidR="00E80C19" w:rsidRPr="00E80C19">
        <w:rPr>
          <w:sz w:val="28"/>
          <w:szCs w:val="28"/>
        </w:rPr>
        <w:lastRenderedPageBreak/>
        <w:t xml:space="preserve">Ростовской области Артемова В.В. </w:t>
      </w:r>
      <w:bookmarkEnd w:id="4"/>
    </w:p>
    <w:p w:rsidR="00E80C19" w:rsidRDefault="00E80C19" w:rsidP="00EE25E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Default="00117FFD" w:rsidP="00EE25E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E80C19" w:rsidRDefault="00117FFD" w:rsidP="00EE25EA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3321A" w:rsidRDefault="00C3321A" w:rsidP="00EE25EA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C3321A" w:rsidRDefault="00C3321A" w:rsidP="00EE25EA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C3321A" w:rsidRDefault="00C3321A" w:rsidP="00EE25EA">
      <w:pPr>
        <w:rPr>
          <w:sz w:val="28"/>
        </w:rPr>
      </w:pPr>
    </w:p>
    <w:p w:rsidR="00C3321A" w:rsidRPr="00096504" w:rsidRDefault="00C3321A" w:rsidP="00EE25EA">
      <w:pPr>
        <w:rPr>
          <w:sz w:val="28"/>
        </w:rPr>
      </w:pPr>
    </w:p>
    <w:p w:rsidR="00E80C19" w:rsidRPr="00B7187D" w:rsidRDefault="00E80C19" w:rsidP="00EE25EA">
      <w:pPr>
        <w:jc w:val="both"/>
        <w:rPr>
          <w:sz w:val="28"/>
          <w:szCs w:val="28"/>
        </w:rPr>
      </w:pPr>
    </w:p>
    <w:p w:rsidR="00E80C19" w:rsidRPr="00E80C19" w:rsidRDefault="00E80C19" w:rsidP="00EE25EA">
      <w:pPr>
        <w:jc w:val="both"/>
        <w:rPr>
          <w:sz w:val="28"/>
          <w:szCs w:val="28"/>
        </w:rPr>
      </w:pPr>
      <w:r w:rsidRPr="00E80C19">
        <w:rPr>
          <w:sz w:val="28"/>
          <w:szCs w:val="28"/>
        </w:rPr>
        <w:t>Постановление вносит</w:t>
      </w:r>
    </w:p>
    <w:p w:rsidR="00E80C19" w:rsidRPr="00E80C19" w:rsidRDefault="00E80C19" w:rsidP="00EE25EA">
      <w:pPr>
        <w:rPr>
          <w:sz w:val="28"/>
          <w:szCs w:val="28"/>
        </w:rPr>
      </w:pPr>
      <w:r w:rsidRPr="00E80C19">
        <w:rPr>
          <w:sz w:val="28"/>
          <w:szCs w:val="28"/>
        </w:rPr>
        <w:t xml:space="preserve">служба по обеспечению деятельности </w:t>
      </w:r>
    </w:p>
    <w:p w:rsidR="00E80C19" w:rsidRPr="00E80C19" w:rsidRDefault="00E80C19" w:rsidP="00EE25EA">
      <w:pPr>
        <w:rPr>
          <w:sz w:val="28"/>
          <w:szCs w:val="28"/>
        </w:rPr>
      </w:pPr>
      <w:r w:rsidRPr="00E80C19">
        <w:rPr>
          <w:sz w:val="28"/>
          <w:szCs w:val="28"/>
        </w:rPr>
        <w:t xml:space="preserve">комиссии по противодействию </w:t>
      </w:r>
    </w:p>
    <w:p w:rsidR="00E80C19" w:rsidRPr="00E80C19" w:rsidRDefault="00E80C19" w:rsidP="00EE25EA">
      <w:pPr>
        <w:rPr>
          <w:sz w:val="28"/>
          <w:szCs w:val="28"/>
        </w:rPr>
      </w:pPr>
      <w:r w:rsidRPr="00E80C19">
        <w:rPr>
          <w:sz w:val="28"/>
          <w:szCs w:val="28"/>
        </w:rPr>
        <w:t xml:space="preserve">коррупции в Ростовской области </w:t>
      </w:r>
    </w:p>
    <w:p w:rsidR="00E80C19" w:rsidRPr="00E80C19" w:rsidRDefault="00E80C19" w:rsidP="00EE25EA">
      <w:pPr>
        <w:rPr>
          <w:sz w:val="28"/>
          <w:szCs w:val="28"/>
        </w:rPr>
      </w:pPr>
      <w:r w:rsidRPr="00E80C19">
        <w:rPr>
          <w:sz w:val="28"/>
          <w:szCs w:val="28"/>
        </w:rPr>
        <w:t xml:space="preserve">Правительства Ростовской области </w:t>
      </w:r>
    </w:p>
    <w:p w:rsidR="00E80C19" w:rsidRPr="00E80C19" w:rsidRDefault="00E80C19" w:rsidP="00EE25EA">
      <w:pPr>
        <w:rPr>
          <w:sz w:val="28"/>
          <w:szCs w:val="28"/>
        </w:rPr>
        <w:sectPr w:rsidR="00E80C19" w:rsidRPr="00E80C19">
          <w:footerReference w:type="default" r:id="rId8"/>
          <w:pgSz w:w="11907" w:h="16840"/>
          <w:pgMar w:top="709" w:right="851" w:bottom="737" w:left="1304" w:header="720" w:footer="720" w:gutter="0"/>
          <w:cols w:space="720"/>
        </w:sectPr>
      </w:pPr>
    </w:p>
    <w:p w:rsidR="00E80C19" w:rsidRPr="00E80C19" w:rsidRDefault="00E80C19" w:rsidP="00EE25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0C19">
        <w:rPr>
          <w:bCs/>
          <w:sz w:val="28"/>
          <w:szCs w:val="28"/>
        </w:rPr>
        <w:lastRenderedPageBreak/>
        <w:t>Приложение № 1</w:t>
      </w:r>
    </w:p>
    <w:p w:rsidR="00117FFD" w:rsidRDefault="00E80C19" w:rsidP="00EE25E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 xml:space="preserve">к </w:t>
      </w:r>
      <w:r w:rsidRPr="00117FFD">
        <w:rPr>
          <w:bCs/>
          <w:sz w:val="28"/>
          <w:szCs w:val="28"/>
        </w:rPr>
        <w:t>постановлению</w:t>
      </w:r>
      <w:r w:rsidRPr="00E80C19">
        <w:rPr>
          <w:bCs/>
          <w:sz w:val="28"/>
          <w:szCs w:val="28"/>
        </w:rPr>
        <w:t xml:space="preserve"> </w:t>
      </w:r>
    </w:p>
    <w:p w:rsidR="00E80C19" w:rsidRPr="00E80C19" w:rsidRDefault="00E80C19" w:rsidP="00EE25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0C19">
        <w:rPr>
          <w:bCs/>
          <w:sz w:val="28"/>
          <w:szCs w:val="28"/>
        </w:rPr>
        <w:t>Правительства</w:t>
      </w:r>
    </w:p>
    <w:p w:rsidR="00E80C19" w:rsidRPr="00E80C19" w:rsidRDefault="00E80C19" w:rsidP="00EE25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0C19">
        <w:rPr>
          <w:bCs/>
          <w:sz w:val="28"/>
          <w:szCs w:val="28"/>
        </w:rPr>
        <w:t>Ростовской области</w:t>
      </w:r>
    </w:p>
    <w:p w:rsidR="00E80C19" w:rsidRPr="00D9268F" w:rsidRDefault="00D9268F" w:rsidP="00EE25EA">
      <w:pPr>
        <w:tabs>
          <w:tab w:val="left" w:pos="10206"/>
        </w:tabs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80C19" w:rsidRP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>ПОРЯДОК</w:t>
      </w:r>
      <w:r w:rsidRPr="00E80C19">
        <w:rPr>
          <w:bCs/>
          <w:sz w:val="28"/>
          <w:szCs w:val="28"/>
        </w:rPr>
        <w:br/>
        <w:t xml:space="preserve">проведения антикоррупционной экспертизы проектов 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 xml:space="preserve">нормативных правовых актов Губернатора Ростовской </w:t>
      </w:r>
    </w:p>
    <w:p w:rsidR="00E80C19" w:rsidRDefault="00E80C19" w:rsidP="00EE25E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0C19">
        <w:rPr>
          <w:bCs/>
          <w:sz w:val="28"/>
          <w:szCs w:val="28"/>
        </w:rPr>
        <w:t>области и Правительства Ростовской области</w:t>
      </w:r>
      <w:r w:rsidRPr="00E80C19">
        <w:rPr>
          <w:bCs/>
          <w:sz w:val="28"/>
          <w:szCs w:val="28"/>
        </w:rPr>
        <w:br/>
      </w:r>
    </w:p>
    <w:p w:rsidR="00585510" w:rsidRPr="00E80C19" w:rsidRDefault="00585510" w:rsidP="00EE25E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"/>
      <w:bookmarkStart w:id="6" w:name="sub_800"/>
      <w:r w:rsidRPr="00E80C19">
        <w:rPr>
          <w:sz w:val="28"/>
          <w:szCs w:val="28"/>
        </w:rPr>
        <w:t xml:space="preserve">1. В соответствии со статьями 1 и 2 Федерального закона от 17.07.2009 </w:t>
      </w:r>
      <w:r w:rsidRPr="00E80C19">
        <w:rPr>
          <w:sz w:val="28"/>
          <w:szCs w:val="28"/>
        </w:rPr>
        <w:br/>
        <w:t>№ 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характер.</w:t>
      </w:r>
      <w:bookmarkEnd w:id="5"/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00"/>
      <w:r w:rsidRPr="00E80C19">
        <w:rPr>
          <w:sz w:val="28"/>
          <w:szCs w:val="28"/>
        </w:rPr>
        <w:t xml:space="preserve">2. В Правительстве Ростовской области антикоррупционная экспертиза проводится в отношении проектов нормативных правовых актов, принимаемых </w:t>
      </w:r>
      <w:r w:rsidRPr="00E80C19">
        <w:rPr>
          <w:spacing w:val="-4"/>
          <w:sz w:val="28"/>
          <w:szCs w:val="28"/>
        </w:rPr>
        <w:t>Губернатором Ростовской области и Правительством Ростовской области (далее –</w:t>
      </w:r>
      <w:r w:rsidRPr="00E80C19">
        <w:rPr>
          <w:sz w:val="28"/>
          <w:szCs w:val="28"/>
        </w:rPr>
        <w:t xml:space="preserve"> проект нормативного правового акта).</w:t>
      </w:r>
      <w:bookmarkEnd w:id="7"/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300"/>
      <w:r w:rsidRPr="00E80C19">
        <w:rPr>
          <w:sz w:val="28"/>
          <w:szCs w:val="28"/>
        </w:rPr>
        <w:t>3. Должностное лицо, орган исполнительной власти Ростовской области или структурное подразделение Правительства Ростовской области, вносящие проект нормативного правового акта (далее – исполнитель), одновременно с получением поручения (разрешения) Губернатора Ростовской области на его подготовку направляет: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 xml:space="preserve">копию проекта нормативного правового акта для изучения на предмет наличия коррупциогенных факторов в </w:t>
      </w:r>
      <w:r w:rsidRPr="00E80C19">
        <w:rPr>
          <w:spacing w:val="-4"/>
          <w:sz w:val="28"/>
          <w:szCs w:val="28"/>
        </w:rPr>
        <w:t xml:space="preserve">Главное управление Министерства юстиции Российской Федерации по Ростовской </w:t>
      </w:r>
      <w:r w:rsidRPr="00E80C19">
        <w:rPr>
          <w:sz w:val="28"/>
          <w:szCs w:val="28"/>
        </w:rPr>
        <w:t>области;</w:t>
      </w:r>
    </w:p>
    <w:p w:rsidR="00E80C19" w:rsidRPr="00E80C19" w:rsidRDefault="00E80C19" w:rsidP="00EE25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80C19">
        <w:rPr>
          <w:kern w:val="2"/>
          <w:sz w:val="28"/>
          <w:szCs w:val="28"/>
        </w:rPr>
        <w:t xml:space="preserve">с использованием межведомственной системы электронного документооборота и делопроизводства «Дело» (далее – система «Дело») – в </w:t>
      </w:r>
      <w:r w:rsidRPr="00E80C19">
        <w:rPr>
          <w:sz w:val="28"/>
          <w:szCs w:val="28"/>
        </w:rPr>
        <w:t xml:space="preserve">управление по противодействию коррупции при Губернаторе Ростовской области </w:t>
      </w:r>
      <w:r w:rsidRPr="00E80C19">
        <w:rPr>
          <w:kern w:val="2"/>
          <w:sz w:val="28"/>
          <w:szCs w:val="28"/>
        </w:rPr>
        <w:t xml:space="preserve">(далее – управление </w:t>
      </w:r>
      <w:r w:rsidRPr="00E80C19">
        <w:rPr>
          <w:sz w:val="28"/>
          <w:szCs w:val="28"/>
        </w:rPr>
        <w:t>по противодействию коррупции)</w:t>
      </w:r>
      <w:r w:rsidRPr="00E80C19">
        <w:rPr>
          <w:kern w:val="2"/>
          <w:sz w:val="28"/>
          <w:szCs w:val="28"/>
        </w:rPr>
        <w:t xml:space="preserve"> для размещения на официальном сайте Правительства Ростовской в информационно-телекоммуникационной сети «Интернет» (далее – официальный сайт Правительства Ростовской области) </w:t>
      </w:r>
      <w:r w:rsidR="00585510">
        <w:rPr>
          <w:kern w:val="2"/>
          <w:sz w:val="28"/>
          <w:szCs w:val="28"/>
        </w:rPr>
        <w:t xml:space="preserve">Ростовской </w:t>
      </w:r>
      <w:r w:rsidRPr="00E80C19">
        <w:rPr>
          <w:kern w:val="2"/>
          <w:sz w:val="28"/>
          <w:szCs w:val="28"/>
        </w:rPr>
        <w:t>области в целях обеспечения возможности проведения независимой антикоррупционной экспертизы.</w:t>
      </w:r>
      <w:proofErr w:type="gramEnd"/>
    </w:p>
    <w:p w:rsidR="00E80C19" w:rsidRPr="00E80C19" w:rsidRDefault="00E80C19" w:rsidP="00EE25E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bookmarkStart w:id="9" w:name="sub_400"/>
      <w:bookmarkEnd w:id="8"/>
      <w:r w:rsidRPr="00E80C19">
        <w:rPr>
          <w:sz w:val="28"/>
          <w:szCs w:val="28"/>
        </w:rPr>
        <w:t>4. Коррупциогенные факторы, выявленные Главным управлением Министерства юстиции Российской Федерации по Ростовской области в ходе изучения проекта нормативного правового акта, отражаются в заключении, которое носит рекомендательный характер, и подлежит обязательному рассмотрению исполнителем для принятия мер по устранению содержащихся в нем коррупциогенных факторов.</w:t>
      </w:r>
      <w:bookmarkStart w:id="10" w:name="sub_500"/>
      <w:r w:rsidRPr="00E80C19">
        <w:rPr>
          <w:spacing w:val="-4"/>
          <w:sz w:val="28"/>
          <w:szCs w:val="28"/>
        </w:rPr>
        <w:t xml:space="preserve"> </w:t>
      </w:r>
    </w:p>
    <w:p w:rsidR="00E80C19" w:rsidRPr="00E80C19" w:rsidRDefault="00E80C19" w:rsidP="00EE25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0C19">
        <w:rPr>
          <w:spacing w:val="-4"/>
          <w:sz w:val="28"/>
          <w:szCs w:val="28"/>
        </w:rPr>
        <w:t>5. </w:t>
      </w:r>
      <w:proofErr w:type="gramStart"/>
      <w:r w:rsidRPr="00E80C19">
        <w:rPr>
          <w:sz w:val="28"/>
          <w:szCs w:val="28"/>
        </w:rPr>
        <w:t>Правовое управление при Губернаторе Ростовской области (далее – правовое управление)</w:t>
      </w:r>
      <w:r w:rsidRPr="00E80C19">
        <w:rPr>
          <w:spacing w:val="-4"/>
          <w:sz w:val="28"/>
          <w:szCs w:val="28"/>
        </w:rPr>
        <w:t xml:space="preserve"> одновременно</w:t>
      </w:r>
      <w:r w:rsidRPr="00E80C19">
        <w:rPr>
          <w:sz w:val="28"/>
          <w:szCs w:val="28"/>
        </w:rPr>
        <w:t xml:space="preserve"> с проведением правовой экспертизы проводит антикоррупционную экспертизу </w:t>
      </w:r>
      <w:r w:rsidRPr="00E80C19">
        <w:rPr>
          <w:kern w:val="2"/>
          <w:sz w:val="28"/>
          <w:szCs w:val="28"/>
        </w:rPr>
        <w:t xml:space="preserve">проектов нормативных правовых </w:t>
      </w:r>
      <w:r w:rsidRPr="00E80C19">
        <w:rPr>
          <w:kern w:val="2"/>
          <w:sz w:val="28"/>
          <w:szCs w:val="28"/>
        </w:rPr>
        <w:lastRenderedPageBreak/>
        <w:t>актов с учетом заключений Главного управления Министерства юстиции Российской Федерации по Ростовской области и заключений по результатам независимой антикоррупционной экспертизы в целях выявления в них коррупциогенных факторов и их последующего устранения.</w:t>
      </w:r>
      <w:proofErr w:type="gramEnd"/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600"/>
      <w:bookmarkEnd w:id="10"/>
      <w:r w:rsidRPr="00E80C19">
        <w:rPr>
          <w:sz w:val="28"/>
          <w:szCs w:val="28"/>
        </w:rPr>
        <w:t xml:space="preserve">При обнаружении </w:t>
      </w:r>
      <w:r w:rsidRPr="00E80C19">
        <w:rPr>
          <w:kern w:val="2"/>
          <w:sz w:val="28"/>
          <w:szCs w:val="28"/>
        </w:rPr>
        <w:t>коррупциогенных</w:t>
      </w:r>
      <w:r w:rsidRPr="00E80C19">
        <w:rPr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1"/>
    </w:p>
    <w:bookmarkEnd w:id="9"/>
    <w:p w:rsidR="00E80C19" w:rsidRPr="00E80C19" w:rsidRDefault="00117FFD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80C19" w:rsidRPr="00E80C19">
        <w:rPr>
          <w:sz w:val="28"/>
          <w:szCs w:val="28"/>
        </w:rPr>
        <w:t xml:space="preserve">В целях проведения независимой антикоррупционной экспертизы управление по противодействию коррупции в течение одного дня с момента поступления проекта нормативного правового акта совместно с пресс-службой Губернатора Ростовской области размещает его в установленном порядке на официальном сайте Правительства Ростовской области. Вместе с текстом проекта нормативного правового акта на официальном сайте Правительства Ростовской области размещается информация о датах начала и окончания приема заключений по результатам независимой антикоррупционной экспертизы.  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 xml:space="preserve">Срок проведения независимой антикоррупционной экспертизы составляет не менее 10 рабочих дней. Для проектов нормативных правовых актов, отмеченных штампами (резолюциями) «Срочно», указанный срок составляет </w:t>
      </w:r>
      <w:r w:rsidRPr="00E80C19">
        <w:rPr>
          <w:sz w:val="28"/>
          <w:szCs w:val="28"/>
        </w:rPr>
        <w:br/>
        <w:t>5 рабочих дней, «Весьма срочно» – 3 рабочих дня.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E80C19">
        <w:rPr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E80C19">
        <w:rPr>
          <w:sz w:val="28"/>
          <w:szCs w:val="28"/>
        </w:rPr>
        <w:br/>
        <w:t xml:space="preserve">от 26.02.2010 № 96 «Об антикоррупционной экспертизе нормативных правовых </w:t>
      </w:r>
      <w:r w:rsidRPr="00E80C19">
        <w:rPr>
          <w:spacing w:val="-4"/>
          <w:sz w:val="28"/>
          <w:szCs w:val="28"/>
        </w:rPr>
        <w:t>актов и проектов нормативных</w:t>
      </w:r>
      <w:proofErr w:type="gramEnd"/>
      <w:r w:rsidRPr="00E80C19">
        <w:rPr>
          <w:spacing w:val="-4"/>
          <w:sz w:val="28"/>
          <w:szCs w:val="28"/>
        </w:rPr>
        <w:t xml:space="preserve"> правовых актов» (далее – независимые эксперты).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0C19">
        <w:rPr>
          <w:sz w:val="28"/>
          <w:szCs w:val="28"/>
        </w:rPr>
        <w:t xml:space="preserve">В случае выявления в проекте нормативного правового акта коррупциогенных факторов независимые эксперты в сроки, установленные для проведения независимой антикоррупционной экспертизы, направляют в управление по противодействию коррупции заключение по результатам независимой антикоррупционной экспертизы по почтовому адресу </w:t>
      </w:r>
      <w:r w:rsidR="00117FFD">
        <w:rPr>
          <w:sz w:val="28"/>
          <w:szCs w:val="28"/>
        </w:rPr>
        <w:br/>
      </w:r>
      <w:r w:rsidRPr="00E80C19">
        <w:rPr>
          <w:sz w:val="28"/>
          <w:szCs w:val="28"/>
        </w:rPr>
        <w:t xml:space="preserve">(ул. Социалистическая, </w:t>
      </w:r>
      <w:smartTag w:uri="urn:schemas-microsoft-com:office:smarttags" w:element="metricconverter">
        <w:smartTagPr>
          <w:attr w:name="ProductID" w:val="112, г"/>
        </w:smartTagPr>
        <w:r w:rsidRPr="00E80C19">
          <w:rPr>
            <w:sz w:val="28"/>
            <w:szCs w:val="28"/>
          </w:rPr>
          <w:t>112, г</w:t>
        </w:r>
      </w:smartTag>
      <w:r w:rsidRPr="00E80C19">
        <w:rPr>
          <w:sz w:val="28"/>
          <w:szCs w:val="28"/>
        </w:rPr>
        <w:t>. Ростов-на-Дону, 344050) и (или) адресу электронной почты (</w:t>
      </w:r>
      <w:proofErr w:type="spellStart"/>
      <w:r w:rsidRPr="00117FFD">
        <w:rPr>
          <w:sz w:val="28"/>
          <w:szCs w:val="28"/>
          <w:lang w:val="en-US"/>
        </w:rPr>
        <w:t>akk</w:t>
      </w:r>
      <w:proofErr w:type="spellEnd"/>
      <w:r w:rsidRPr="00117FFD">
        <w:rPr>
          <w:sz w:val="28"/>
          <w:szCs w:val="28"/>
        </w:rPr>
        <w:t>-</w:t>
      </w:r>
      <w:proofErr w:type="spellStart"/>
      <w:r w:rsidRPr="00117FFD">
        <w:rPr>
          <w:sz w:val="28"/>
          <w:szCs w:val="28"/>
          <w:lang w:val="en-US"/>
        </w:rPr>
        <w:t>aro</w:t>
      </w:r>
      <w:proofErr w:type="spellEnd"/>
      <w:r w:rsidRPr="00117FFD">
        <w:rPr>
          <w:sz w:val="28"/>
          <w:szCs w:val="28"/>
        </w:rPr>
        <w:t>@</w:t>
      </w:r>
      <w:proofErr w:type="spellStart"/>
      <w:r w:rsidRPr="00117FFD">
        <w:rPr>
          <w:sz w:val="28"/>
          <w:szCs w:val="28"/>
          <w:lang w:val="en-US"/>
        </w:rPr>
        <w:t>donland</w:t>
      </w:r>
      <w:proofErr w:type="spellEnd"/>
      <w:r w:rsidRPr="00117FFD">
        <w:rPr>
          <w:sz w:val="28"/>
          <w:szCs w:val="28"/>
        </w:rPr>
        <w:t>.</w:t>
      </w:r>
      <w:proofErr w:type="spellStart"/>
      <w:r w:rsidRPr="00117FFD">
        <w:rPr>
          <w:sz w:val="28"/>
          <w:szCs w:val="28"/>
          <w:lang w:val="en-US"/>
        </w:rPr>
        <w:t>ru</w:t>
      </w:r>
      <w:proofErr w:type="spellEnd"/>
      <w:r w:rsidRPr="00E80C19">
        <w:rPr>
          <w:sz w:val="28"/>
          <w:szCs w:val="28"/>
        </w:rPr>
        <w:t xml:space="preserve">), а также размещают текст заключения на официальном </w:t>
      </w:r>
      <w:r w:rsidRPr="00E80C19">
        <w:rPr>
          <w:kern w:val="2"/>
          <w:sz w:val="28"/>
          <w:szCs w:val="28"/>
        </w:rPr>
        <w:t xml:space="preserve">сайте Правительства Ростовской области. </w:t>
      </w:r>
      <w:proofErr w:type="gramEnd"/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в 30-дневный срок со дня его получения. 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>По результатам рассмотрения исполнитель направляет независимым экспертам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>Копия ответа в электронном текстовом формате с использованием системы «Дело» направляется в управление по противодействию коррупции для размещения на официальном сайте Правительства Ростовской области.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lastRenderedPageBreak/>
        <w:t>В случае</w:t>
      </w:r>
      <w:proofErr w:type="gramStart"/>
      <w:r w:rsidR="00585510">
        <w:rPr>
          <w:sz w:val="28"/>
          <w:szCs w:val="28"/>
        </w:rPr>
        <w:t>,</w:t>
      </w:r>
      <w:proofErr w:type="gramEnd"/>
      <w:r w:rsidRPr="00E80C19">
        <w:rPr>
          <w:sz w:val="28"/>
          <w:szCs w:val="28"/>
        </w:rPr>
        <w:t xml:space="preserve"> если в срок, установленный для проведения независимой антикоррупционной экспертизы, заключений не </w:t>
      </w:r>
      <w:r w:rsidRPr="00E80C19">
        <w:rPr>
          <w:spacing w:val="-4"/>
          <w:sz w:val="28"/>
          <w:szCs w:val="28"/>
        </w:rPr>
        <w:t xml:space="preserve">поступило, </w:t>
      </w:r>
      <w:r w:rsidRPr="00E80C19">
        <w:rPr>
          <w:sz w:val="28"/>
          <w:szCs w:val="28"/>
        </w:rPr>
        <w:t xml:space="preserve">управлением по противодействию коррупции </w:t>
      </w:r>
      <w:r w:rsidRPr="00E80C19">
        <w:rPr>
          <w:kern w:val="2"/>
          <w:sz w:val="28"/>
          <w:szCs w:val="28"/>
        </w:rPr>
        <w:t xml:space="preserve">с использованием системы «Дело» </w:t>
      </w:r>
      <w:r w:rsidRPr="00E80C19">
        <w:rPr>
          <w:spacing w:val="-4"/>
          <w:sz w:val="28"/>
          <w:szCs w:val="28"/>
        </w:rPr>
        <w:t>направляется</w:t>
      </w:r>
      <w:r w:rsidRPr="00E80C19">
        <w:rPr>
          <w:sz w:val="28"/>
          <w:szCs w:val="28"/>
        </w:rPr>
        <w:t xml:space="preserve"> письмо </w:t>
      </w:r>
      <w:r w:rsidR="00585510" w:rsidRPr="00585510">
        <w:rPr>
          <w:sz w:val="28"/>
          <w:szCs w:val="28"/>
        </w:rPr>
        <w:t xml:space="preserve">исполнителю </w:t>
      </w:r>
      <w:r w:rsidRPr="00E80C19">
        <w:rPr>
          <w:sz w:val="28"/>
          <w:szCs w:val="28"/>
        </w:rPr>
        <w:t>об их отсутствии.</w:t>
      </w:r>
    </w:p>
    <w:p w:rsidR="00E80C19" w:rsidRPr="00E80C19" w:rsidRDefault="00E80C19" w:rsidP="00EE25E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0C19">
        <w:rPr>
          <w:sz w:val="28"/>
          <w:szCs w:val="28"/>
        </w:rPr>
        <w:t xml:space="preserve">Проект нормативного правового акта представляется исполнителем в правовое управление с </w:t>
      </w:r>
      <w:r w:rsidRPr="00E80C19">
        <w:rPr>
          <w:kern w:val="2"/>
          <w:sz w:val="28"/>
          <w:szCs w:val="28"/>
        </w:rPr>
        <w:t>заключением Главного управления Министерства юстиции Российской Федерации по Ростовской области, заключением по результатам независимой антикоррупционной экспертизы, ответами по результатам их рассмотрения. Тексты указанных заключений и ответов по результатам их рассмотрения размещаются исполнителем в регистрацион</w:t>
      </w:r>
      <w:r w:rsidR="00FB0161">
        <w:rPr>
          <w:kern w:val="2"/>
          <w:sz w:val="28"/>
          <w:szCs w:val="28"/>
        </w:rPr>
        <w:t>ной карточке проекта документа</w:t>
      </w:r>
      <w:r w:rsidRPr="00E80C19">
        <w:rPr>
          <w:kern w:val="2"/>
          <w:sz w:val="28"/>
          <w:szCs w:val="28"/>
        </w:rPr>
        <w:t>.</w:t>
      </w:r>
    </w:p>
    <w:p w:rsidR="00E80C19" w:rsidRPr="00E80C19" w:rsidRDefault="00E80C19" w:rsidP="00EE25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80C19">
        <w:rPr>
          <w:sz w:val="28"/>
          <w:szCs w:val="28"/>
        </w:rPr>
        <w:t>Управление по противодействию коррупции по итогам полугодия и года направляет в пресс-службу Губернатора Ростовской области отчет о результатах проведения независимой антикоррупционной экспертизы проектов нормативных правовых актов для размещения его на официальном сайте Правительства Ростовской области</w:t>
      </w:r>
      <w:bookmarkEnd w:id="6"/>
      <w:r w:rsidRPr="00E80C19">
        <w:rPr>
          <w:sz w:val="28"/>
          <w:szCs w:val="28"/>
        </w:rPr>
        <w:t>.</w:t>
      </w:r>
    </w:p>
    <w:p w:rsidR="00E80C19" w:rsidRPr="00E80C19" w:rsidRDefault="00E80C19" w:rsidP="00EE25EA">
      <w:pPr>
        <w:rPr>
          <w:sz w:val="28"/>
        </w:rPr>
      </w:pPr>
    </w:p>
    <w:p w:rsidR="00C3321A" w:rsidRDefault="00C3321A" w:rsidP="00EE25EA">
      <w:pPr>
        <w:rPr>
          <w:sz w:val="28"/>
        </w:rPr>
      </w:pPr>
    </w:p>
    <w:p w:rsidR="00C3321A" w:rsidRDefault="00C3321A" w:rsidP="00EE25EA">
      <w:pPr>
        <w:rPr>
          <w:sz w:val="28"/>
        </w:rPr>
      </w:pPr>
    </w:p>
    <w:p w:rsidR="00C3321A" w:rsidRDefault="00C3321A" w:rsidP="00EE25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3321A" w:rsidRDefault="00C3321A" w:rsidP="00EE25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C3321A" w:rsidRDefault="00C3321A" w:rsidP="00EE25EA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jc w:val="both"/>
        <w:rPr>
          <w:sz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E80C19" w:rsidRDefault="00E80C19" w:rsidP="00EE25EA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0C19">
        <w:rPr>
          <w:bCs/>
          <w:sz w:val="28"/>
          <w:szCs w:val="28"/>
        </w:rPr>
        <w:lastRenderedPageBreak/>
        <w:t>Приложение № 2</w:t>
      </w:r>
    </w:p>
    <w:p w:rsidR="00E80C19" w:rsidRDefault="00E80C19" w:rsidP="00EE25EA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E80C19">
        <w:rPr>
          <w:bCs/>
          <w:sz w:val="28"/>
          <w:szCs w:val="28"/>
        </w:rPr>
        <w:t xml:space="preserve">к постановлению </w:t>
      </w:r>
    </w:p>
    <w:p w:rsidR="00E80C19" w:rsidRPr="00E80C19" w:rsidRDefault="00E80C19" w:rsidP="00EE25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0C19">
        <w:rPr>
          <w:bCs/>
          <w:sz w:val="28"/>
          <w:szCs w:val="28"/>
        </w:rPr>
        <w:t>Правительства</w:t>
      </w:r>
    </w:p>
    <w:p w:rsidR="00E80C19" w:rsidRPr="00E80C19" w:rsidRDefault="00E80C19" w:rsidP="00EE25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0C19">
        <w:rPr>
          <w:bCs/>
          <w:sz w:val="28"/>
          <w:szCs w:val="28"/>
        </w:rPr>
        <w:t>Ростовской области</w:t>
      </w:r>
    </w:p>
    <w:p w:rsidR="00E80C19" w:rsidRPr="00D9268F" w:rsidRDefault="00D9268F" w:rsidP="00EE25EA">
      <w:pPr>
        <w:widowControl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E80C19" w:rsidRPr="00E80C19" w:rsidRDefault="00E80C19" w:rsidP="00EE25EA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rPr>
          <w:sz w:val="28"/>
          <w:szCs w:val="28"/>
        </w:rPr>
      </w:pPr>
    </w:p>
    <w:p w:rsidR="00E80C19" w:rsidRPr="00E80C19" w:rsidRDefault="00E80C19" w:rsidP="00EE25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0C19">
        <w:rPr>
          <w:sz w:val="28"/>
          <w:szCs w:val="28"/>
        </w:rPr>
        <w:t>ПЕРЕЧЕНЬ</w:t>
      </w:r>
    </w:p>
    <w:p w:rsidR="00E80C19" w:rsidRPr="00E80C19" w:rsidRDefault="00E80C19" w:rsidP="00EE25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0C19">
        <w:rPr>
          <w:sz w:val="28"/>
          <w:szCs w:val="28"/>
        </w:rPr>
        <w:t xml:space="preserve"> правовых актов Ростовской области, признанных утратившими силу</w:t>
      </w:r>
    </w:p>
    <w:p w:rsidR="00E80C19" w:rsidRDefault="00E80C19" w:rsidP="00EE2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5510" w:rsidRPr="00E80C19" w:rsidRDefault="00585510" w:rsidP="00EE2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19" w:rsidRPr="00E80C19" w:rsidRDefault="00E80C19" w:rsidP="00EE25EA">
      <w:pPr>
        <w:ind w:firstLine="709"/>
        <w:jc w:val="both"/>
        <w:rPr>
          <w:sz w:val="28"/>
          <w:szCs w:val="28"/>
        </w:rPr>
      </w:pPr>
      <w:r w:rsidRPr="00E80C19">
        <w:rPr>
          <w:sz w:val="28"/>
          <w:szCs w:val="28"/>
        </w:rPr>
        <w:t>1.</w:t>
      </w:r>
      <w:r>
        <w:rPr>
          <w:sz w:val="28"/>
          <w:szCs w:val="28"/>
        </w:rPr>
        <w:t xml:space="preserve"> Постановление Правительства </w:t>
      </w:r>
      <w:r w:rsidRPr="00E80C19">
        <w:rPr>
          <w:sz w:val="28"/>
          <w:szCs w:val="28"/>
        </w:rPr>
        <w:t xml:space="preserve">Ростовской области от 27.10.2011 </w:t>
      </w:r>
      <w:r>
        <w:rPr>
          <w:sz w:val="28"/>
          <w:szCs w:val="28"/>
        </w:rPr>
        <w:t xml:space="preserve">№ 88 </w:t>
      </w:r>
      <w:r>
        <w:rPr>
          <w:sz w:val="28"/>
          <w:szCs w:val="28"/>
        </w:rPr>
        <w:br/>
      </w:r>
      <w:r w:rsidRPr="00E80C19">
        <w:rPr>
          <w:sz w:val="28"/>
          <w:szCs w:val="28"/>
        </w:rPr>
        <w:t xml:space="preserve">«О комиссии по противодействию </w:t>
      </w:r>
      <w:r>
        <w:rPr>
          <w:sz w:val="28"/>
          <w:szCs w:val="28"/>
        </w:rPr>
        <w:t>коррупции в Ростовской области».</w:t>
      </w:r>
    </w:p>
    <w:p w:rsidR="00E80C19" w:rsidRPr="00E80C19" w:rsidRDefault="00E80C19" w:rsidP="00EE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Правительства </w:t>
      </w:r>
      <w:r w:rsidRPr="00E80C19">
        <w:rPr>
          <w:sz w:val="28"/>
          <w:szCs w:val="28"/>
        </w:rPr>
        <w:t>Ростовской области от 05.07.2012 № 582</w:t>
      </w:r>
      <w:r w:rsidRPr="00E80C1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E80C19">
        <w:rPr>
          <w:sz w:val="28"/>
          <w:szCs w:val="28"/>
        </w:rPr>
        <w:br/>
        <w:t xml:space="preserve">от 27.10.2011 </w:t>
      </w:r>
      <w:r>
        <w:rPr>
          <w:sz w:val="28"/>
          <w:szCs w:val="28"/>
        </w:rPr>
        <w:t>№ 88».</w:t>
      </w:r>
    </w:p>
    <w:p w:rsidR="00E80C19" w:rsidRPr="00E80C19" w:rsidRDefault="00E80C19" w:rsidP="00EE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Правительства </w:t>
      </w:r>
      <w:r w:rsidRPr="00E80C19">
        <w:rPr>
          <w:sz w:val="28"/>
          <w:szCs w:val="28"/>
        </w:rPr>
        <w:t>Ростовской области от 27.03.2013 № 169</w:t>
      </w:r>
      <w:r w:rsidRPr="00E80C1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E80C19">
        <w:rPr>
          <w:sz w:val="28"/>
          <w:szCs w:val="28"/>
        </w:rPr>
        <w:br/>
        <w:t xml:space="preserve">от 27.10.2011 </w:t>
      </w:r>
      <w:r>
        <w:rPr>
          <w:sz w:val="28"/>
          <w:szCs w:val="28"/>
        </w:rPr>
        <w:t>№ 88».</w:t>
      </w:r>
    </w:p>
    <w:p w:rsidR="00E80C19" w:rsidRPr="00E80C19" w:rsidRDefault="00E80C19" w:rsidP="00EE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80C19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>тва</w:t>
      </w:r>
      <w:r w:rsidRPr="00E80C19">
        <w:rPr>
          <w:sz w:val="28"/>
          <w:szCs w:val="28"/>
        </w:rPr>
        <w:t xml:space="preserve"> Ростовской области от 10.04.2014 </w:t>
      </w:r>
      <w:r>
        <w:rPr>
          <w:sz w:val="28"/>
          <w:szCs w:val="28"/>
        </w:rPr>
        <w:t>№</w:t>
      </w:r>
      <w:r w:rsidRPr="00E80C19">
        <w:rPr>
          <w:sz w:val="28"/>
          <w:szCs w:val="28"/>
        </w:rPr>
        <w:t xml:space="preserve"> 232 «О внесении изменений в постановление Правительства Ростовской области</w:t>
      </w:r>
      <w:r w:rsidRPr="00E80C19">
        <w:rPr>
          <w:sz w:val="28"/>
          <w:szCs w:val="28"/>
        </w:rPr>
        <w:br/>
        <w:t xml:space="preserve">от 27.10.2011 </w:t>
      </w:r>
      <w:r>
        <w:rPr>
          <w:sz w:val="28"/>
          <w:szCs w:val="28"/>
        </w:rPr>
        <w:t>№ 88».</w:t>
      </w:r>
    </w:p>
    <w:p w:rsidR="00E80C19" w:rsidRPr="00E80C19" w:rsidRDefault="00E80C19" w:rsidP="00EE2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Постановление Правительства </w:t>
      </w:r>
      <w:r w:rsidRPr="00E80C19">
        <w:rPr>
          <w:sz w:val="28"/>
          <w:szCs w:val="28"/>
        </w:rPr>
        <w:t>Ростовской области от 26.03.2015 № 215 «О внесении изменения в постановление Правительства Ростовской области</w:t>
      </w:r>
      <w:r w:rsidRPr="00E80C19">
        <w:rPr>
          <w:sz w:val="28"/>
          <w:szCs w:val="28"/>
        </w:rPr>
        <w:br/>
        <w:t xml:space="preserve">от 27.10.2011 </w:t>
      </w:r>
      <w:r>
        <w:rPr>
          <w:sz w:val="28"/>
          <w:szCs w:val="28"/>
        </w:rPr>
        <w:t>№ 88».</w:t>
      </w:r>
    </w:p>
    <w:p w:rsidR="00E80C19" w:rsidRPr="00E80C19" w:rsidRDefault="00E80C19" w:rsidP="00EE2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E80C19">
        <w:rPr>
          <w:sz w:val="28"/>
          <w:szCs w:val="28"/>
        </w:rPr>
        <w:t xml:space="preserve">Распоряжение Правительства Ростовской области от 04.05.2012 </w:t>
      </w:r>
      <w:r>
        <w:rPr>
          <w:sz w:val="28"/>
          <w:szCs w:val="28"/>
        </w:rPr>
        <w:t>№</w:t>
      </w:r>
      <w:r w:rsidRPr="00E80C19">
        <w:rPr>
          <w:sz w:val="28"/>
          <w:szCs w:val="28"/>
        </w:rPr>
        <w:t xml:space="preserve"> 140 «</w:t>
      </w:r>
      <w:r w:rsidRPr="00E80C19">
        <w:rPr>
          <w:bCs/>
          <w:sz w:val="28"/>
          <w:szCs w:val="28"/>
        </w:rPr>
        <w:t xml:space="preserve">Об утверждении Порядка проведения антикоррупционной экспертизы проектов нормативных правовых актов </w:t>
      </w:r>
      <w:r>
        <w:rPr>
          <w:bCs/>
          <w:sz w:val="28"/>
          <w:szCs w:val="28"/>
        </w:rPr>
        <w:t xml:space="preserve">Губернатора Ростовской области </w:t>
      </w:r>
      <w:r w:rsidRPr="00E80C19">
        <w:rPr>
          <w:bCs/>
          <w:sz w:val="28"/>
          <w:szCs w:val="28"/>
        </w:rPr>
        <w:t>и Правительства Ростовской области</w:t>
      </w:r>
      <w:r w:rsidRPr="00E80C19">
        <w:rPr>
          <w:sz w:val="28"/>
          <w:szCs w:val="28"/>
        </w:rPr>
        <w:t xml:space="preserve">». </w:t>
      </w:r>
    </w:p>
    <w:p w:rsidR="00E80C19" w:rsidRPr="00E80C19" w:rsidRDefault="00E80C19" w:rsidP="00EE25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E80C19">
        <w:rPr>
          <w:sz w:val="28"/>
          <w:szCs w:val="28"/>
        </w:rPr>
        <w:t>Пункт 1 приложения к распоряжению Правительства Ростовской области от 26.05.2014 № 216 «О внесении изменений в некоторые распоряжения Правительства Ростовской области».</w:t>
      </w:r>
    </w:p>
    <w:p w:rsidR="00E80C19" w:rsidRPr="00E80C19" w:rsidRDefault="00E80C19" w:rsidP="00EE25EA">
      <w:pPr>
        <w:ind w:right="5551"/>
        <w:jc w:val="center"/>
        <w:rPr>
          <w:sz w:val="28"/>
          <w:szCs w:val="28"/>
        </w:rPr>
      </w:pPr>
    </w:p>
    <w:p w:rsidR="00C3321A" w:rsidRDefault="00C3321A" w:rsidP="00EE25EA">
      <w:pPr>
        <w:rPr>
          <w:sz w:val="28"/>
        </w:rPr>
      </w:pPr>
    </w:p>
    <w:p w:rsidR="00C3321A" w:rsidRDefault="00C3321A" w:rsidP="00EE25EA">
      <w:pPr>
        <w:rPr>
          <w:sz w:val="28"/>
        </w:rPr>
      </w:pPr>
    </w:p>
    <w:p w:rsidR="00C3321A" w:rsidRDefault="00C3321A" w:rsidP="00EE25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3321A" w:rsidRDefault="00C3321A" w:rsidP="00EE25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C3321A" w:rsidRDefault="00C3321A" w:rsidP="00EE25EA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E80C19" w:rsidRPr="00E80C19" w:rsidRDefault="00E80C19" w:rsidP="00EE25EA">
      <w:pPr>
        <w:ind w:right="5551"/>
        <w:jc w:val="center"/>
        <w:rPr>
          <w:sz w:val="28"/>
          <w:szCs w:val="28"/>
        </w:rPr>
      </w:pPr>
    </w:p>
    <w:sectPr w:rsidR="00E80C19" w:rsidRPr="00E80C19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B8" w:rsidRDefault="00A016B8">
      <w:r>
        <w:separator/>
      </w:r>
    </w:p>
  </w:endnote>
  <w:endnote w:type="continuationSeparator" w:id="0">
    <w:p w:rsidR="00A016B8" w:rsidRDefault="00A0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9558"/>
      <w:docPartObj>
        <w:docPartGallery w:val="Page Numbers (Bottom of Page)"/>
        <w:docPartUnique/>
      </w:docPartObj>
    </w:sdtPr>
    <w:sdtEndPr/>
    <w:sdtContent>
      <w:p w:rsidR="00CA0212" w:rsidRDefault="00CA02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EA">
          <w:rPr>
            <w:noProof/>
          </w:rPr>
          <w:t>1</w:t>
        </w:r>
        <w:r>
          <w:fldChar w:fldCharType="end"/>
        </w:r>
      </w:p>
    </w:sdtContent>
  </w:sdt>
  <w:p w:rsidR="00CA0212" w:rsidRPr="00C3321A" w:rsidRDefault="00CA0212" w:rsidP="00C3321A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2" w:rsidRDefault="00CA021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212" w:rsidRDefault="00CA021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2" w:rsidRDefault="00CA021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25EA">
      <w:rPr>
        <w:rStyle w:val="a8"/>
        <w:noProof/>
      </w:rPr>
      <w:t>3</w:t>
    </w:r>
    <w:r>
      <w:rPr>
        <w:rStyle w:val="a8"/>
      </w:rPr>
      <w:fldChar w:fldCharType="end"/>
    </w:r>
  </w:p>
  <w:p w:rsidR="00CA0212" w:rsidRPr="00C3321A" w:rsidRDefault="00CA0212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B8" w:rsidRDefault="00A016B8">
      <w:r>
        <w:separator/>
      </w:r>
    </w:p>
  </w:footnote>
  <w:footnote w:type="continuationSeparator" w:id="0">
    <w:p w:rsidR="00A016B8" w:rsidRDefault="00A0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9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17FFD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85510"/>
    <w:rsid w:val="00593296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35AA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3457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16B8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187D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321A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021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EB8"/>
    <w:rsid w:val="00D60444"/>
    <w:rsid w:val="00D63175"/>
    <w:rsid w:val="00D65AD2"/>
    <w:rsid w:val="00D83387"/>
    <w:rsid w:val="00D8360E"/>
    <w:rsid w:val="00D84291"/>
    <w:rsid w:val="00D84383"/>
    <w:rsid w:val="00D852C3"/>
    <w:rsid w:val="00D9268F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C77"/>
    <w:rsid w:val="00E20F71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C19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5EA"/>
    <w:rsid w:val="00F033DC"/>
    <w:rsid w:val="00F06C16"/>
    <w:rsid w:val="00F15545"/>
    <w:rsid w:val="00F20EAC"/>
    <w:rsid w:val="00F3339A"/>
    <w:rsid w:val="00F5626E"/>
    <w:rsid w:val="00F61FDE"/>
    <w:rsid w:val="00F70F4D"/>
    <w:rsid w:val="00F74E7E"/>
    <w:rsid w:val="00F810AD"/>
    <w:rsid w:val="00F82185"/>
    <w:rsid w:val="00F8503A"/>
    <w:rsid w:val="00F87543"/>
    <w:rsid w:val="00F92101"/>
    <w:rsid w:val="00FA2968"/>
    <w:rsid w:val="00FA3D30"/>
    <w:rsid w:val="00FA7B28"/>
    <w:rsid w:val="00FB0161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Гаврильченко</cp:lastModifiedBy>
  <cp:revision>3</cp:revision>
  <cp:lastPrinted>2015-09-30T14:54:00Z</cp:lastPrinted>
  <dcterms:created xsi:type="dcterms:W3CDTF">2015-10-08T09:18:00Z</dcterms:created>
  <dcterms:modified xsi:type="dcterms:W3CDTF">2015-10-14T13:57:00Z</dcterms:modified>
</cp:coreProperties>
</file>