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999" w:rsidRPr="00EF1A1D" w:rsidRDefault="00B65999" w:rsidP="00B65999">
      <w:pPr>
        <w:ind w:right="-142"/>
        <w:jc w:val="center"/>
      </w:pPr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8.5pt" o:ole="" fillcolor="window">
            <v:imagedata r:id="rId5" o:title=""/>
          </v:shape>
          <o:OLEObject Type="Embed" ProgID="Word.Picture.8" ShapeID="_x0000_i1025" DrawAspect="Content" ObjectID="_1517226143" r:id="rId6"/>
        </w:object>
      </w:r>
    </w:p>
    <w:p w:rsidR="00B65999" w:rsidRDefault="00B65999" w:rsidP="00B65999">
      <w:pPr>
        <w:ind w:left="1985" w:right="1674"/>
        <w:jc w:val="center"/>
        <w:rPr>
          <w:sz w:val="32"/>
          <w:szCs w:val="32"/>
        </w:rPr>
      </w:pPr>
      <w:r>
        <w:rPr>
          <w:spacing w:val="28"/>
          <w:sz w:val="30"/>
        </w:rPr>
        <w:t xml:space="preserve">АДМИНИСТРАЦИЯ КОНСТАНТИНОВСКОГО РАЙОНА </w:t>
      </w:r>
      <w:r>
        <w:rPr>
          <w:sz w:val="32"/>
          <w:szCs w:val="32"/>
        </w:rPr>
        <w:t xml:space="preserve">РОСТОВСКОЙ ОБЛАСТИ </w:t>
      </w:r>
    </w:p>
    <w:p w:rsidR="00B65999" w:rsidRDefault="00B65999" w:rsidP="00B65999">
      <w:pPr>
        <w:jc w:val="center"/>
        <w:rPr>
          <w:sz w:val="32"/>
          <w:szCs w:val="32"/>
        </w:rPr>
      </w:pPr>
    </w:p>
    <w:p w:rsidR="00B65999" w:rsidRDefault="00B65999" w:rsidP="00B65999">
      <w:pPr>
        <w:jc w:val="center"/>
        <w:rPr>
          <w:spacing w:val="28"/>
          <w:sz w:val="30"/>
        </w:rPr>
      </w:pPr>
      <w:r>
        <w:rPr>
          <w:b/>
          <w:sz w:val="36"/>
        </w:rPr>
        <w:t>РАСПОРЯЖЕНИЕ</w:t>
      </w:r>
    </w:p>
    <w:p w:rsidR="00B65999" w:rsidRDefault="00B65999" w:rsidP="00B65999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B6599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65999" w:rsidRDefault="00B65999" w:rsidP="00B65999">
            <w:r>
              <w:t>13.07.2009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65999" w:rsidRDefault="00B65999" w:rsidP="00B65999">
            <w:pPr>
              <w:jc w:val="center"/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65999" w:rsidRDefault="00B65999" w:rsidP="00B65999">
            <w:pPr>
              <w:jc w:val="center"/>
            </w:pPr>
            <w:r>
              <w:rPr>
                <w:rFonts w:ascii="Times New Roman CYR" w:hAnsi="Times New Roman CYR"/>
                <w:lang w:val="en-US"/>
              </w:rPr>
              <w:t>N</w:t>
            </w:r>
            <w:r>
              <w:rPr>
                <w:rFonts w:ascii="Times New Roman CYR" w:hAnsi="Times New Roman CYR"/>
              </w:rPr>
              <w:t xml:space="preserve"> 217</w:t>
            </w:r>
          </w:p>
        </w:tc>
      </w:tr>
    </w:tbl>
    <w:p w:rsidR="00B65999" w:rsidRDefault="00B65999" w:rsidP="00B65999">
      <w:pPr>
        <w:tabs>
          <w:tab w:val="left" w:pos="709"/>
          <w:tab w:val="right" w:pos="7938"/>
          <w:tab w:val="right" w:pos="9639"/>
        </w:tabs>
        <w:jc w:val="center"/>
      </w:pPr>
      <w:r>
        <w:t>Константиновск</w:t>
      </w:r>
    </w:p>
    <w:p w:rsidR="00F2550B" w:rsidRDefault="00F2550B" w:rsidP="00F2550B">
      <w:pPr>
        <w:rPr>
          <w:i/>
          <w:sz w:val="24"/>
        </w:rPr>
      </w:pPr>
    </w:p>
    <w:p w:rsidR="00F2550B" w:rsidRDefault="00F2550B" w:rsidP="00F2550B">
      <w:pPr>
        <w:tabs>
          <w:tab w:val="left" w:pos="4617"/>
        </w:tabs>
        <w:ind w:right="4495"/>
        <w:jc w:val="both"/>
        <w:rPr>
          <w:szCs w:val="28"/>
        </w:rPr>
      </w:pPr>
      <w:r w:rsidRPr="001841D6">
        <w:rPr>
          <w:szCs w:val="28"/>
        </w:rPr>
        <w:t>О</w:t>
      </w:r>
      <w:r w:rsidR="002A21CD">
        <w:rPr>
          <w:szCs w:val="28"/>
        </w:rPr>
        <w:t xml:space="preserve">б утверждении Положения о </w:t>
      </w:r>
      <w:r w:rsidRPr="001841D6">
        <w:rPr>
          <w:szCs w:val="28"/>
        </w:rPr>
        <w:t xml:space="preserve">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1841D6" w:rsidRPr="001841D6">
        <w:rPr>
          <w:szCs w:val="28"/>
        </w:rPr>
        <w:t>Константиновского района к совершению коррупцион</w:t>
      </w:r>
      <w:r w:rsidRPr="001841D6">
        <w:rPr>
          <w:szCs w:val="28"/>
        </w:rPr>
        <w:t>ных правонарушений</w:t>
      </w:r>
      <w:r w:rsidR="001841D6" w:rsidRPr="001841D6">
        <w:rPr>
          <w:szCs w:val="28"/>
        </w:rPr>
        <w:t xml:space="preserve"> </w:t>
      </w:r>
    </w:p>
    <w:p w:rsidR="001841D6" w:rsidRPr="001841D6" w:rsidRDefault="001841D6" w:rsidP="00F2550B">
      <w:pPr>
        <w:tabs>
          <w:tab w:val="left" w:pos="4617"/>
        </w:tabs>
        <w:ind w:right="4495"/>
        <w:jc w:val="both"/>
        <w:rPr>
          <w:szCs w:val="28"/>
        </w:rPr>
      </w:pPr>
    </w:p>
    <w:p w:rsidR="001841D6" w:rsidRDefault="00F2550B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  <w:r>
        <w:rPr>
          <w:szCs w:val="28"/>
        </w:rPr>
        <w:t xml:space="preserve">В соответствии с частью 5 статьи 9 Федерального Закона от 25.12.2008 № 273 «О противодействии коррупции» </w:t>
      </w:r>
    </w:p>
    <w:p w:rsidR="001841D6" w:rsidRDefault="001841D6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</w:p>
    <w:p w:rsidR="00F2550B" w:rsidRDefault="00F2550B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  <w:r>
        <w:rPr>
          <w:szCs w:val="28"/>
        </w:rPr>
        <w:t>1. Утвердить</w:t>
      </w:r>
      <w:r w:rsidR="001841D6">
        <w:rPr>
          <w:szCs w:val="28"/>
        </w:rPr>
        <w:t xml:space="preserve"> Положение о поряд</w:t>
      </w:r>
      <w:r>
        <w:rPr>
          <w:szCs w:val="28"/>
        </w:rPr>
        <w:t>к</w:t>
      </w:r>
      <w:r w:rsidR="001841D6">
        <w:rPr>
          <w:szCs w:val="28"/>
        </w:rPr>
        <w:t>е</w:t>
      </w:r>
      <w:r>
        <w:rPr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1841D6">
        <w:rPr>
          <w:szCs w:val="28"/>
        </w:rPr>
        <w:t xml:space="preserve">Константиновского района </w:t>
      </w:r>
      <w:r>
        <w:rPr>
          <w:szCs w:val="28"/>
        </w:rPr>
        <w:t xml:space="preserve"> к совершению коррупционных правонарушений согласно приложению.</w:t>
      </w:r>
    </w:p>
    <w:p w:rsidR="002A21CD" w:rsidRDefault="002A21CD" w:rsidP="002A21CD">
      <w:pPr>
        <w:tabs>
          <w:tab w:val="left" w:pos="9862"/>
        </w:tabs>
        <w:ind w:right="-38"/>
        <w:jc w:val="both"/>
        <w:rPr>
          <w:szCs w:val="28"/>
        </w:rPr>
      </w:pPr>
      <w:r>
        <w:rPr>
          <w:szCs w:val="28"/>
        </w:rPr>
        <w:t xml:space="preserve">          2. Рекомендовать Главам городского  и сельских  поселений, входящих в состав муниципального образования «Константиновский район»    утвердить  аналогичный    порядок </w:t>
      </w:r>
      <w:r w:rsidRPr="001841D6">
        <w:rPr>
          <w:szCs w:val="28"/>
        </w:rPr>
        <w:t xml:space="preserve">уведомления представителя нанимателя (работодателя) о </w:t>
      </w:r>
      <w:proofErr w:type="gramStart"/>
      <w:r w:rsidRPr="001841D6">
        <w:rPr>
          <w:szCs w:val="28"/>
        </w:rPr>
        <w:t>фактах</w:t>
      </w:r>
      <w:proofErr w:type="gramEnd"/>
      <w:r w:rsidRPr="001841D6">
        <w:rPr>
          <w:szCs w:val="28"/>
        </w:rPr>
        <w:t xml:space="preserve"> обращения в целях склонения муницип</w:t>
      </w:r>
      <w:r>
        <w:rPr>
          <w:szCs w:val="28"/>
        </w:rPr>
        <w:t xml:space="preserve">ального служащего </w:t>
      </w:r>
      <w:r w:rsidRPr="001841D6">
        <w:rPr>
          <w:szCs w:val="28"/>
        </w:rPr>
        <w:t>к совершению коррупционных правонарушений</w:t>
      </w:r>
      <w:r>
        <w:rPr>
          <w:szCs w:val="28"/>
        </w:rPr>
        <w:t xml:space="preserve">. </w:t>
      </w:r>
    </w:p>
    <w:p w:rsidR="00F2550B" w:rsidRDefault="002A21CD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  <w:r>
        <w:rPr>
          <w:szCs w:val="28"/>
        </w:rPr>
        <w:t>3</w:t>
      </w:r>
      <w:r w:rsidR="00F2550B">
        <w:rPr>
          <w:szCs w:val="28"/>
        </w:rPr>
        <w:t xml:space="preserve">. </w:t>
      </w:r>
      <w:r w:rsidR="001841D6">
        <w:rPr>
          <w:szCs w:val="28"/>
        </w:rPr>
        <w:t xml:space="preserve">Распоряжение </w:t>
      </w:r>
      <w:r w:rsidR="00F2550B">
        <w:rPr>
          <w:szCs w:val="28"/>
        </w:rPr>
        <w:t xml:space="preserve"> вступает в силу со дня его опубликования в газете «</w:t>
      </w:r>
      <w:r w:rsidR="001841D6">
        <w:rPr>
          <w:szCs w:val="28"/>
        </w:rPr>
        <w:t>Донские огни</w:t>
      </w:r>
      <w:r w:rsidR="00F2550B">
        <w:rPr>
          <w:szCs w:val="28"/>
        </w:rPr>
        <w:t>».</w:t>
      </w:r>
    </w:p>
    <w:p w:rsidR="00335713" w:rsidRDefault="00F5182B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  <w:r>
        <w:rPr>
          <w:szCs w:val="28"/>
        </w:rPr>
        <w:t>4</w:t>
      </w:r>
      <w:r w:rsidR="00335713">
        <w:rPr>
          <w:szCs w:val="28"/>
        </w:rPr>
        <w:t xml:space="preserve">. </w:t>
      </w:r>
      <w:proofErr w:type="gramStart"/>
      <w:r w:rsidR="00335713">
        <w:rPr>
          <w:szCs w:val="28"/>
        </w:rPr>
        <w:t>Контроль за</w:t>
      </w:r>
      <w:proofErr w:type="gramEnd"/>
      <w:r w:rsidR="00335713">
        <w:rPr>
          <w:szCs w:val="28"/>
        </w:rPr>
        <w:t xml:space="preserve"> исполнением распоряжения  возложить на Первого заместителя Главы Администрации Константиновского района, Ермакову И.В.</w:t>
      </w:r>
    </w:p>
    <w:p w:rsidR="00F2550B" w:rsidRDefault="00F2550B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</w:p>
    <w:p w:rsidR="00F2550B" w:rsidRDefault="00F2550B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</w:p>
    <w:p w:rsidR="00F2550B" w:rsidRDefault="00F2550B" w:rsidP="00F2550B">
      <w:pPr>
        <w:tabs>
          <w:tab w:val="left" w:pos="10032"/>
        </w:tabs>
        <w:spacing w:before="120"/>
        <w:ind w:right="6" w:firstLine="686"/>
        <w:jc w:val="both"/>
        <w:rPr>
          <w:szCs w:val="28"/>
        </w:rPr>
      </w:pPr>
    </w:p>
    <w:p w:rsidR="00217D85" w:rsidRDefault="0027588C" w:rsidP="001841D6">
      <w:pPr>
        <w:tabs>
          <w:tab w:val="left" w:pos="10032"/>
        </w:tabs>
        <w:ind w:right="6" w:firstLine="686"/>
        <w:jc w:val="both"/>
        <w:rPr>
          <w:szCs w:val="28"/>
        </w:rPr>
      </w:pPr>
      <w:r>
        <w:rPr>
          <w:szCs w:val="28"/>
        </w:rPr>
        <w:t>Г</w:t>
      </w:r>
      <w:r w:rsidR="00B673D6">
        <w:rPr>
          <w:szCs w:val="28"/>
        </w:rPr>
        <w:t>лав</w:t>
      </w:r>
      <w:r>
        <w:rPr>
          <w:szCs w:val="28"/>
        </w:rPr>
        <w:t>а</w:t>
      </w:r>
      <w:r w:rsidR="00B673D6">
        <w:rPr>
          <w:szCs w:val="28"/>
        </w:rPr>
        <w:t xml:space="preserve"> </w:t>
      </w:r>
      <w:r w:rsidR="001841D6">
        <w:rPr>
          <w:szCs w:val="28"/>
        </w:rPr>
        <w:t>Константиновского района                                 В.К.</w:t>
      </w:r>
      <w:r w:rsidR="002F1D7C">
        <w:rPr>
          <w:szCs w:val="28"/>
        </w:rPr>
        <w:t xml:space="preserve"> </w:t>
      </w:r>
      <w:r w:rsidR="001841D6">
        <w:rPr>
          <w:szCs w:val="28"/>
        </w:rPr>
        <w:t xml:space="preserve">Сафроненко </w:t>
      </w:r>
    </w:p>
    <w:p w:rsidR="001F0FC7" w:rsidRDefault="001F0FC7" w:rsidP="001841D6">
      <w:pPr>
        <w:tabs>
          <w:tab w:val="left" w:pos="10032"/>
        </w:tabs>
        <w:ind w:right="6" w:firstLine="686"/>
        <w:jc w:val="both"/>
        <w:rPr>
          <w:szCs w:val="28"/>
        </w:rPr>
      </w:pPr>
    </w:p>
    <w:p w:rsidR="00C61E04" w:rsidRDefault="00C61E04" w:rsidP="00DE0E98">
      <w:pPr>
        <w:tabs>
          <w:tab w:val="left" w:pos="10032"/>
        </w:tabs>
        <w:ind w:right="6"/>
        <w:jc w:val="both"/>
        <w:rPr>
          <w:szCs w:val="28"/>
        </w:rPr>
      </w:pPr>
    </w:p>
    <w:p w:rsidR="001F0FC7" w:rsidRDefault="001F0FC7" w:rsidP="001F0FC7">
      <w:pPr>
        <w:spacing w:line="1" w:lineRule="exact"/>
        <w:rPr>
          <w:sz w:val="2"/>
          <w:szCs w:val="2"/>
        </w:rPr>
      </w:pPr>
    </w:p>
    <w:p w:rsidR="001F0FC7" w:rsidRDefault="001F0FC7" w:rsidP="001F0FC7">
      <w:pPr>
        <w:shd w:val="clear" w:color="auto" w:fill="FFFFFF"/>
        <w:spacing w:line="322" w:lineRule="exact"/>
        <w:ind w:left="5529" w:right="57"/>
        <w:jc w:val="center"/>
        <w:rPr>
          <w:bCs/>
          <w:spacing w:val="-1"/>
          <w:sz w:val="24"/>
        </w:rPr>
      </w:pPr>
      <w:r w:rsidRPr="00663633">
        <w:rPr>
          <w:bCs/>
          <w:spacing w:val="-1"/>
          <w:sz w:val="24"/>
        </w:rPr>
        <w:lastRenderedPageBreak/>
        <w:t>Приложение</w:t>
      </w:r>
    </w:p>
    <w:p w:rsidR="001F0FC7" w:rsidRDefault="001F0FC7" w:rsidP="001F0FC7">
      <w:pPr>
        <w:shd w:val="clear" w:color="auto" w:fill="FFFFFF"/>
        <w:spacing w:line="322" w:lineRule="exact"/>
        <w:ind w:left="5529" w:right="57"/>
        <w:jc w:val="center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к распоряжению  администрации </w:t>
      </w:r>
    </w:p>
    <w:p w:rsidR="001F0FC7" w:rsidRDefault="001F0FC7" w:rsidP="001F0FC7">
      <w:pPr>
        <w:shd w:val="clear" w:color="auto" w:fill="FFFFFF"/>
        <w:spacing w:line="322" w:lineRule="exact"/>
        <w:ind w:left="5529" w:right="57"/>
        <w:jc w:val="center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Константиновского района </w:t>
      </w:r>
    </w:p>
    <w:p w:rsidR="001F0FC7" w:rsidRPr="00AB0D64" w:rsidRDefault="000C31DC" w:rsidP="001F0FC7">
      <w:pPr>
        <w:shd w:val="clear" w:color="auto" w:fill="FFFFFF"/>
        <w:spacing w:line="322" w:lineRule="exact"/>
        <w:ind w:left="5529" w:right="57"/>
        <w:jc w:val="center"/>
        <w:rPr>
          <w:bCs/>
          <w:spacing w:val="-1"/>
          <w:sz w:val="24"/>
          <w:u w:val="single"/>
        </w:rPr>
      </w:pPr>
      <w:r w:rsidRPr="00B65999">
        <w:rPr>
          <w:bCs/>
          <w:spacing w:val="-1"/>
          <w:sz w:val="24"/>
        </w:rPr>
        <w:t xml:space="preserve"> </w:t>
      </w:r>
      <w:r w:rsidR="00B65999" w:rsidRPr="00B65999">
        <w:rPr>
          <w:bCs/>
          <w:spacing w:val="-1"/>
          <w:sz w:val="24"/>
        </w:rPr>
        <w:t>13.07.</w:t>
      </w:r>
      <w:r w:rsidR="001F0FC7">
        <w:rPr>
          <w:bCs/>
          <w:spacing w:val="-1"/>
          <w:sz w:val="24"/>
        </w:rPr>
        <w:t xml:space="preserve">2009 г.  № </w:t>
      </w:r>
      <w:r w:rsidR="00B65999">
        <w:rPr>
          <w:bCs/>
          <w:spacing w:val="-1"/>
          <w:sz w:val="24"/>
        </w:rPr>
        <w:t>217</w:t>
      </w:r>
    </w:p>
    <w:p w:rsidR="001F0FC7" w:rsidRDefault="001F0FC7" w:rsidP="001F0FC7">
      <w:pPr>
        <w:shd w:val="clear" w:color="auto" w:fill="FFFFFF"/>
        <w:spacing w:line="322" w:lineRule="exact"/>
        <w:ind w:right="57" w:firstLine="709"/>
        <w:jc w:val="center"/>
        <w:rPr>
          <w:b/>
          <w:bCs/>
          <w:spacing w:val="-1"/>
          <w:szCs w:val="28"/>
        </w:rPr>
      </w:pP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ПОЛОЖЕНИЕ</w:t>
      </w:r>
    </w:p>
    <w:p w:rsidR="001F0FC7" w:rsidRDefault="001F0FC7" w:rsidP="001F0FC7">
      <w:pPr>
        <w:shd w:val="clear" w:color="auto" w:fill="FFFFFF"/>
        <w:jc w:val="center"/>
        <w:rPr>
          <w:b/>
          <w:szCs w:val="28"/>
        </w:rPr>
      </w:pPr>
      <w:r w:rsidRPr="00870119">
        <w:rPr>
          <w:b/>
          <w:szCs w:val="28"/>
        </w:rPr>
        <w:t xml:space="preserve">о порядке уведомления представителя нанимателя (работодателя) </w:t>
      </w:r>
    </w:p>
    <w:p w:rsidR="001F0FC7" w:rsidRDefault="001F0FC7" w:rsidP="001F0FC7">
      <w:pPr>
        <w:shd w:val="clear" w:color="auto" w:fill="FFFFFF"/>
        <w:jc w:val="center"/>
        <w:rPr>
          <w:b/>
          <w:szCs w:val="28"/>
        </w:rPr>
      </w:pPr>
      <w:r w:rsidRPr="00870119">
        <w:rPr>
          <w:b/>
          <w:szCs w:val="28"/>
        </w:rPr>
        <w:t xml:space="preserve">о фактах обращения в целях склонения муниципального служащего </w:t>
      </w:r>
    </w:p>
    <w:p w:rsidR="001F0FC7" w:rsidRPr="00870119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870119">
        <w:rPr>
          <w:b/>
          <w:szCs w:val="28"/>
        </w:rPr>
        <w:t>к совершению корру</w:t>
      </w:r>
      <w:r w:rsidRPr="00870119">
        <w:rPr>
          <w:b/>
          <w:szCs w:val="28"/>
        </w:rPr>
        <w:t>п</w:t>
      </w:r>
      <w:r w:rsidRPr="00870119">
        <w:rPr>
          <w:b/>
          <w:szCs w:val="28"/>
        </w:rPr>
        <w:t>ционных правонарушений</w:t>
      </w:r>
    </w:p>
    <w:p w:rsidR="001F0FC7" w:rsidRDefault="001F0FC7" w:rsidP="001F0FC7">
      <w:pPr>
        <w:shd w:val="clear" w:color="auto" w:fill="FFFFFF"/>
        <w:spacing w:line="322" w:lineRule="exact"/>
        <w:ind w:right="43"/>
        <w:jc w:val="center"/>
        <w:rPr>
          <w:bCs/>
          <w:szCs w:val="28"/>
        </w:rPr>
      </w:pP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Cs w:val="28"/>
            <w:lang w:val="en-US"/>
          </w:rPr>
          <w:t>I</w:t>
        </w:r>
        <w:r>
          <w:rPr>
            <w:b/>
            <w:bCs/>
            <w:color w:val="000000"/>
            <w:szCs w:val="28"/>
          </w:rPr>
          <w:t>.</w:t>
        </w:r>
      </w:smartTag>
      <w:r>
        <w:rPr>
          <w:b/>
          <w:bCs/>
          <w:color w:val="000000"/>
          <w:szCs w:val="28"/>
        </w:rPr>
        <w:t xml:space="preserve"> Общие положения</w:t>
      </w: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1F0FC7" w:rsidRDefault="001F0FC7" w:rsidP="001F0FC7">
      <w:pPr>
        <w:shd w:val="clear" w:color="auto" w:fill="FFFFFF"/>
        <w:spacing w:line="322" w:lineRule="exact"/>
        <w:ind w:right="43" w:firstLine="709"/>
        <w:jc w:val="both"/>
        <w:rPr>
          <w:szCs w:val="28"/>
        </w:rPr>
      </w:pPr>
      <w:r>
        <w:rPr>
          <w:bCs/>
          <w:szCs w:val="28"/>
        </w:rPr>
        <w:t xml:space="preserve">1.1. </w:t>
      </w:r>
      <w:proofErr w:type="gramStart"/>
      <w:r>
        <w:rPr>
          <w:szCs w:val="28"/>
        </w:rPr>
        <w:t>Положение о порядке  уведомления представителя нанимателя (работодателя) о фактах обращения в целях склонения муниципального служащего администрации Константиновского района  к совершению коррупционных правонарушений (далее - Положение) разработано  в соответствии с частью 5 статьи 9 Федерального закона Российской Федерации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района к</w:t>
      </w:r>
      <w:proofErr w:type="gramEnd"/>
      <w:r>
        <w:rPr>
          <w:szCs w:val="28"/>
        </w:rPr>
        <w:t xml:space="preserve">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1F0FC7" w:rsidRDefault="001F0FC7" w:rsidP="001F0FC7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Действие настоящего Положения  распространяется на муниципал</w:t>
      </w:r>
      <w:r>
        <w:rPr>
          <w:bCs/>
          <w:color w:val="000000"/>
          <w:szCs w:val="28"/>
        </w:rPr>
        <w:t>ь</w:t>
      </w:r>
      <w:r>
        <w:rPr>
          <w:bCs/>
          <w:color w:val="000000"/>
          <w:szCs w:val="28"/>
        </w:rPr>
        <w:t>ных служащих, для которых представителем нанимателя (работодател</w:t>
      </w:r>
      <w:r w:rsidR="0079047F">
        <w:rPr>
          <w:bCs/>
          <w:color w:val="000000"/>
          <w:szCs w:val="28"/>
        </w:rPr>
        <w:t>я</w:t>
      </w:r>
      <w:r>
        <w:rPr>
          <w:bCs/>
          <w:color w:val="000000"/>
          <w:szCs w:val="28"/>
        </w:rPr>
        <w:t>)</w:t>
      </w:r>
      <w:r w:rsidRPr="00C904B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является Глава Константиновского района</w:t>
      </w:r>
      <w:r w:rsidR="00C74333">
        <w:rPr>
          <w:bCs/>
          <w:color w:val="000000"/>
          <w:szCs w:val="28"/>
        </w:rPr>
        <w:t xml:space="preserve"> (далее – Глава района)</w:t>
      </w:r>
      <w:r>
        <w:rPr>
          <w:bCs/>
          <w:color w:val="000000"/>
          <w:szCs w:val="28"/>
        </w:rPr>
        <w:t xml:space="preserve">. </w:t>
      </w:r>
    </w:p>
    <w:p w:rsidR="001F0FC7" w:rsidRDefault="001F0FC7" w:rsidP="001F0FC7">
      <w:pPr>
        <w:shd w:val="clear" w:color="auto" w:fill="FFFFFF"/>
        <w:spacing w:line="322" w:lineRule="exact"/>
        <w:ind w:right="43" w:firstLine="709"/>
        <w:jc w:val="both"/>
        <w:rPr>
          <w:szCs w:val="28"/>
        </w:rPr>
      </w:pPr>
      <w:r>
        <w:rPr>
          <w:spacing w:val="-21"/>
          <w:szCs w:val="28"/>
        </w:rPr>
        <w:t xml:space="preserve">1.2.     </w:t>
      </w:r>
      <w:r>
        <w:rPr>
          <w:szCs w:val="28"/>
        </w:rPr>
        <w:t xml:space="preserve">Коррупция: </w:t>
      </w:r>
    </w:p>
    <w:p w:rsidR="001F0FC7" w:rsidRDefault="001F0FC7" w:rsidP="001F0FC7">
      <w:pPr>
        <w:shd w:val="clear" w:color="auto" w:fill="FFFFFF"/>
        <w:spacing w:line="322" w:lineRule="exact"/>
        <w:ind w:right="43" w:firstLine="709"/>
        <w:jc w:val="both"/>
        <w:rPr>
          <w:szCs w:val="28"/>
        </w:rPr>
      </w:pPr>
      <w:proofErr w:type="gramStart"/>
      <w:r>
        <w:rPr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F0FC7" w:rsidRDefault="001F0FC7" w:rsidP="001F0FC7">
      <w:pPr>
        <w:ind w:firstLine="540"/>
        <w:jc w:val="both"/>
        <w:rPr>
          <w:szCs w:val="28"/>
        </w:rPr>
      </w:pPr>
      <w:r>
        <w:rPr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1F0FC7" w:rsidRDefault="001F0FC7" w:rsidP="001F0FC7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A43401">
        <w:rPr>
          <w:b/>
          <w:bCs/>
          <w:color w:val="000000"/>
          <w:szCs w:val="28"/>
          <w:lang w:val="en-US"/>
        </w:rPr>
        <w:t>II</w:t>
      </w:r>
      <w:r w:rsidRPr="00A43401">
        <w:rPr>
          <w:b/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Порядок уведомления </w:t>
      </w:r>
      <w:r w:rsidR="0079047F">
        <w:rPr>
          <w:b/>
          <w:bCs/>
          <w:color w:val="000000"/>
          <w:szCs w:val="28"/>
        </w:rPr>
        <w:t xml:space="preserve">Главы района </w:t>
      </w: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фактах обращения в целях склонения муниципального служащего </w:t>
      </w:r>
    </w:p>
    <w:p w:rsidR="001F0FC7" w:rsidRPr="00501C1A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 соверш</w:t>
      </w:r>
      <w:r>
        <w:rPr>
          <w:b/>
          <w:bCs/>
          <w:color w:val="000000"/>
          <w:szCs w:val="28"/>
        </w:rPr>
        <w:t>е</w:t>
      </w:r>
      <w:r>
        <w:rPr>
          <w:b/>
          <w:bCs/>
          <w:color w:val="000000"/>
          <w:szCs w:val="28"/>
        </w:rPr>
        <w:t>нию коррупционных правонарушений</w:t>
      </w:r>
    </w:p>
    <w:p w:rsidR="001F0FC7" w:rsidRDefault="001F0FC7" w:rsidP="001F0FC7">
      <w:pPr>
        <w:shd w:val="clear" w:color="auto" w:fill="FFFFFF"/>
        <w:spacing w:line="322" w:lineRule="exact"/>
        <w:ind w:right="43" w:firstLine="709"/>
        <w:jc w:val="center"/>
        <w:rPr>
          <w:szCs w:val="28"/>
        </w:rPr>
      </w:pPr>
    </w:p>
    <w:p w:rsidR="00C012FA" w:rsidRDefault="001F0FC7" w:rsidP="00C012FA">
      <w:pPr>
        <w:shd w:val="clear" w:color="auto" w:fill="FFFFFF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ний муниципальный служащий обязан </w:t>
      </w:r>
      <w:r w:rsidR="0090332F">
        <w:rPr>
          <w:bCs/>
          <w:color w:val="000000"/>
          <w:szCs w:val="28"/>
        </w:rPr>
        <w:t>незамедлительно сообщить</w:t>
      </w:r>
      <w:r w:rsidR="00C012FA">
        <w:rPr>
          <w:bCs/>
          <w:color w:val="000000"/>
          <w:szCs w:val="28"/>
        </w:rPr>
        <w:t xml:space="preserve"> в устной форме  о данных фактах  Главе района, либо,  в отсутствии Главы района,  Первому заместителю Главы Администрации района</w:t>
      </w:r>
      <w:r w:rsidR="0032704C">
        <w:rPr>
          <w:bCs/>
          <w:color w:val="000000"/>
          <w:szCs w:val="28"/>
        </w:rPr>
        <w:t xml:space="preserve"> </w:t>
      </w:r>
      <w:r w:rsidR="00C012FA">
        <w:rPr>
          <w:bCs/>
          <w:color w:val="000000"/>
          <w:szCs w:val="28"/>
        </w:rPr>
        <w:t xml:space="preserve"> или заместителю Главы Администрации района</w:t>
      </w:r>
      <w:r w:rsidR="00F15922">
        <w:rPr>
          <w:bCs/>
          <w:color w:val="000000"/>
          <w:szCs w:val="28"/>
        </w:rPr>
        <w:t xml:space="preserve"> по подведо</w:t>
      </w:r>
      <w:r w:rsidR="00DE0E98">
        <w:rPr>
          <w:bCs/>
          <w:color w:val="000000"/>
          <w:szCs w:val="28"/>
        </w:rPr>
        <w:t>м</w:t>
      </w:r>
      <w:r w:rsidR="00F15922">
        <w:rPr>
          <w:bCs/>
          <w:color w:val="000000"/>
          <w:szCs w:val="28"/>
        </w:rPr>
        <w:t>ственности</w:t>
      </w:r>
      <w:r w:rsidR="00C012FA">
        <w:rPr>
          <w:bCs/>
          <w:color w:val="000000"/>
          <w:szCs w:val="28"/>
        </w:rPr>
        <w:t xml:space="preserve">,  </w:t>
      </w:r>
      <w:r>
        <w:rPr>
          <w:bCs/>
          <w:color w:val="000000"/>
          <w:szCs w:val="28"/>
        </w:rPr>
        <w:t xml:space="preserve">в течение 3 рабочих дней </w:t>
      </w:r>
      <w:r>
        <w:rPr>
          <w:bCs/>
          <w:color w:val="000000"/>
          <w:szCs w:val="28"/>
        </w:rPr>
        <w:lastRenderedPageBreak/>
        <w:t xml:space="preserve">уведомить о данных фактах </w:t>
      </w:r>
      <w:r w:rsidR="00C012FA">
        <w:rPr>
          <w:bCs/>
          <w:color w:val="000000"/>
          <w:szCs w:val="28"/>
        </w:rPr>
        <w:t>Главу района</w:t>
      </w:r>
      <w:r w:rsidR="00C012FA" w:rsidRPr="00C012FA">
        <w:rPr>
          <w:bCs/>
          <w:color w:val="000000"/>
          <w:szCs w:val="28"/>
        </w:rPr>
        <w:t xml:space="preserve"> </w:t>
      </w:r>
      <w:r w:rsidR="00C012FA">
        <w:rPr>
          <w:bCs/>
          <w:color w:val="000000"/>
          <w:szCs w:val="28"/>
        </w:rPr>
        <w:t>по форме</w:t>
      </w:r>
      <w:proofErr w:type="gramEnd"/>
      <w:r w:rsidR="00C012FA">
        <w:rPr>
          <w:bCs/>
          <w:color w:val="000000"/>
          <w:szCs w:val="28"/>
        </w:rPr>
        <w:t xml:space="preserve"> согласно приложению 1 к Положению.</w:t>
      </w:r>
    </w:p>
    <w:p w:rsidR="001F0FC7" w:rsidRDefault="00C012FA" w:rsidP="00C012FA">
      <w:pPr>
        <w:shd w:val="clear" w:color="auto" w:fill="FFFFFF"/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79047F">
        <w:rPr>
          <w:bCs/>
          <w:color w:val="000000"/>
          <w:szCs w:val="28"/>
        </w:rPr>
        <w:t xml:space="preserve"> </w:t>
      </w:r>
      <w:r w:rsidR="001F0FC7">
        <w:rPr>
          <w:bCs/>
          <w:color w:val="000000"/>
          <w:szCs w:val="28"/>
        </w:rPr>
        <w:tab/>
      </w:r>
    </w:p>
    <w:p w:rsidR="001F0FC7" w:rsidRDefault="001F0FC7" w:rsidP="00C012FA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C67476">
        <w:rPr>
          <w:b/>
          <w:bCs/>
          <w:color w:val="000000"/>
          <w:szCs w:val="28"/>
          <w:lang w:val="en-US"/>
        </w:rPr>
        <w:t>III</w:t>
      </w:r>
      <w:r w:rsidRPr="00C67476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Порядок регистрации уведомлений</w:t>
      </w: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1F0FC7" w:rsidRDefault="001F0FC7" w:rsidP="001F0FC7">
      <w:pPr>
        <w:shd w:val="clear" w:color="auto" w:fill="FFFFFF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proofErr w:type="gramStart"/>
      <w:r>
        <w:rPr>
          <w:bCs/>
          <w:color w:val="000000"/>
          <w:szCs w:val="28"/>
        </w:rPr>
        <w:t>Уведомление муниципального служащего подлежит обязательной рег</w:t>
      </w:r>
      <w:r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>страции в «Журнале регистрации уведомлений о фактах обращения в целях склонения муниципального служащего к совершению коррупционных прав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 xml:space="preserve">нарушений» (далее – журнал регистрации), </w:t>
      </w:r>
      <w:r w:rsidR="000C31DC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>который оформляется, ведется и хр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нится в Отделе по общим организационным и кадровым вопросам и взаимодействию  с муниципальными образованиями поселений  по форме согласно приложению 2 к Положению.</w:t>
      </w:r>
      <w:proofErr w:type="gramEnd"/>
    </w:p>
    <w:p w:rsidR="001F0FC7" w:rsidRDefault="001F0FC7" w:rsidP="001F0FC7">
      <w:pPr>
        <w:shd w:val="clear" w:color="auto" w:fill="FFFFFF"/>
        <w:tabs>
          <w:tab w:val="left" w:pos="1090"/>
        </w:tabs>
        <w:spacing w:line="322" w:lineRule="exact"/>
        <w:ind w:right="5" w:firstLine="739"/>
        <w:jc w:val="both"/>
        <w:rPr>
          <w:spacing w:val="-17"/>
          <w:szCs w:val="28"/>
        </w:rPr>
      </w:pPr>
    </w:p>
    <w:p w:rsidR="001F0FC7" w:rsidRDefault="001F0FC7" w:rsidP="001F0FC7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IV</w:t>
      </w:r>
      <w:r>
        <w:rPr>
          <w:b/>
          <w:bCs/>
          <w:color w:val="000000"/>
          <w:szCs w:val="28"/>
        </w:rPr>
        <w:t>. Организация проверки сведений</w:t>
      </w:r>
    </w:p>
    <w:p w:rsidR="001F0FC7" w:rsidRDefault="001F0FC7" w:rsidP="001F0FC7">
      <w:pPr>
        <w:shd w:val="clear" w:color="auto" w:fill="FFFFFF"/>
        <w:tabs>
          <w:tab w:val="left" w:pos="1090"/>
        </w:tabs>
        <w:spacing w:line="322" w:lineRule="exact"/>
        <w:ind w:right="5" w:firstLine="739"/>
        <w:jc w:val="both"/>
        <w:rPr>
          <w:spacing w:val="-17"/>
          <w:szCs w:val="28"/>
        </w:rPr>
      </w:pPr>
    </w:p>
    <w:p w:rsidR="001F0FC7" w:rsidRDefault="001F0FC7" w:rsidP="001F0FC7">
      <w:pPr>
        <w:shd w:val="clear" w:color="auto" w:fill="FFFFFF"/>
        <w:ind w:firstLine="720"/>
        <w:jc w:val="both"/>
        <w:rPr>
          <w:bCs/>
          <w:color w:val="000000"/>
          <w:szCs w:val="28"/>
        </w:rPr>
      </w:pPr>
      <w:r>
        <w:rPr>
          <w:spacing w:val="-17"/>
          <w:szCs w:val="28"/>
        </w:rPr>
        <w:t xml:space="preserve">4.1. </w:t>
      </w:r>
      <w:r>
        <w:rPr>
          <w:szCs w:val="28"/>
        </w:rPr>
        <w:tab/>
      </w:r>
      <w:r>
        <w:rPr>
          <w:bCs/>
          <w:color w:val="000000"/>
          <w:szCs w:val="28"/>
        </w:rPr>
        <w:t>Организация</w:t>
      </w:r>
      <w:r w:rsidR="0032704C">
        <w:rPr>
          <w:bCs/>
          <w:color w:val="000000"/>
          <w:szCs w:val="28"/>
        </w:rPr>
        <w:t xml:space="preserve">  п</w:t>
      </w:r>
      <w:r>
        <w:rPr>
          <w:bCs/>
          <w:color w:val="000000"/>
          <w:szCs w:val="28"/>
        </w:rPr>
        <w:t>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подлежит рассмотрению на коми</w:t>
      </w:r>
      <w:r>
        <w:rPr>
          <w:bCs/>
          <w:color w:val="000000"/>
          <w:szCs w:val="28"/>
        </w:rPr>
        <w:t>с</w:t>
      </w:r>
      <w:r>
        <w:rPr>
          <w:bCs/>
          <w:color w:val="000000"/>
          <w:szCs w:val="28"/>
        </w:rPr>
        <w:t>сии по противодействию коррупции в органах местного самоуправления  Константиновского района, о</w:t>
      </w:r>
      <w:r>
        <w:rPr>
          <w:bCs/>
          <w:color w:val="000000"/>
          <w:szCs w:val="28"/>
        </w:rPr>
        <w:t>б</w:t>
      </w:r>
      <w:r>
        <w:rPr>
          <w:bCs/>
          <w:color w:val="000000"/>
          <w:szCs w:val="28"/>
        </w:rPr>
        <w:t>разованной постановлением  Главы Константиновского района  от 31.12.2008г.  № 1138.</w:t>
      </w:r>
    </w:p>
    <w:p w:rsidR="001F0FC7" w:rsidRDefault="001F0FC7" w:rsidP="001F0FC7">
      <w:pPr>
        <w:shd w:val="clear" w:color="auto" w:fill="FFFFFF"/>
        <w:tabs>
          <w:tab w:val="left" w:pos="1090"/>
        </w:tabs>
        <w:spacing w:line="322" w:lineRule="exact"/>
        <w:ind w:right="5" w:firstLine="739"/>
        <w:jc w:val="both"/>
      </w:pPr>
      <w:r>
        <w:rPr>
          <w:spacing w:val="-15"/>
          <w:szCs w:val="28"/>
        </w:rPr>
        <w:t>4.2.</w:t>
      </w:r>
      <w:r>
        <w:rPr>
          <w:szCs w:val="28"/>
        </w:rPr>
        <w:tab/>
      </w:r>
      <w:proofErr w:type="gramStart"/>
      <w:r>
        <w:rPr>
          <w:szCs w:val="28"/>
        </w:rPr>
        <w:t xml:space="preserve">Муниципальный служащий, уведомивший </w:t>
      </w:r>
      <w:r w:rsidR="0079047F">
        <w:rPr>
          <w:szCs w:val="28"/>
        </w:rPr>
        <w:t>Главу района</w:t>
      </w:r>
      <w:r>
        <w:rPr>
          <w:szCs w:val="28"/>
        </w:rPr>
        <w:t>, о фактах обращения в целях склонения его к</w:t>
      </w:r>
      <w:r>
        <w:rPr>
          <w:szCs w:val="28"/>
        </w:rPr>
        <w:br/>
        <w:t>совершению коррупционного правонарушения, о фактах совершения</w:t>
      </w:r>
      <w:r>
        <w:rPr>
          <w:szCs w:val="28"/>
        </w:rPr>
        <w:br/>
        <w:t>другими государственными или муниципальными служащими</w:t>
      </w:r>
      <w:r>
        <w:rPr>
          <w:szCs w:val="28"/>
        </w:rPr>
        <w:br/>
        <w:t>коррупционных правонарушений, непредставления сведений либо</w:t>
      </w:r>
      <w:r>
        <w:rPr>
          <w:szCs w:val="28"/>
        </w:rPr>
        <w:br/>
        <w:t>представления заведомо недостоверных или неполных сведений о доходах,</w:t>
      </w:r>
      <w:r>
        <w:rPr>
          <w:szCs w:val="28"/>
        </w:rPr>
        <w:br/>
        <w:t>об имуществе и обязательствах имущественного характера, находится под</w:t>
      </w:r>
      <w:r>
        <w:rPr>
          <w:szCs w:val="28"/>
        </w:rPr>
        <w:br/>
        <w:t>защитой государства в соответствии с законодательством Российской</w:t>
      </w:r>
      <w:r>
        <w:rPr>
          <w:szCs w:val="28"/>
        </w:rPr>
        <w:br/>
        <w:t>Федерации.</w:t>
      </w:r>
      <w:proofErr w:type="gramEnd"/>
    </w:p>
    <w:p w:rsidR="001F0FC7" w:rsidRDefault="001F0FC7" w:rsidP="001F0FC7">
      <w:pPr>
        <w:shd w:val="clear" w:color="auto" w:fill="FFFFFF"/>
        <w:spacing w:line="322" w:lineRule="exact"/>
        <w:ind w:left="24" w:right="5" w:firstLine="706"/>
        <w:jc w:val="both"/>
        <w:rPr>
          <w:szCs w:val="28"/>
        </w:rPr>
      </w:pPr>
      <w:r>
        <w:rPr>
          <w:szCs w:val="28"/>
        </w:rPr>
        <w:t xml:space="preserve">4.3. </w:t>
      </w:r>
      <w:r w:rsidR="00665082">
        <w:rPr>
          <w:szCs w:val="28"/>
        </w:rPr>
        <w:t>В случае н</w:t>
      </w:r>
      <w:r w:rsidR="00F15922">
        <w:rPr>
          <w:szCs w:val="28"/>
        </w:rPr>
        <w:t xml:space="preserve">евыполнение муниципальным служащим требования, предусмотренного частью </w:t>
      </w:r>
      <w:r>
        <w:rPr>
          <w:szCs w:val="28"/>
        </w:rPr>
        <w:t xml:space="preserve">2 настоящего Положения, комиссией готовятся материалы по увольнению его с муниципальной службы, которые направляются </w:t>
      </w:r>
      <w:r w:rsidR="0079047F">
        <w:rPr>
          <w:szCs w:val="28"/>
        </w:rPr>
        <w:t>Г</w:t>
      </w:r>
      <w:r>
        <w:rPr>
          <w:szCs w:val="28"/>
        </w:rPr>
        <w:t>лаве района  для принятия решения об увольнении.</w:t>
      </w:r>
    </w:p>
    <w:p w:rsidR="00F15922" w:rsidRDefault="00F15922" w:rsidP="001F0FC7">
      <w:pPr>
        <w:shd w:val="clear" w:color="auto" w:fill="FFFFFF"/>
        <w:spacing w:line="322" w:lineRule="exact"/>
        <w:ind w:left="24" w:right="5" w:firstLine="706"/>
        <w:jc w:val="both"/>
      </w:pPr>
      <w:r>
        <w:rPr>
          <w:szCs w:val="28"/>
        </w:rPr>
        <w:t xml:space="preserve">Комиссия действует </w:t>
      </w:r>
      <w:proofErr w:type="gramStart"/>
      <w:r>
        <w:rPr>
          <w:szCs w:val="28"/>
        </w:rPr>
        <w:t>в соответствии с Положением о Комиссии по противодействию коррупции в органах</w:t>
      </w:r>
      <w:proofErr w:type="gramEnd"/>
      <w:r>
        <w:rPr>
          <w:szCs w:val="28"/>
        </w:rPr>
        <w:t xml:space="preserve"> местного самоуправления Константиновского района, утвержденного постановлением Главы Константиновского района </w:t>
      </w:r>
      <w:r>
        <w:rPr>
          <w:bCs/>
          <w:color w:val="000000"/>
          <w:szCs w:val="28"/>
        </w:rPr>
        <w:t xml:space="preserve">от 31.12.2008г.  № 1138. </w:t>
      </w:r>
    </w:p>
    <w:p w:rsidR="00C6378C" w:rsidRDefault="001F0FC7" w:rsidP="00C6378C">
      <w:pPr>
        <w:shd w:val="clear" w:color="auto" w:fill="FFFFFF"/>
        <w:spacing w:line="322" w:lineRule="exact"/>
        <w:ind w:left="29" w:right="10" w:firstLine="720"/>
        <w:jc w:val="both"/>
        <w:rPr>
          <w:szCs w:val="28"/>
        </w:rPr>
      </w:pPr>
      <w:r>
        <w:rPr>
          <w:spacing w:val="-1"/>
          <w:szCs w:val="28"/>
        </w:rPr>
        <w:t xml:space="preserve">Материалы направляются в соответствующие органы, для привлечения </w:t>
      </w:r>
      <w:r>
        <w:rPr>
          <w:szCs w:val="28"/>
        </w:rPr>
        <w:t>муниципального служащего к иным видам ответственности в соответствии с законодательством Российской Федерации.</w:t>
      </w:r>
    </w:p>
    <w:p w:rsidR="00C6378C" w:rsidRDefault="00C6378C" w:rsidP="00C6378C">
      <w:pPr>
        <w:shd w:val="clear" w:color="auto" w:fill="FFFFFF"/>
        <w:spacing w:line="322" w:lineRule="exact"/>
        <w:ind w:left="29" w:right="10" w:firstLine="720"/>
        <w:jc w:val="both"/>
      </w:pPr>
    </w:p>
    <w:p w:rsidR="00C6378C" w:rsidRDefault="00C6378C" w:rsidP="001F0FC7">
      <w:pPr>
        <w:shd w:val="clear" w:color="auto" w:fill="FFFFFF"/>
        <w:spacing w:line="317" w:lineRule="exact"/>
        <w:ind w:left="4536" w:right="43"/>
        <w:jc w:val="center"/>
        <w:rPr>
          <w:spacing w:val="-2"/>
          <w:sz w:val="24"/>
        </w:rPr>
      </w:pPr>
    </w:p>
    <w:p w:rsidR="00C6378C" w:rsidRDefault="00C6378C" w:rsidP="001F0FC7">
      <w:pPr>
        <w:shd w:val="clear" w:color="auto" w:fill="FFFFFF"/>
        <w:spacing w:line="317" w:lineRule="exact"/>
        <w:ind w:left="4536" w:right="43"/>
        <w:jc w:val="center"/>
        <w:rPr>
          <w:spacing w:val="-2"/>
          <w:sz w:val="24"/>
        </w:rPr>
      </w:pPr>
    </w:p>
    <w:p w:rsidR="00EA7BC8" w:rsidRDefault="00B65999" w:rsidP="00EA7BC8">
      <w:pPr>
        <w:widowControl w:val="0"/>
        <w:jc w:val="both"/>
        <w:rPr>
          <w:szCs w:val="28"/>
        </w:rPr>
      </w:pPr>
      <w:r>
        <w:rPr>
          <w:szCs w:val="28"/>
        </w:rPr>
        <w:t xml:space="preserve">Управляющий делами                                                              </w:t>
      </w:r>
      <w:r w:rsidR="00EA7BC8">
        <w:rPr>
          <w:szCs w:val="28"/>
        </w:rPr>
        <w:t xml:space="preserve"> Ю.Н. Давыдкин</w:t>
      </w:r>
    </w:p>
    <w:p w:rsidR="00C6378C" w:rsidRDefault="00C6378C" w:rsidP="001F0FC7">
      <w:pPr>
        <w:shd w:val="clear" w:color="auto" w:fill="FFFFFF"/>
        <w:spacing w:line="317" w:lineRule="exact"/>
        <w:ind w:left="4536" w:right="43"/>
        <w:jc w:val="center"/>
        <w:rPr>
          <w:spacing w:val="-2"/>
          <w:sz w:val="24"/>
        </w:rPr>
      </w:pPr>
    </w:p>
    <w:p w:rsidR="000C31DC" w:rsidRDefault="000C31DC" w:rsidP="00F15922">
      <w:pPr>
        <w:shd w:val="clear" w:color="auto" w:fill="FFFFFF"/>
        <w:spacing w:line="317" w:lineRule="exact"/>
        <w:ind w:right="43"/>
        <w:rPr>
          <w:spacing w:val="-2"/>
          <w:sz w:val="24"/>
        </w:rPr>
      </w:pPr>
    </w:p>
    <w:p w:rsidR="001F0FC7" w:rsidRPr="00E67F84" w:rsidRDefault="001F0FC7" w:rsidP="001F0FC7">
      <w:pPr>
        <w:shd w:val="clear" w:color="auto" w:fill="FFFFFF"/>
        <w:spacing w:line="317" w:lineRule="exact"/>
        <w:ind w:left="4536" w:right="43"/>
        <w:jc w:val="center"/>
        <w:rPr>
          <w:sz w:val="24"/>
        </w:rPr>
      </w:pPr>
      <w:r w:rsidRPr="00E67F84">
        <w:rPr>
          <w:spacing w:val="-2"/>
          <w:sz w:val="24"/>
        </w:rPr>
        <w:lastRenderedPageBreak/>
        <w:t>Приложение № 1</w:t>
      </w:r>
    </w:p>
    <w:p w:rsidR="001F0FC7" w:rsidRDefault="001F0FC7" w:rsidP="001F0FC7">
      <w:pPr>
        <w:shd w:val="clear" w:color="auto" w:fill="FFFFFF"/>
        <w:spacing w:line="317" w:lineRule="exact"/>
        <w:ind w:left="4536" w:right="14"/>
        <w:jc w:val="center"/>
        <w:rPr>
          <w:sz w:val="24"/>
        </w:rPr>
      </w:pPr>
      <w:r w:rsidRPr="00E67F84">
        <w:rPr>
          <w:sz w:val="24"/>
        </w:rPr>
        <w:t xml:space="preserve">к </w:t>
      </w:r>
      <w:r>
        <w:rPr>
          <w:sz w:val="24"/>
        </w:rPr>
        <w:t>Положению о  п</w:t>
      </w:r>
      <w:r w:rsidRPr="00E67F84">
        <w:rPr>
          <w:sz w:val="24"/>
        </w:rPr>
        <w:t>орядк</w:t>
      </w:r>
      <w:r>
        <w:rPr>
          <w:sz w:val="24"/>
        </w:rPr>
        <w:t xml:space="preserve">е </w:t>
      </w:r>
    </w:p>
    <w:p w:rsidR="001F0FC7" w:rsidRPr="00E67F84" w:rsidRDefault="001F0FC7" w:rsidP="001F0FC7">
      <w:pPr>
        <w:shd w:val="clear" w:color="auto" w:fill="FFFFFF"/>
        <w:spacing w:line="317" w:lineRule="exact"/>
        <w:ind w:left="4536" w:right="14"/>
        <w:jc w:val="center"/>
        <w:rPr>
          <w:sz w:val="24"/>
        </w:rPr>
      </w:pPr>
      <w:r w:rsidRPr="00E67F84">
        <w:rPr>
          <w:sz w:val="24"/>
        </w:rPr>
        <w:t xml:space="preserve"> уведомления представителя</w:t>
      </w:r>
    </w:p>
    <w:p w:rsidR="001F0FC7" w:rsidRPr="00E67F84" w:rsidRDefault="001F0FC7" w:rsidP="001F0FC7">
      <w:pPr>
        <w:shd w:val="clear" w:color="auto" w:fill="FFFFFF"/>
        <w:spacing w:line="317" w:lineRule="exact"/>
        <w:ind w:left="4536" w:right="10"/>
        <w:jc w:val="center"/>
        <w:rPr>
          <w:sz w:val="24"/>
        </w:rPr>
      </w:pPr>
      <w:r w:rsidRPr="00E67F84">
        <w:rPr>
          <w:spacing w:val="-1"/>
          <w:sz w:val="24"/>
        </w:rPr>
        <w:t>нанимателя (работодателя) о фактах обращения</w:t>
      </w:r>
    </w:p>
    <w:p w:rsidR="001F0FC7" w:rsidRPr="00E67F84" w:rsidRDefault="001F0FC7" w:rsidP="001F0FC7">
      <w:pPr>
        <w:shd w:val="clear" w:color="auto" w:fill="FFFFFF"/>
        <w:spacing w:line="317" w:lineRule="exact"/>
        <w:ind w:left="4536" w:right="10"/>
        <w:jc w:val="center"/>
        <w:rPr>
          <w:sz w:val="24"/>
        </w:rPr>
      </w:pPr>
      <w:r w:rsidRPr="00E67F84">
        <w:rPr>
          <w:sz w:val="24"/>
        </w:rPr>
        <w:t>в целях склонения муниципального служащего</w:t>
      </w:r>
    </w:p>
    <w:p w:rsidR="001F0FC7" w:rsidRDefault="001F0FC7" w:rsidP="001F0FC7">
      <w:pPr>
        <w:shd w:val="clear" w:color="auto" w:fill="FFFFFF"/>
        <w:spacing w:line="317" w:lineRule="exact"/>
        <w:ind w:left="4536" w:right="10"/>
        <w:jc w:val="center"/>
      </w:pPr>
      <w:r w:rsidRPr="00E67F84">
        <w:rPr>
          <w:spacing w:val="-1"/>
          <w:sz w:val="24"/>
        </w:rPr>
        <w:t>к совершению коррупционных правонарушений</w:t>
      </w:r>
    </w:p>
    <w:p w:rsidR="001F0FC7" w:rsidRDefault="001F0FC7" w:rsidP="00EA7BC8">
      <w:pPr>
        <w:shd w:val="clear" w:color="auto" w:fill="FFFFFF"/>
        <w:spacing w:before="638"/>
        <w:ind w:left="5529"/>
        <w:rPr>
          <w:spacing w:val="-1"/>
          <w:szCs w:val="28"/>
        </w:rPr>
      </w:pPr>
      <w:r>
        <w:rPr>
          <w:spacing w:val="-1"/>
          <w:szCs w:val="28"/>
        </w:rPr>
        <w:t>Главе  Конст</w:t>
      </w:r>
      <w:r w:rsidR="00EA7BC8">
        <w:rPr>
          <w:spacing w:val="-1"/>
          <w:szCs w:val="28"/>
        </w:rPr>
        <w:t xml:space="preserve">антиновского района </w:t>
      </w:r>
      <w:r>
        <w:rPr>
          <w:spacing w:val="-1"/>
          <w:szCs w:val="28"/>
        </w:rPr>
        <w:t>_____________________</w:t>
      </w:r>
    </w:p>
    <w:p w:rsidR="001F0FC7" w:rsidRPr="00E67F84" w:rsidRDefault="001F0FC7" w:rsidP="001F0FC7">
      <w:pPr>
        <w:shd w:val="clear" w:color="auto" w:fill="FFFFFF"/>
        <w:ind w:left="5528"/>
        <w:jc w:val="center"/>
        <w:rPr>
          <w:spacing w:val="-1"/>
          <w:sz w:val="24"/>
          <w:szCs w:val="28"/>
        </w:rPr>
      </w:pPr>
      <w:r>
        <w:rPr>
          <w:spacing w:val="-1"/>
          <w:sz w:val="24"/>
          <w:szCs w:val="28"/>
        </w:rPr>
        <w:t>фамилия, имя, отчество</w:t>
      </w:r>
    </w:p>
    <w:p w:rsidR="001F0FC7" w:rsidRDefault="001F0FC7" w:rsidP="001F0FC7">
      <w:pPr>
        <w:shd w:val="clear" w:color="auto" w:fill="FFFFFF"/>
        <w:spacing w:before="960"/>
        <w:ind w:right="10"/>
        <w:jc w:val="center"/>
      </w:pPr>
      <w:r>
        <w:rPr>
          <w:szCs w:val="28"/>
        </w:rPr>
        <w:t>УВЕДОМЛЕНИЕ</w:t>
      </w:r>
    </w:p>
    <w:p w:rsidR="001F0FC7" w:rsidRDefault="001F0FC7" w:rsidP="001F0FC7">
      <w:pPr>
        <w:shd w:val="clear" w:color="auto" w:fill="FFFFFF"/>
        <w:tabs>
          <w:tab w:val="left" w:leader="underscore" w:pos="6586"/>
        </w:tabs>
        <w:spacing w:before="317" w:line="322" w:lineRule="exact"/>
        <w:ind w:left="10" w:right="10" w:firstLine="696"/>
        <w:jc w:val="both"/>
      </w:pPr>
      <w:r>
        <w:rPr>
          <w:szCs w:val="28"/>
        </w:rPr>
        <w:t>В соответствии со статьей 9 Федерального закона Российской</w:t>
      </w:r>
      <w:r>
        <w:rPr>
          <w:szCs w:val="28"/>
        </w:rPr>
        <w:br/>
        <w:t xml:space="preserve">Федерации от 25.12.2008 № 273-ФЗ «О противодействии коррупции»             </w:t>
      </w:r>
      <w:r>
        <w:rPr>
          <w:spacing w:val="-3"/>
          <w:szCs w:val="28"/>
        </w:rPr>
        <w:t>я,</w:t>
      </w:r>
      <w:r>
        <w:rPr>
          <w:szCs w:val="28"/>
        </w:rPr>
        <w:tab/>
        <w:t>настоящим уведомляю</w:t>
      </w:r>
    </w:p>
    <w:p w:rsidR="001F0FC7" w:rsidRDefault="001F0FC7" w:rsidP="001F0FC7">
      <w:pPr>
        <w:shd w:val="clear" w:color="auto" w:fill="FFFFFF"/>
        <w:spacing w:before="5"/>
        <w:ind w:left="2995"/>
      </w:pPr>
      <w:r>
        <w:rPr>
          <w:spacing w:val="-1"/>
        </w:rPr>
        <w:t>(ф.и.о., должность)</w:t>
      </w:r>
    </w:p>
    <w:p w:rsidR="001F0FC7" w:rsidRDefault="001F0FC7" w:rsidP="001F0FC7">
      <w:pPr>
        <w:shd w:val="clear" w:color="auto" w:fill="FFFFFF"/>
        <w:tabs>
          <w:tab w:val="left" w:leader="underscore" w:pos="9437"/>
        </w:tabs>
        <w:ind w:left="10"/>
      </w:pPr>
      <w:r>
        <w:rPr>
          <w:szCs w:val="28"/>
        </w:rPr>
        <w:t>об обращении ко мне</w:t>
      </w:r>
      <w:r>
        <w:rPr>
          <w:szCs w:val="28"/>
        </w:rPr>
        <w:tab/>
      </w:r>
    </w:p>
    <w:p w:rsidR="001F0FC7" w:rsidRDefault="001F0FC7" w:rsidP="001F0FC7">
      <w:pPr>
        <w:shd w:val="clear" w:color="auto" w:fill="FFFFFF"/>
        <w:spacing w:before="5"/>
        <w:ind w:left="4291"/>
      </w:pPr>
      <w:r>
        <w:t>(дата, время и место)</w:t>
      </w:r>
    </w:p>
    <w:p w:rsidR="001F0FC7" w:rsidRDefault="001F0FC7" w:rsidP="001F0FC7">
      <w:pPr>
        <w:shd w:val="clear" w:color="auto" w:fill="FFFFFF"/>
        <w:tabs>
          <w:tab w:val="left" w:leader="underscore" w:pos="9374"/>
        </w:tabs>
        <w:spacing w:before="43"/>
        <w:ind w:left="82"/>
      </w:pPr>
      <w:r>
        <w:rPr>
          <w:spacing w:val="-15"/>
          <w:szCs w:val="28"/>
        </w:rPr>
        <w:t>гр.</w:t>
      </w:r>
      <w:r>
        <w:rPr>
          <w:szCs w:val="28"/>
        </w:rPr>
        <w:tab/>
      </w:r>
    </w:p>
    <w:p w:rsidR="001F0FC7" w:rsidRDefault="001F0FC7" w:rsidP="001F0FC7">
      <w:pPr>
        <w:shd w:val="clear" w:color="auto" w:fill="FFFFFF"/>
        <w:ind w:left="4066"/>
      </w:pPr>
      <w:r>
        <w:rPr>
          <w:spacing w:val="-1"/>
        </w:rPr>
        <w:t>(Ф.И.О.)</w:t>
      </w:r>
    </w:p>
    <w:p w:rsidR="001F0FC7" w:rsidRDefault="001F0FC7" w:rsidP="001F0FC7">
      <w:pPr>
        <w:shd w:val="clear" w:color="auto" w:fill="FFFFFF"/>
        <w:rPr>
          <w:szCs w:val="28"/>
        </w:rPr>
      </w:pPr>
      <w:r>
        <w:rPr>
          <w:szCs w:val="28"/>
        </w:rPr>
        <w:t>в целях склонения меня к совершению коррупционных действий, а именно</w:t>
      </w:r>
    </w:p>
    <w:p w:rsidR="001F0FC7" w:rsidRDefault="001F0FC7" w:rsidP="001F0FC7">
      <w:pPr>
        <w:shd w:val="clear" w:color="auto" w:fill="FFFFFF"/>
      </w:pPr>
      <w:r>
        <w:rPr>
          <w:szCs w:val="28"/>
        </w:rPr>
        <w:t>__________________________________________________________________</w:t>
      </w:r>
    </w:p>
    <w:p w:rsidR="001F0FC7" w:rsidRDefault="001F0FC7" w:rsidP="001F0FC7">
      <w:pPr>
        <w:shd w:val="clear" w:color="auto" w:fill="FFFFFF"/>
        <w:ind w:left="1219"/>
      </w:pPr>
      <w:r>
        <w:t>(перечислить, в чем выражается форма склонения к коррупционным действиям).</w:t>
      </w:r>
    </w:p>
    <w:p w:rsidR="001F0FC7" w:rsidRDefault="001F0FC7" w:rsidP="001F0FC7">
      <w:pPr>
        <w:shd w:val="clear" w:color="auto" w:fill="FFFFFF"/>
        <w:spacing w:before="317"/>
        <w:ind w:left="10"/>
        <w:rPr>
          <w:szCs w:val="28"/>
        </w:rPr>
      </w:pPr>
      <w:r>
        <w:rPr>
          <w:szCs w:val="28"/>
        </w:rPr>
        <w:t xml:space="preserve">Дата </w:t>
      </w:r>
    </w:p>
    <w:p w:rsidR="001F0FC7" w:rsidRDefault="001F0FC7" w:rsidP="001F0FC7">
      <w:pPr>
        <w:shd w:val="clear" w:color="auto" w:fill="FFFFFF"/>
        <w:spacing w:before="317"/>
        <w:ind w:left="10"/>
      </w:pPr>
      <w:r>
        <w:rPr>
          <w:szCs w:val="28"/>
        </w:rPr>
        <w:t>Подпись</w:t>
      </w:r>
    </w:p>
    <w:p w:rsidR="001F0FC7" w:rsidRDefault="001F0FC7" w:rsidP="001F0FC7">
      <w:pPr>
        <w:shd w:val="clear" w:color="auto" w:fill="FFFFFF"/>
        <w:spacing w:before="643" w:line="326" w:lineRule="exact"/>
        <w:ind w:left="19" w:right="5184"/>
      </w:pPr>
      <w:r>
        <w:rPr>
          <w:spacing w:val="-1"/>
          <w:szCs w:val="28"/>
        </w:rPr>
        <w:t xml:space="preserve">Уведомление зарегистрировано </w:t>
      </w:r>
      <w:r>
        <w:rPr>
          <w:szCs w:val="28"/>
        </w:rPr>
        <w:t>в Журнале регистрации</w:t>
      </w:r>
    </w:p>
    <w:p w:rsidR="001F0FC7" w:rsidRDefault="001F0FC7" w:rsidP="001F0FC7">
      <w:pPr>
        <w:shd w:val="clear" w:color="auto" w:fill="FFFFFF"/>
        <w:spacing w:line="326" w:lineRule="exact"/>
        <w:jc w:val="both"/>
        <w:rPr>
          <w:szCs w:val="28"/>
        </w:rPr>
      </w:pPr>
      <w:r>
        <w:rPr>
          <w:szCs w:val="28"/>
        </w:rPr>
        <w:t>«___»____________ 200_г. № ___</w:t>
      </w:r>
    </w:p>
    <w:p w:rsidR="001F0FC7" w:rsidRDefault="001F0FC7" w:rsidP="001F0FC7">
      <w:pPr>
        <w:shd w:val="clear" w:color="auto" w:fill="FFFFFF"/>
        <w:spacing w:line="326" w:lineRule="exact"/>
        <w:jc w:val="both"/>
        <w:rPr>
          <w:szCs w:val="28"/>
        </w:rPr>
      </w:pPr>
    </w:p>
    <w:p w:rsidR="001F0FC7" w:rsidRDefault="001F0FC7" w:rsidP="001F0FC7">
      <w:pPr>
        <w:shd w:val="clear" w:color="auto" w:fill="FFFFFF"/>
        <w:spacing w:line="326" w:lineRule="exact"/>
        <w:jc w:val="both"/>
      </w:pPr>
      <w:r>
        <w:rPr>
          <w:szCs w:val="28"/>
        </w:rPr>
        <w:t>___________________________</w:t>
      </w:r>
    </w:p>
    <w:p w:rsidR="001F0FC7" w:rsidRDefault="001F0FC7" w:rsidP="001F0FC7">
      <w:pPr>
        <w:shd w:val="clear" w:color="auto" w:fill="FFFFFF"/>
        <w:ind w:left="11"/>
      </w:pPr>
      <w:r>
        <w:rPr>
          <w:spacing w:val="-1"/>
          <w:sz w:val="16"/>
          <w:szCs w:val="16"/>
        </w:rPr>
        <w:t>(ф.и.о., должность ответственного лица)</w:t>
      </w:r>
    </w:p>
    <w:p w:rsidR="00EA7BC8" w:rsidRDefault="00EA7BC8" w:rsidP="001F0FC7">
      <w:pPr>
        <w:shd w:val="clear" w:color="auto" w:fill="FFFFFF"/>
        <w:spacing w:before="322"/>
        <w:ind w:left="14"/>
      </w:pPr>
    </w:p>
    <w:p w:rsidR="00EA7BC8" w:rsidRDefault="00EA7BC8" w:rsidP="00EA7BC8">
      <w:pPr>
        <w:widowControl w:val="0"/>
        <w:jc w:val="both"/>
        <w:rPr>
          <w:szCs w:val="28"/>
        </w:rPr>
      </w:pPr>
      <w:r>
        <w:tab/>
      </w:r>
      <w:r w:rsidR="00B65999">
        <w:rPr>
          <w:szCs w:val="28"/>
        </w:rPr>
        <w:t xml:space="preserve">Управляющий делами                                                               </w:t>
      </w:r>
      <w:r>
        <w:rPr>
          <w:szCs w:val="28"/>
        </w:rPr>
        <w:t xml:space="preserve"> Ю.Н. Давыдкин</w:t>
      </w:r>
    </w:p>
    <w:p w:rsidR="00EA7BC8" w:rsidRPr="00EA7BC8" w:rsidRDefault="00EA7BC8" w:rsidP="00EA7BC8">
      <w:pPr>
        <w:tabs>
          <w:tab w:val="left" w:pos="1425"/>
        </w:tabs>
      </w:pPr>
    </w:p>
    <w:p w:rsidR="00EA7BC8" w:rsidRDefault="00EA7BC8" w:rsidP="00EA7BC8"/>
    <w:p w:rsidR="001F0FC7" w:rsidRPr="00EA7BC8" w:rsidRDefault="001F0FC7" w:rsidP="00EA7BC8">
      <w:pPr>
        <w:sectPr w:rsidR="001F0FC7" w:rsidRPr="00EA7BC8" w:rsidSect="000C31DC">
          <w:pgSz w:w="11909" w:h="16834"/>
          <w:pgMar w:top="851" w:right="787" w:bottom="720" w:left="1260" w:header="720" w:footer="720" w:gutter="0"/>
          <w:cols w:space="60"/>
          <w:noEndnote/>
        </w:sectPr>
      </w:pPr>
    </w:p>
    <w:p w:rsidR="001F0FC7" w:rsidRPr="00E67F84" w:rsidRDefault="001F0FC7" w:rsidP="001F0FC7">
      <w:pPr>
        <w:shd w:val="clear" w:color="auto" w:fill="FFFFFF"/>
        <w:spacing w:line="317" w:lineRule="exact"/>
        <w:ind w:left="4536" w:right="494"/>
        <w:jc w:val="center"/>
        <w:rPr>
          <w:sz w:val="24"/>
        </w:rPr>
      </w:pPr>
      <w:r w:rsidRPr="00E67F84">
        <w:rPr>
          <w:sz w:val="24"/>
        </w:rPr>
        <w:lastRenderedPageBreak/>
        <w:t>Приложение № 2</w:t>
      </w:r>
    </w:p>
    <w:p w:rsidR="001F0FC7" w:rsidRPr="00E67F84" w:rsidRDefault="001F0FC7" w:rsidP="001F0FC7">
      <w:pPr>
        <w:shd w:val="clear" w:color="auto" w:fill="FFFFFF"/>
        <w:spacing w:line="317" w:lineRule="exact"/>
        <w:ind w:left="4536" w:right="490"/>
        <w:jc w:val="center"/>
        <w:rPr>
          <w:sz w:val="24"/>
        </w:rPr>
      </w:pPr>
      <w:r w:rsidRPr="00E67F84">
        <w:rPr>
          <w:sz w:val="24"/>
        </w:rPr>
        <w:t xml:space="preserve">к </w:t>
      </w:r>
      <w:r>
        <w:rPr>
          <w:sz w:val="24"/>
        </w:rPr>
        <w:t>Положению о  п</w:t>
      </w:r>
      <w:r w:rsidRPr="00E67F84">
        <w:rPr>
          <w:sz w:val="24"/>
        </w:rPr>
        <w:t>орядк</w:t>
      </w:r>
      <w:r>
        <w:rPr>
          <w:sz w:val="24"/>
        </w:rPr>
        <w:t xml:space="preserve">е </w:t>
      </w:r>
      <w:r w:rsidRPr="00E67F84">
        <w:rPr>
          <w:sz w:val="24"/>
        </w:rPr>
        <w:t xml:space="preserve"> уведомления представителя</w:t>
      </w:r>
      <w:r>
        <w:rPr>
          <w:sz w:val="24"/>
        </w:rPr>
        <w:t xml:space="preserve"> </w:t>
      </w:r>
      <w:r w:rsidRPr="00E67F84">
        <w:rPr>
          <w:sz w:val="24"/>
        </w:rPr>
        <w:t xml:space="preserve">нанимателя (работодателя) о фактах </w:t>
      </w:r>
      <w:r>
        <w:rPr>
          <w:sz w:val="24"/>
        </w:rPr>
        <w:t>о</w:t>
      </w:r>
      <w:r w:rsidRPr="00E67F84">
        <w:rPr>
          <w:sz w:val="24"/>
        </w:rPr>
        <w:t>бращения</w:t>
      </w:r>
      <w:r>
        <w:rPr>
          <w:sz w:val="24"/>
        </w:rPr>
        <w:t xml:space="preserve"> </w:t>
      </w:r>
      <w:r w:rsidRPr="00E67F84">
        <w:rPr>
          <w:sz w:val="24"/>
        </w:rPr>
        <w:t>в целях склонения муниципального служащего</w:t>
      </w:r>
      <w:r>
        <w:rPr>
          <w:sz w:val="24"/>
        </w:rPr>
        <w:t xml:space="preserve"> </w:t>
      </w:r>
      <w:r w:rsidRPr="00E67F84">
        <w:rPr>
          <w:spacing w:val="-1"/>
          <w:sz w:val="24"/>
        </w:rPr>
        <w:t>к совершению коррупционных правонарушений</w:t>
      </w:r>
    </w:p>
    <w:p w:rsidR="001F0FC7" w:rsidRPr="00843AE6" w:rsidRDefault="001F0FC7" w:rsidP="001F0FC7">
      <w:pPr>
        <w:rPr>
          <w:sz w:val="24"/>
        </w:rPr>
      </w:pPr>
    </w:p>
    <w:p w:rsidR="001F0FC7" w:rsidRPr="00843AE6" w:rsidRDefault="001F0FC7" w:rsidP="001F0FC7">
      <w:pPr>
        <w:rPr>
          <w:sz w:val="24"/>
        </w:rPr>
      </w:pPr>
    </w:p>
    <w:p w:rsidR="001F0FC7" w:rsidRPr="00076672" w:rsidRDefault="001F0FC7" w:rsidP="001F0FC7">
      <w:pPr>
        <w:jc w:val="center"/>
        <w:rPr>
          <w:b/>
          <w:szCs w:val="28"/>
        </w:rPr>
      </w:pPr>
      <w:r>
        <w:rPr>
          <w:sz w:val="24"/>
        </w:rPr>
        <w:tab/>
      </w:r>
      <w:r w:rsidRPr="00076672">
        <w:rPr>
          <w:b/>
          <w:szCs w:val="28"/>
        </w:rPr>
        <w:t>ЖУРНАЛ</w:t>
      </w:r>
    </w:p>
    <w:p w:rsidR="001F0FC7" w:rsidRDefault="001F0FC7" w:rsidP="001F0FC7">
      <w:pPr>
        <w:jc w:val="center"/>
        <w:rPr>
          <w:b/>
          <w:szCs w:val="28"/>
        </w:rPr>
      </w:pPr>
      <w:r w:rsidRPr="00076672">
        <w:rPr>
          <w:b/>
          <w:szCs w:val="28"/>
        </w:rPr>
        <w:t xml:space="preserve">регистрации уведомлений о фактах обращения в целях склонения </w:t>
      </w:r>
    </w:p>
    <w:p w:rsidR="001F0FC7" w:rsidRDefault="001F0FC7" w:rsidP="001F0FC7">
      <w:pPr>
        <w:jc w:val="center"/>
        <w:rPr>
          <w:b/>
          <w:szCs w:val="28"/>
        </w:rPr>
      </w:pPr>
      <w:r w:rsidRPr="00076672">
        <w:rPr>
          <w:b/>
          <w:szCs w:val="28"/>
        </w:rPr>
        <w:t xml:space="preserve">муниципального служащего к совершению </w:t>
      </w:r>
      <w:proofErr w:type="gramStart"/>
      <w:r w:rsidRPr="00076672">
        <w:rPr>
          <w:b/>
          <w:szCs w:val="28"/>
        </w:rPr>
        <w:t>коррупционных</w:t>
      </w:r>
      <w:proofErr w:type="gramEnd"/>
      <w:r w:rsidRPr="00076672">
        <w:rPr>
          <w:b/>
          <w:szCs w:val="28"/>
        </w:rPr>
        <w:t xml:space="preserve"> </w:t>
      </w:r>
    </w:p>
    <w:p w:rsidR="001F0FC7" w:rsidRPr="00076672" w:rsidRDefault="001F0FC7" w:rsidP="001F0FC7">
      <w:pPr>
        <w:jc w:val="center"/>
        <w:rPr>
          <w:b/>
          <w:szCs w:val="28"/>
        </w:rPr>
      </w:pPr>
      <w:r w:rsidRPr="00076672">
        <w:rPr>
          <w:b/>
          <w:szCs w:val="28"/>
        </w:rPr>
        <w:t>правонаруш</w:t>
      </w:r>
      <w:r w:rsidRPr="00076672">
        <w:rPr>
          <w:b/>
          <w:szCs w:val="28"/>
        </w:rPr>
        <w:t>е</w:t>
      </w:r>
      <w:r w:rsidRPr="00076672">
        <w:rPr>
          <w:b/>
          <w:szCs w:val="28"/>
        </w:rPr>
        <w:t>ний</w:t>
      </w:r>
    </w:p>
    <w:p w:rsidR="001F0FC7" w:rsidRDefault="001F0FC7" w:rsidP="001F0FC7">
      <w:pPr>
        <w:shd w:val="clear" w:color="auto" w:fill="FFFFFF"/>
        <w:spacing w:before="180"/>
        <w:jc w:val="center"/>
        <w:rPr>
          <w:b/>
          <w:szCs w:val="28"/>
        </w:rPr>
      </w:pP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600"/>
        <w:gridCol w:w="2300"/>
        <w:gridCol w:w="2063"/>
        <w:gridCol w:w="1478"/>
        <w:gridCol w:w="1583"/>
      </w:tblGrid>
      <w:tr w:rsidR="001F0FC7" w:rsidRPr="00ED7D9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900" w:type="dxa"/>
          </w:tcPr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 w:rsidRPr="00697BFE">
              <w:rPr>
                <w:b/>
                <w:sz w:val="24"/>
              </w:rPr>
              <w:t>№</w:t>
            </w:r>
          </w:p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proofErr w:type="gramStart"/>
            <w:r w:rsidRPr="00697BFE">
              <w:rPr>
                <w:b/>
                <w:sz w:val="24"/>
              </w:rPr>
              <w:t>п</w:t>
            </w:r>
            <w:proofErr w:type="gramEnd"/>
            <w:r w:rsidRPr="00697BFE">
              <w:rPr>
                <w:b/>
                <w:sz w:val="24"/>
              </w:rPr>
              <w:t>/п</w:t>
            </w:r>
          </w:p>
        </w:tc>
        <w:tc>
          <w:tcPr>
            <w:tcW w:w="1600" w:type="dxa"/>
          </w:tcPr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 w:rsidRPr="00697BFE">
              <w:rPr>
                <w:b/>
                <w:sz w:val="24"/>
              </w:rPr>
              <w:t>Дата</w:t>
            </w:r>
          </w:p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 w:rsidRPr="00697BFE">
              <w:rPr>
                <w:b/>
                <w:sz w:val="24"/>
              </w:rPr>
              <w:t>регистрации</w:t>
            </w:r>
          </w:p>
        </w:tc>
        <w:tc>
          <w:tcPr>
            <w:tcW w:w="2300" w:type="dxa"/>
          </w:tcPr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 w:rsidRPr="00697BFE"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t>,</w:t>
            </w:r>
          </w:p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697BFE">
              <w:rPr>
                <w:b/>
                <w:sz w:val="24"/>
              </w:rPr>
              <w:t>олжность</w:t>
            </w:r>
          </w:p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 w:rsidRPr="00697BFE">
              <w:rPr>
                <w:b/>
                <w:sz w:val="24"/>
              </w:rPr>
              <w:t>уведомителя</w:t>
            </w:r>
          </w:p>
        </w:tc>
        <w:tc>
          <w:tcPr>
            <w:tcW w:w="2063" w:type="dxa"/>
          </w:tcPr>
          <w:p w:rsidR="001F0FC7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</w:t>
            </w:r>
          </w:p>
          <w:p w:rsidR="001F0FC7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изложение </w:t>
            </w:r>
          </w:p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обстоятельств д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ла</w:t>
            </w:r>
          </w:p>
        </w:tc>
        <w:tc>
          <w:tcPr>
            <w:tcW w:w="1478" w:type="dxa"/>
          </w:tcPr>
          <w:p w:rsidR="001F0FC7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сто </w:t>
            </w:r>
          </w:p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обращения</w:t>
            </w:r>
          </w:p>
        </w:tc>
        <w:tc>
          <w:tcPr>
            <w:tcW w:w="1499" w:type="dxa"/>
          </w:tcPr>
          <w:p w:rsidR="001F0FC7" w:rsidRPr="00697BFE" w:rsidRDefault="001F0FC7" w:rsidP="003357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</w:tbl>
    <w:p w:rsidR="001F0FC7" w:rsidRPr="00ED7D92" w:rsidRDefault="001F0FC7" w:rsidP="001F0FC7">
      <w:pPr>
        <w:shd w:val="clear" w:color="auto" w:fill="FFFFFF"/>
        <w:spacing w:before="180"/>
        <w:jc w:val="center"/>
        <w:rPr>
          <w:b/>
          <w:szCs w:val="28"/>
        </w:rPr>
      </w:pPr>
    </w:p>
    <w:p w:rsidR="001F0FC7" w:rsidRPr="00843AE6" w:rsidRDefault="001F0FC7" w:rsidP="001F0FC7">
      <w:pPr>
        <w:tabs>
          <w:tab w:val="left" w:pos="4170"/>
        </w:tabs>
        <w:rPr>
          <w:sz w:val="24"/>
        </w:rPr>
      </w:pPr>
    </w:p>
    <w:p w:rsidR="001F0FC7" w:rsidRDefault="001F0FC7" w:rsidP="001F0FC7">
      <w:pPr>
        <w:widowControl w:val="0"/>
        <w:jc w:val="center"/>
        <w:rPr>
          <w:szCs w:val="28"/>
        </w:rPr>
      </w:pPr>
    </w:p>
    <w:p w:rsidR="00EA7BC8" w:rsidRDefault="00B65999" w:rsidP="00EA7BC8">
      <w:pPr>
        <w:widowControl w:val="0"/>
        <w:jc w:val="both"/>
        <w:rPr>
          <w:szCs w:val="28"/>
        </w:rPr>
      </w:pPr>
      <w:r>
        <w:rPr>
          <w:szCs w:val="28"/>
        </w:rPr>
        <w:t xml:space="preserve">Управляющий делами                                                   </w:t>
      </w:r>
      <w:r w:rsidR="00EA7BC8">
        <w:rPr>
          <w:szCs w:val="28"/>
        </w:rPr>
        <w:t xml:space="preserve"> Ю.Н. Давыдкин</w:t>
      </w:r>
    </w:p>
    <w:p w:rsidR="00B65999" w:rsidRDefault="00B65999" w:rsidP="00EA7BC8">
      <w:pPr>
        <w:widowControl w:val="0"/>
        <w:jc w:val="both"/>
        <w:rPr>
          <w:szCs w:val="28"/>
        </w:rPr>
      </w:pPr>
    </w:p>
    <w:sectPr w:rsidR="00B65999" w:rsidSect="001841D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0B"/>
    <w:rsid w:val="000C31DC"/>
    <w:rsid w:val="001841D6"/>
    <w:rsid w:val="001F0FC7"/>
    <w:rsid w:val="00217D85"/>
    <w:rsid w:val="00226238"/>
    <w:rsid w:val="00236979"/>
    <w:rsid w:val="0027588C"/>
    <w:rsid w:val="002A21CD"/>
    <w:rsid w:val="002F1D7C"/>
    <w:rsid w:val="0032704C"/>
    <w:rsid w:val="00335713"/>
    <w:rsid w:val="00371855"/>
    <w:rsid w:val="00385329"/>
    <w:rsid w:val="00555CD9"/>
    <w:rsid w:val="00665082"/>
    <w:rsid w:val="00695CB1"/>
    <w:rsid w:val="0079047F"/>
    <w:rsid w:val="008F0191"/>
    <w:rsid w:val="0090332F"/>
    <w:rsid w:val="009B05E8"/>
    <w:rsid w:val="00B43C97"/>
    <w:rsid w:val="00B65999"/>
    <w:rsid w:val="00B66B53"/>
    <w:rsid w:val="00B673D6"/>
    <w:rsid w:val="00C012FA"/>
    <w:rsid w:val="00C61E04"/>
    <w:rsid w:val="00C6378C"/>
    <w:rsid w:val="00C74333"/>
    <w:rsid w:val="00CB01D2"/>
    <w:rsid w:val="00CB0E30"/>
    <w:rsid w:val="00DE0E98"/>
    <w:rsid w:val="00EA7BC8"/>
    <w:rsid w:val="00EF035F"/>
    <w:rsid w:val="00F06EEF"/>
    <w:rsid w:val="00F15922"/>
    <w:rsid w:val="00F2550B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0B"/>
    <w:rPr>
      <w:sz w:val="28"/>
      <w:szCs w:val="24"/>
    </w:rPr>
  </w:style>
  <w:style w:type="paragraph" w:styleId="6">
    <w:name w:val="heading 6"/>
    <w:basedOn w:val="a"/>
    <w:next w:val="a"/>
    <w:qFormat/>
    <w:rsid w:val="00F2550B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0B"/>
    <w:rPr>
      <w:sz w:val="28"/>
      <w:szCs w:val="24"/>
    </w:rPr>
  </w:style>
  <w:style w:type="paragraph" w:styleId="6">
    <w:name w:val="heading 6"/>
    <w:basedOn w:val="a"/>
    <w:next w:val="a"/>
    <w:qFormat/>
    <w:rsid w:val="00F2550B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Алексей Арешев</cp:lastModifiedBy>
  <cp:revision>2</cp:revision>
  <cp:lastPrinted>2009-07-10T07:48:00Z</cp:lastPrinted>
  <dcterms:created xsi:type="dcterms:W3CDTF">2016-02-17T11:56:00Z</dcterms:created>
  <dcterms:modified xsi:type="dcterms:W3CDTF">2016-02-17T11:56:00Z</dcterms:modified>
</cp:coreProperties>
</file>