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86" w:rsidRPr="00873707" w:rsidRDefault="00B30F86" w:rsidP="00A62264">
      <w:pPr>
        <w:spacing w:line="228" w:lineRule="auto"/>
        <w:jc w:val="center"/>
        <w:rPr>
          <w:spacing w:val="28"/>
        </w:rPr>
      </w:pPr>
      <w:r w:rsidRPr="00873707">
        <w:t>РОССИЙСКАЯ ФЕДЕРАЦИЯ</w:t>
      </w:r>
    </w:p>
    <w:p w:rsidR="00B30F86" w:rsidRPr="00873707" w:rsidRDefault="00B30F86" w:rsidP="00A62264">
      <w:pPr>
        <w:spacing w:line="228" w:lineRule="auto"/>
        <w:ind w:left="500"/>
        <w:jc w:val="center"/>
        <w:rPr>
          <w:spacing w:val="28"/>
        </w:rPr>
      </w:pPr>
      <w:r w:rsidRPr="00873707">
        <w:rPr>
          <w:spacing w:val="28"/>
        </w:rPr>
        <w:t xml:space="preserve">РОСТОВСКАЯ ОБЛАСТЬ </w:t>
      </w:r>
    </w:p>
    <w:p w:rsidR="00B30F86" w:rsidRPr="00873707" w:rsidRDefault="00B30F86" w:rsidP="00A62264">
      <w:pPr>
        <w:pStyle w:val="1"/>
        <w:spacing w:line="228" w:lineRule="auto"/>
        <w:jc w:val="center"/>
        <w:rPr>
          <w:spacing w:val="28"/>
          <w:szCs w:val="28"/>
        </w:rPr>
      </w:pPr>
      <w:r w:rsidRPr="00873707">
        <w:rPr>
          <w:spacing w:val="28"/>
          <w:szCs w:val="28"/>
        </w:rPr>
        <w:t xml:space="preserve">МУНИЦИПАЛЬНОЕ ОБРАЗОВАНИЕ </w:t>
      </w:r>
    </w:p>
    <w:p w:rsidR="00B30F86" w:rsidRPr="00873707" w:rsidRDefault="00B30F86" w:rsidP="00A62264">
      <w:pPr>
        <w:pStyle w:val="1"/>
        <w:spacing w:line="228" w:lineRule="auto"/>
        <w:jc w:val="center"/>
        <w:rPr>
          <w:spacing w:val="28"/>
          <w:szCs w:val="28"/>
        </w:rPr>
      </w:pPr>
      <w:r w:rsidRPr="00873707">
        <w:rPr>
          <w:spacing w:val="28"/>
          <w:szCs w:val="28"/>
        </w:rPr>
        <w:t>«КОНСТАНТИНОВСКИЙ РАЙОН»</w:t>
      </w:r>
    </w:p>
    <w:p w:rsidR="00B30F86" w:rsidRPr="00873707" w:rsidRDefault="00B30F86" w:rsidP="00A62264">
      <w:pPr>
        <w:spacing w:line="228" w:lineRule="auto"/>
      </w:pPr>
    </w:p>
    <w:p w:rsidR="00B30F86" w:rsidRPr="00873707" w:rsidRDefault="00B30F86" w:rsidP="00A62264">
      <w:pPr>
        <w:spacing w:line="228" w:lineRule="auto"/>
        <w:jc w:val="center"/>
      </w:pPr>
      <w:r w:rsidRPr="00873707">
        <w:t>АДМИНИСТРАЦИЯ КОНСТАНТИНОВСКОГО РАЙОНА</w:t>
      </w:r>
    </w:p>
    <w:p w:rsidR="00B30F86" w:rsidRPr="00873707" w:rsidRDefault="00B30F86" w:rsidP="00A62264">
      <w:pPr>
        <w:pStyle w:val="1"/>
        <w:spacing w:line="228" w:lineRule="auto"/>
        <w:jc w:val="center"/>
        <w:rPr>
          <w:spacing w:val="28"/>
          <w:szCs w:val="28"/>
        </w:rPr>
      </w:pPr>
    </w:p>
    <w:p w:rsidR="00B30F86" w:rsidRPr="00873707" w:rsidRDefault="00B30F86" w:rsidP="00A62264">
      <w:pPr>
        <w:pStyle w:val="1"/>
        <w:spacing w:line="228" w:lineRule="auto"/>
        <w:jc w:val="center"/>
        <w:rPr>
          <w:spacing w:val="28"/>
          <w:szCs w:val="28"/>
        </w:rPr>
      </w:pPr>
      <w:r w:rsidRPr="00873707">
        <w:rPr>
          <w:spacing w:val="28"/>
          <w:szCs w:val="28"/>
        </w:rPr>
        <w:t>ПОСТАНОВЛЕНИЕ</w:t>
      </w:r>
    </w:p>
    <w:p w:rsidR="00B30F86" w:rsidRPr="00873707" w:rsidRDefault="00B30F86" w:rsidP="00A62264">
      <w:pPr>
        <w:spacing w:line="228" w:lineRule="auto"/>
      </w:pPr>
    </w:p>
    <w:tbl>
      <w:tblPr>
        <w:tblW w:w="0" w:type="auto"/>
        <w:tblLook w:val="01E0"/>
      </w:tblPr>
      <w:tblGrid>
        <w:gridCol w:w="3204"/>
        <w:gridCol w:w="1663"/>
        <w:gridCol w:w="1617"/>
        <w:gridCol w:w="3086"/>
      </w:tblGrid>
      <w:tr w:rsidR="00B30F86" w:rsidRPr="00873707">
        <w:tc>
          <w:tcPr>
            <w:tcW w:w="3205" w:type="dxa"/>
          </w:tcPr>
          <w:p w:rsidR="00B30F86" w:rsidRPr="004A41B0" w:rsidRDefault="004A41B0" w:rsidP="00A62264">
            <w:pPr>
              <w:spacing w:line="228" w:lineRule="auto"/>
              <w:jc w:val="center"/>
              <w:rPr>
                <w:u w:val="single"/>
              </w:rPr>
            </w:pPr>
            <w:r w:rsidRPr="004A41B0">
              <w:rPr>
                <w:u w:val="single"/>
              </w:rPr>
              <w:t>08.06.2016</w:t>
            </w:r>
          </w:p>
        </w:tc>
        <w:tc>
          <w:tcPr>
            <w:tcW w:w="3280" w:type="dxa"/>
            <w:gridSpan w:val="2"/>
          </w:tcPr>
          <w:p w:rsidR="00B30F86" w:rsidRPr="00873707" w:rsidRDefault="004A41B0" w:rsidP="00A62264">
            <w:pPr>
              <w:spacing w:line="228" w:lineRule="auto"/>
            </w:pPr>
            <w:r>
              <w:t xml:space="preserve">г. </w:t>
            </w:r>
            <w:r w:rsidR="0079322C" w:rsidRPr="00873707">
              <w:t>Константиновск</w:t>
            </w:r>
          </w:p>
        </w:tc>
        <w:tc>
          <w:tcPr>
            <w:tcW w:w="3086" w:type="dxa"/>
          </w:tcPr>
          <w:p w:rsidR="00B30F86" w:rsidRPr="004A41B0" w:rsidRDefault="004A41B0" w:rsidP="00A62264">
            <w:pPr>
              <w:spacing w:line="228" w:lineRule="auto"/>
              <w:jc w:val="center"/>
              <w:rPr>
                <w:u w:val="single"/>
              </w:rPr>
            </w:pPr>
            <w:r w:rsidRPr="004A41B0">
              <w:rPr>
                <w:u w:val="single"/>
              </w:rPr>
              <w:t>№ 597</w:t>
            </w:r>
          </w:p>
        </w:tc>
      </w:tr>
      <w:tr w:rsidR="00B30F86" w:rsidRPr="00873707">
        <w:tc>
          <w:tcPr>
            <w:tcW w:w="3205" w:type="dxa"/>
          </w:tcPr>
          <w:p w:rsidR="00B30F86" w:rsidRPr="00873707" w:rsidRDefault="00B30F86" w:rsidP="00A62264">
            <w:pPr>
              <w:spacing w:line="228" w:lineRule="auto"/>
            </w:pPr>
          </w:p>
        </w:tc>
        <w:tc>
          <w:tcPr>
            <w:tcW w:w="3280" w:type="dxa"/>
            <w:gridSpan w:val="2"/>
          </w:tcPr>
          <w:p w:rsidR="00B30F86" w:rsidRPr="00873707" w:rsidRDefault="00B30F86" w:rsidP="00A62264">
            <w:pPr>
              <w:spacing w:line="228" w:lineRule="auto"/>
            </w:pPr>
          </w:p>
        </w:tc>
        <w:tc>
          <w:tcPr>
            <w:tcW w:w="3086" w:type="dxa"/>
          </w:tcPr>
          <w:p w:rsidR="00B30F86" w:rsidRPr="00873707" w:rsidRDefault="00B30F86" w:rsidP="00A62264">
            <w:pPr>
              <w:spacing w:line="228" w:lineRule="auto"/>
            </w:pPr>
          </w:p>
        </w:tc>
      </w:tr>
      <w:tr w:rsidR="00B30F86" w:rsidRPr="00873707">
        <w:tc>
          <w:tcPr>
            <w:tcW w:w="4868" w:type="dxa"/>
            <w:gridSpan w:val="2"/>
          </w:tcPr>
          <w:p w:rsidR="00B30F86" w:rsidRPr="00873707" w:rsidRDefault="00B30F86" w:rsidP="00A62264">
            <w:pPr>
              <w:spacing w:line="228" w:lineRule="auto"/>
            </w:pPr>
          </w:p>
          <w:p w:rsidR="00B30F86" w:rsidRDefault="00B30F86" w:rsidP="00A62264">
            <w:pPr>
              <w:pStyle w:val="ConsTitle"/>
              <w:snapToGrid w:val="0"/>
              <w:spacing w:line="228" w:lineRule="auto"/>
              <w:ind w:left="-43"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О внесении изменений в постановления Администрации Константиновского района от 14.10.2013 г. № 1957 и от 30.12.2015</w:t>
            </w:r>
            <w:r w:rsidRPr="00BF09DC">
              <w:rPr>
                <w:rFonts w:ascii="Times New Roman" w:hAnsi="Times New Roman" w:cs="Times New Roman"/>
                <w:b w:val="0"/>
                <w:bCs w:val="0"/>
                <w:sz w:val="28"/>
                <w:szCs w:val="28"/>
              </w:rPr>
              <w:t xml:space="preserve"> г. №</w:t>
            </w:r>
            <w:r>
              <w:rPr>
                <w:rFonts w:ascii="Times New Roman" w:hAnsi="Times New Roman" w:cs="Times New Roman"/>
                <w:b w:val="0"/>
                <w:bCs w:val="0"/>
                <w:sz w:val="28"/>
                <w:szCs w:val="28"/>
              </w:rPr>
              <w:t xml:space="preserve"> 1042</w:t>
            </w:r>
          </w:p>
          <w:p w:rsidR="00B30F86" w:rsidRPr="00873707" w:rsidRDefault="00B30F86" w:rsidP="00A62264">
            <w:pPr>
              <w:spacing w:line="228" w:lineRule="auto"/>
            </w:pPr>
          </w:p>
        </w:tc>
        <w:tc>
          <w:tcPr>
            <w:tcW w:w="4703" w:type="dxa"/>
            <w:gridSpan w:val="2"/>
          </w:tcPr>
          <w:p w:rsidR="00B30F86" w:rsidRPr="00873707" w:rsidRDefault="00B30F86" w:rsidP="00A62264">
            <w:pPr>
              <w:spacing w:line="228" w:lineRule="auto"/>
            </w:pPr>
          </w:p>
        </w:tc>
      </w:tr>
    </w:tbl>
    <w:p w:rsidR="00B30F86" w:rsidRDefault="00B30F86" w:rsidP="00A62264">
      <w:pPr>
        <w:spacing w:line="228" w:lineRule="auto"/>
        <w:ind w:firstLine="900"/>
        <w:jc w:val="both"/>
      </w:pPr>
    </w:p>
    <w:p w:rsidR="00B30F86" w:rsidRPr="00DC4EC6" w:rsidRDefault="00B30F86" w:rsidP="00A62264">
      <w:pPr>
        <w:spacing w:line="228" w:lineRule="auto"/>
        <w:ind w:firstLine="900"/>
        <w:jc w:val="both"/>
      </w:pPr>
      <w:r w:rsidRPr="00DC4EC6">
        <w:t xml:space="preserve">В </w:t>
      </w:r>
      <w:r>
        <w:t>целях приведения в соответствие с действующим законодательс</w:t>
      </w:r>
      <w:r>
        <w:t>т</w:t>
      </w:r>
      <w:r>
        <w:t>вом</w:t>
      </w:r>
      <w:r w:rsidRPr="00DC4EC6">
        <w:t xml:space="preserve">, </w:t>
      </w:r>
    </w:p>
    <w:p w:rsidR="00B30F86" w:rsidRPr="00DC4EC6" w:rsidRDefault="00B30F86" w:rsidP="00A62264">
      <w:pPr>
        <w:spacing w:line="228" w:lineRule="auto"/>
        <w:jc w:val="both"/>
      </w:pPr>
    </w:p>
    <w:p w:rsidR="00B30F86" w:rsidRPr="00DC4EC6" w:rsidRDefault="00B30F86" w:rsidP="00A62264">
      <w:pPr>
        <w:spacing w:line="228" w:lineRule="auto"/>
        <w:jc w:val="center"/>
      </w:pPr>
      <w:r w:rsidRPr="00DC4EC6">
        <w:t>ПОСТАНОВЛЯЮ:</w:t>
      </w:r>
    </w:p>
    <w:p w:rsidR="00B30F86" w:rsidRPr="00DC4EC6" w:rsidRDefault="00B30F86" w:rsidP="00A62264">
      <w:pPr>
        <w:spacing w:line="228" w:lineRule="auto"/>
        <w:jc w:val="center"/>
      </w:pPr>
    </w:p>
    <w:p w:rsidR="00B30F86" w:rsidRPr="00D14A72" w:rsidRDefault="00B30F86" w:rsidP="00A62264">
      <w:pPr>
        <w:spacing w:line="228" w:lineRule="auto"/>
        <w:ind w:firstLine="708"/>
        <w:jc w:val="both"/>
        <w:rPr>
          <w:color w:val="000000"/>
        </w:rPr>
      </w:pPr>
      <w:r>
        <w:t xml:space="preserve">1. </w:t>
      </w:r>
      <w:r w:rsidRPr="00D54EA0">
        <w:t xml:space="preserve">Приложение 1 к постановлению Администрации  Константиновского района </w:t>
      </w:r>
      <w:r w:rsidRPr="000A7CAF">
        <w:t xml:space="preserve">от </w:t>
      </w:r>
      <w:r w:rsidRPr="000A7CAF">
        <w:rPr>
          <w:bCs/>
        </w:rPr>
        <w:t xml:space="preserve">14.10.2013 № 1957 </w:t>
      </w:r>
      <w:r w:rsidRPr="000A7CAF">
        <w:t>«</w:t>
      </w:r>
      <w:bookmarkStart w:id="0" w:name="bookmark0"/>
      <w:r w:rsidRPr="00873707">
        <w:t>Об утвержде</w:t>
      </w:r>
      <w:bookmarkEnd w:id="0"/>
      <w:r w:rsidRPr="00873707">
        <w:t>нии</w:t>
      </w:r>
      <w:r>
        <w:t xml:space="preserve"> </w:t>
      </w:r>
      <w:r w:rsidRPr="00873707">
        <w:t>муниципальной программы</w:t>
      </w:r>
      <w:r>
        <w:t xml:space="preserve"> </w:t>
      </w:r>
      <w:r w:rsidRPr="00873707">
        <w:t>Константиновского района</w:t>
      </w:r>
      <w:r>
        <w:t xml:space="preserve"> </w:t>
      </w:r>
      <w:r w:rsidRPr="00873707">
        <w:t>«Обеспечение общественного порядка</w:t>
      </w:r>
      <w:r>
        <w:t xml:space="preserve"> </w:t>
      </w:r>
      <w:r w:rsidRPr="00873707">
        <w:t>и против</w:t>
      </w:r>
      <w:r w:rsidRPr="00873707">
        <w:t>о</w:t>
      </w:r>
      <w:r w:rsidRPr="00873707">
        <w:t>действие преступности»</w:t>
      </w:r>
      <w:r w:rsidRPr="00D54EA0">
        <w:t>», изложить в редакции, согласно приложению 1 к данному поста</w:t>
      </w:r>
      <w:r>
        <w:t>новлению.</w:t>
      </w:r>
    </w:p>
    <w:p w:rsidR="00B30F86" w:rsidRPr="000A7CAF" w:rsidRDefault="00B30F86" w:rsidP="00A62264">
      <w:pPr>
        <w:pStyle w:val="2a"/>
        <w:spacing w:after="0" w:line="228" w:lineRule="auto"/>
        <w:ind w:left="0" w:firstLine="708"/>
        <w:jc w:val="both"/>
        <w:rPr>
          <w:rFonts w:ascii="Times New Roman" w:hAnsi="Times New Roman"/>
          <w:sz w:val="28"/>
          <w:szCs w:val="28"/>
        </w:rPr>
      </w:pPr>
      <w:r w:rsidRPr="000A7CAF">
        <w:rPr>
          <w:rFonts w:ascii="Times New Roman" w:hAnsi="Times New Roman"/>
          <w:sz w:val="28"/>
          <w:szCs w:val="28"/>
        </w:rPr>
        <w:t>2. Приложение 1 к постановлению Администрации  Константиновского района от 30.12.2015 № 1042 «</w:t>
      </w:r>
      <w:r w:rsidRPr="000A7CAF">
        <w:rPr>
          <w:rFonts w:ascii="Times New Roman" w:hAnsi="Times New Roman"/>
          <w:sz w:val="28"/>
          <w:szCs w:val="28"/>
          <w:lang w:eastAsia="en-US"/>
        </w:rPr>
        <w:t>Об утверждении плана реализации муниц</w:t>
      </w:r>
      <w:r w:rsidRPr="000A7CAF">
        <w:rPr>
          <w:rFonts w:ascii="Times New Roman" w:hAnsi="Times New Roman"/>
          <w:sz w:val="28"/>
          <w:szCs w:val="28"/>
          <w:lang w:eastAsia="en-US"/>
        </w:rPr>
        <w:t>и</w:t>
      </w:r>
      <w:r w:rsidRPr="000A7CAF">
        <w:rPr>
          <w:rFonts w:ascii="Times New Roman" w:hAnsi="Times New Roman"/>
          <w:sz w:val="28"/>
          <w:szCs w:val="28"/>
          <w:lang w:eastAsia="en-US"/>
        </w:rPr>
        <w:t xml:space="preserve">пальной программы Константиновского района </w:t>
      </w:r>
      <w:r w:rsidRPr="000A7CAF">
        <w:rPr>
          <w:rFonts w:ascii="Times New Roman" w:hAnsi="Times New Roman"/>
          <w:sz w:val="28"/>
          <w:szCs w:val="28"/>
        </w:rPr>
        <w:t>«Обеспечение общественн</w:t>
      </w:r>
      <w:r w:rsidRPr="000A7CAF">
        <w:rPr>
          <w:rFonts w:ascii="Times New Roman" w:hAnsi="Times New Roman"/>
          <w:sz w:val="28"/>
          <w:szCs w:val="28"/>
        </w:rPr>
        <w:t>о</w:t>
      </w:r>
      <w:r w:rsidRPr="000A7CAF">
        <w:rPr>
          <w:rFonts w:ascii="Times New Roman" w:hAnsi="Times New Roman"/>
          <w:sz w:val="28"/>
          <w:szCs w:val="28"/>
        </w:rPr>
        <w:t>го порядка и противодействие преступности»</w:t>
      </w:r>
      <w:r w:rsidRPr="000A7CAF">
        <w:rPr>
          <w:rFonts w:ascii="Times New Roman" w:hAnsi="Times New Roman"/>
          <w:sz w:val="28"/>
          <w:szCs w:val="28"/>
          <w:lang w:eastAsia="en-US"/>
        </w:rPr>
        <w:t xml:space="preserve"> на 2016 год</w:t>
      </w:r>
      <w:r w:rsidRPr="000A7CAF">
        <w:rPr>
          <w:rFonts w:ascii="Times New Roman" w:hAnsi="Times New Roman"/>
          <w:sz w:val="28"/>
          <w:szCs w:val="28"/>
        </w:rPr>
        <w:t>», изложить в р</w:t>
      </w:r>
      <w:r w:rsidRPr="000A7CAF">
        <w:rPr>
          <w:rFonts w:ascii="Times New Roman" w:hAnsi="Times New Roman"/>
          <w:sz w:val="28"/>
          <w:szCs w:val="28"/>
        </w:rPr>
        <w:t>е</w:t>
      </w:r>
      <w:r w:rsidRPr="000A7CAF">
        <w:rPr>
          <w:rFonts w:ascii="Times New Roman" w:hAnsi="Times New Roman"/>
          <w:sz w:val="28"/>
          <w:szCs w:val="28"/>
        </w:rPr>
        <w:t>дакции, согласно приложению 2</w:t>
      </w:r>
      <w:r>
        <w:rPr>
          <w:rFonts w:ascii="Times New Roman" w:hAnsi="Times New Roman"/>
          <w:sz w:val="28"/>
          <w:szCs w:val="28"/>
        </w:rPr>
        <w:t xml:space="preserve"> к данному постановлению.</w:t>
      </w:r>
    </w:p>
    <w:p w:rsidR="00B30F86" w:rsidRPr="006464DF" w:rsidRDefault="00B30F86" w:rsidP="00A62264">
      <w:pPr>
        <w:pStyle w:val="ConsTitle"/>
        <w:snapToGrid w:val="0"/>
        <w:spacing w:line="228" w:lineRule="auto"/>
        <w:ind w:right="0" w:firstLine="709"/>
        <w:jc w:val="both"/>
        <w:rPr>
          <w:rFonts w:ascii="Times New Roman" w:hAnsi="Times New Roman" w:cs="Times New Roman"/>
          <w:b w:val="0"/>
          <w:sz w:val="28"/>
          <w:szCs w:val="28"/>
        </w:rPr>
      </w:pPr>
      <w:r w:rsidRPr="006464DF">
        <w:rPr>
          <w:rFonts w:ascii="Times New Roman" w:hAnsi="Times New Roman" w:cs="Times New Roman"/>
          <w:b w:val="0"/>
          <w:bCs w:val="0"/>
          <w:sz w:val="28"/>
          <w:szCs w:val="28"/>
        </w:rPr>
        <w:t xml:space="preserve">3. </w:t>
      </w:r>
      <w:r w:rsidRPr="006464DF">
        <w:rPr>
          <w:rFonts w:ascii="Times New Roman" w:hAnsi="Times New Roman" w:cs="Times New Roman"/>
          <w:b w:val="0"/>
          <w:sz w:val="28"/>
          <w:szCs w:val="28"/>
        </w:rPr>
        <w:t>Постановление вступает в силу с момента его официального опубл</w:t>
      </w:r>
      <w:r w:rsidR="00B20DFB">
        <w:rPr>
          <w:rFonts w:ascii="Times New Roman" w:hAnsi="Times New Roman" w:cs="Times New Roman"/>
          <w:b w:val="0"/>
          <w:sz w:val="28"/>
          <w:szCs w:val="28"/>
        </w:rPr>
        <w:t xml:space="preserve">икования и подлежит размещению </w:t>
      </w:r>
      <w:r w:rsidRPr="006464DF">
        <w:rPr>
          <w:rFonts w:ascii="Times New Roman" w:hAnsi="Times New Roman" w:cs="Times New Roman"/>
          <w:b w:val="0"/>
          <w:sz w:val="28"/>
          <w:szCs w:val="28"/>
        </w:rPr>
        <w:t xml:space="preserve">на сайте </w:t>
      </w:r>
      <w:r w:rsidRPr="006464DF">
        <w:rPr>
          <w:rFonts w:ascii="Times New Roman" w:hAnsi="Times New Roman" w:cs="Times New Roman"/>
          <w:b w:val="0"/>
          <w:sz w:val="28"/>
          <w:szCs w:val="28"/>
          <w:lang w:val="en-US"/>
        </w:rPr>
        <w:t>konstadmin</w:t>
      </w:r>
      <w:r w:rsidRPr="006464DF">
        <w:rPr>
          <w:rFonts w:ascii="Times New Roman" w:hAnsi="Times New Roman" w:cs="Times New Roman"/>
          <w:b w:val="0"/>
          <w:sz w:val="28"/>
          <w:szCs w:val="28"/>
        </w:rPr>
        <w:t>.</w:t>
      </w:r>
      <w:r w:rsidRPr="006464DF">
        <w:rPr>
          <w:rFonts w:ascii="Times New Roman" w:hAnsi="Times New Roman" w:cs="Times New Roman"/>
          <w:b w:val="0"/>
          <w:sz w:val="28"/>
          <w:szCs w:val="28"/>
          <w:lang w:val="en-US"/>
        </w:rPr>
        <w:t>ru</w:t>
      </w:r>
      <w:r>
        <w:rPr>
          <w:rFonts w:ascii="Times New Roman" w:hAnsi="Times New Roman" w:cs="Times New Roman"/>
          <w:b w:val="0"/>
          <w:sz w:val="28"/>
          <w:szCs w:val="28"/>
        </w:rPr>
        <w:t>.</w:t>
      </w:r>
    </w:p>
    <w:p w:rsidR="00B30F86" w:rsidRPr="00DC4EC6" w:rsidRDefault="00B30F86" w:rsidP="00A62264">
      <w:pPr>
        <w:tabs>
          <w:tab w:val="left" w:pos="360"/>
        </w:tabs>
        <w:spacing w:line="228" w:lineRule="auto"/>
        <w:ind w:firstLine="720"/>
        <w:jc w:val="both"/>
      </w:pPr>
      <w:r>
        <w:t>4</w:t>
      </w:r>
      <w:r w:rsidRPr="00DC4EC6">
        <w:t>. Контроль за исполнением данного постановления возложить на</w:t>
      </w:r>
      <w:r>
        <w:t xml:space="preserve"> пе</w:t>
      </w:r>
      <w:r>
        <w:t>р</w:t>
      </w:r>
      <w:r>
        <w:t>вого заместителя г</w:t>
      </w:r>
      <w:r w:rsidRPr="00DC4EC6">
        <w:t xml:space="preserve">лавы Администрации Константиновского района </w:t>
      </w:r>
      <w:r>
        <w:t>Л.В. Ткачеву.</w:t>
      </w:r>
    </w:p>
    <w:p w:rsidR="00B30F86" w:rsidRPr="00DC4EC6" w:rsidRDefault="00B30F86" w:rsidP="00A62264">
      <w:pPr>
        <w:pStyle w:val="21"/>
        <w:spacing w:line="228" w:lineRule="auto"/>
        <w:jc w:val="left"/>
        <w:rPr>
          <w:sz w:val="28"/>
          <w:szCs w:val="28"/>
        </w:rPr>
      </w:pPr>
    </w:p>
    <w:p w:rsidR="00B30F86" w:rsidRPr="00DC4EC6" w:rsidRDefault="00B30F86" w:rsidP="00A62264">
      <w:pPr>
        <w:pStyle w:val="21"/>
        <w:spacing w:line="228" w:lineRule="auto"/>
        <w:jc w:val="left"/>
        <w:rPr>
          <w:sz w:val="28"/>
          <w:szCs w:val="28"/>
        </w:rPr>
      </w:pPr>
    </w:p>
    <w:p w:rsidR="00B30F86" w:rsidRDefault="00B30F86" w:rsidP="00A62264">
      <w:pPr>
        <w:tabs>
          <w:tab w:val="left" w:pos="360"/>
        </w:tabs>
        <w:spacing w:line="228" w:lineRule="auto"/>
      </w:pPr>
      <w:r>
        <w:t xml:space="preserve">Глава Администрации </w:t>
      </w:r>
    </w:p>
    <w:p w:rsidR="00B30F86" w:rsidRDefault="00B30F86" w:rsidP="00A62264">
      <w:pPr>
        <w:tabs>
          <w:tab w:val="left" w:pos="360"/>
        </w:tabs>
        <w:spacing w:line="228" w:lineRule="auto"/>
      </w:pPr>
      <w:r>
        <w:t>Константиновского района</w:t>
      </w:r>
      <w:r>
        <w:tab/>
      </w:r>
      <w:r>
        <w:tab/>
      </w:r>
      <w:r>
        <w:tab/>
      </w:r>
      <w:r>
        <w:tab/>
      </w:r>
      <w:r>
        <w:tab/>
      </w:r>
      <w:r>
        <w:tab/>
        <w:t>В.Е. Калмыков</w:t>
      </w:r>
    </w:p>
    <w:p w:rsidR="00B7019A" w:rsidRDefault="00B7019A" w:rsidP="00A62264">
      <w:pPr>
        <w:tabs>
          <w:tab w:val="left" w:pos="360"/>
        </w:tabs>
        <w:spacing w:line="228" w:lineRule="auto"/>
        <w:rPr>
          <w:sz w:val="24"/>
          <w:szCs w:val="24"/>
        </w:rPr>
        <w:sectPr w:rsidR="00B7019A" w:rsidSect="00B20DFB">
          <w:footerReference w:type="even" r:id="rId8"/>
          <w:footerReference w:type="default" r:id="rId9"/>
          <w:pgSz w:w="11906" w:h="16838"/>
          <w:pgMar w:top="1021" w:right="851" w:bottom="624" w:left="1701" w:header="709" w:footer="709" w:gutter="0"/>
          <w:cols w:space="708"/>
          <w:titlePg/>
          <w:docGrid w:linePitch="360"/>
        </w:sectPr>
      </w:pPr>
    </w:p>
    <w:p w:rsidR="00B30F86" w:rsidRPr="00B7019A" w:rsidRDefault="00B30F86" w:rsidP="00A62264">
      <w:pPr>
        <w:pStyle w:val="21"/>
        <w:spacing w:line="228" w:lineRule="auto"/>
        <w:jc w:val="right"/>
        <w:rPr>
          <w:b w:val="0"/>
          <w:sz w:val="24"/>
        </w:rPr>
      </w:pPr>
      <w:r w:rsidRPr="00B7019A">
        <w:rPr>
          <w:b w:val="0"/>
          <w:sz w:val="24"/>
        </w:rPr>
        <w:lastRenderedPageBreak/>
        <w:t>Приложение 1</w:t>
      </w:r>
    </w:p>
    <w:p w:rsidR="00B30F86" w:rsidRPr="00B7019A" w:rsidRDefault="00B30F86" w:rsidP="00A62264">
      <w:pPr>
        <w:tabs>
          <w:tab w:val="num" w:pos="360"/>
        </w:tabs>
        <w:spacing w:line="228" w:lineRule="auto"/>
        <w:jc w:val="right"/>
        <w:rPr>
          <w:sz w:val="24"/>
          <w:szCs w:val="24"/>
        </w:rPr>
      </w:pPr>
      <w:r w:rsidRPr="00B7019A">
        <w:rPr>
          <w:sz w:val="24"/>
          <w:szCs w:val="24"/>
        </w:rPr>
        <w:t>к постановлению Администрации</w:t>
      </w:r>
    </w:p>
    <w:p w:rsidR="00B30F86" w:rsidRPr="00B7019A" w:rsidRDefault="00B30F86" w:rsidP="00A62264">
      <w:pPr>
        <w:tabs>
          <w:tab w:val="num" w:pos="360"/>
        </w:tabs>
        <w:spacing w:line="228" w:lineRule="auto"/>
        <w:jc w:val="right"/>
        <w:rPr>
          <w:sz w:val="24"/>
          <w:szCs w:val="24"/>
        </w:rPr>
      </w:pPr>
      <w:r w:rsidRPr="00B7019A">
        <w:rPr>
          <w:sz w:val="24"/>
          <w:szCs w:val="24"/>
        </w:rPr>
        <w:t xml:space="preserve">Константиновского района </w:t>
      </w:r>
    </w:p>
    <w:p w:rsidR="00B30F86" w:rsidRPr="00B7019A" w:rsidRDefault="00B30F86" w:rsidP="00A62264">
      <w:pPr>
        <w:spacing w:line="228" w:lineRule="auto"/>
        <w:jc w:val="right"/>
        <w:rPr>
          <w:sz w:val="24"/>
          <w:szCs w:val="24"/>
        </w:rPr>
      </w:pPr>
      <w:r w:rsidRPr="00B7019A">
        <w:rPr>
          <w:sz w:val="24"/>
          <w:szCs w:val="24"/>
        </w:rPr>
        <w:t xml:space="preserve">от  </w:t>
      </w:r>
      <w:r w:rsidR="000038F9">
        <w:rPr>
          <w:sz w:val="24"/>
          <w:szCs w:val="24"/>
        </w:rPr>
        <w:t>___________</w:t>
      </w:r>
      <w:r w:rsidRPr="00B7019A">
        <w:rPr>
          <w:sz w:val="24"/>
          <w:szCs w:val="24"/>
        </w:rPr>
        <w:t xml:space="preserve"> № </w:t>
      </w:r>
      <w:r w:rsidR="000038F9">
        <w:rPr>
          <w:sz w:val="24"/>
          <w:szCs w:val="24"/>
        </w:rPr>
        <w:t>_____</w:t>
      </w:r>
    </w:p>
    <w:p w:rsidR="00B30F86" w:rsidRPr="00B7019A" w:rsidRDefault="00B30F86" w:rsidP="00A62264">
      <w:pPr>
        <w:tabs>
          <w:tab w:val="num" w:pos="360"/>
        </w:tabs>
        <w:spacing w:line="228" w:lineRule="auto"/>
        <w:jc w:val="right"/>
        <w:rPr>
          <w:sz w:val="24"/>
          <w:szCs w:val="24"/>
        </w:rPr>
      </w:pPr>
    </w:p>
    <w:p w:rsidR="00B30F86" w:rsidRPr="00B7019A" w:rsidRDefault="00B30F86" w:rsidP="00A62264">
      <w:pPr>
        <w:tabs>
          <w:tab w:val="num" w:pos="360"/>
        </w:tabs>
        <w:spacing w:line="228" w:lineRule="auto"/>
        <w:jc w:val="right"/>
        <w:rPr>
          <w:sz w:val="24"/>
          <w:szCs w:val="24"/>
        </w:rPr>
      </w:pPr>
      <w:r w:rsidRPr="00B7019A">
        <w:rPr>
          <w:sz w:val="24"/>
          <w:szCs w:val="24"/>
        </w:rPr>
        <w:t>Приложение 1</w:t>
      </w:r>
    </w:p>
    <w:p w:rsidR="00B30F86" w:rsidRPr="00B7019A" w:rsidRDefault="00B30F86" w:rsidP="00A62264">
      <w:pPr>
        <w:tabs>
          <w:tab w:val="num" w:pos="360"/>
        </w:tabs>
        <w:spacing w:line="228" w:lineRule="auto"/>
        <w:jc w:val="right"/>
        <w:rPr>
          <w:sz w:val="24"/>
          <w:szCs w:val="24"/>
        </w:rPr>
      </w:pPr>
      <w:r w:rsidRPr="00B7019A">
        <w:rPr>
          <w:sz w:val="24"/>
          <w:szCs w:val="24"/>
        </w:rPr>
        <w:t>к постановлению Администрации</w:t>
      </w:r>
    </w:p>
    <w:p w:rsidR="00B30F86" w:rsidRPr="00B7019A" w:rsidRDefault="00B30F86" w:rsidP="00A62264">
      <w:pPr>
        <w:tabs>
          <w:tab w:val="num" w:pos="360"/>
        </w:tabs>
        <w:spacing w:line="228" w:lineRule="auto"/>
        <w:jc w:val="right"/>
        <w:rPr>
          <w:sz w:val="24"/>
          <w:szCs w:val="24"/>
        </w:rPr>
      </w:pPr>
      <w:r w:rsidRPr="00B7019A">
        <w:rPr>
          <w:sz w:val="24"/>
          <w:szCs w:val="24"/>
        </w:rPr>
        <w:t xml:space="preserve">Константиновского района </w:t>
      </w:r>
    </w:p>
    <w:p w:rsidR="00B30F86" w:rsidRPr="00B7019A" w:rsidRDefault="00B30F86" w:rsidP="00A62264">
      <w:pPr>
        <w:spacing w:line="228" w:lineRule="auto"/>
        <w:jc w:val="right"/>
        <w:rPr>
          <w:sz w:val="24"/>
          <w:szCs w:val="24"/>
        </w:rPr>
      </w:pPr>
      <w:r w:rsidRPr="00B7019A">
        <w:rPr>
          <w:sz w:val="24"/>
          <w:szCs w:val="24"/>
        </w:rPr>
        <w:t>от  14.10.2013 № 1957</w:t>
      </w:r>
    </w:p>
    <w:p w:rsidR="009F7267" w:rsidRPr="00B7019A" w:rsidRDefault="009F7267" w:rsidP="00A62264">
      <w:pPr>
        <w:spacing w:line="228" w:lineRule="auto"/>
        <w:rPr>
          <w:sz w:val="24"/>
          <w:szCs w:val="24"/>
        </w:rPr>
      </w:pPr>
    </w:p>
    <w:p w:rsidR="007C71C6" w:rsidRPr="00E44E2E" w:rsidRDefault="007C71C6" w:rsidP="00A62264">
      <w:pPr>
        <w:spacing w:line="228" w:lineRule="auto"/>
        <w:ind w:firstLine="601"/>
        <w:jc w:val="center"/>
        <w:rPr>
          <w:sz w:val="24"/>
          <w:szCs w:val="24"/>
        </w:rPr>
      </w:pPr>
      <w:r w:rsidRPr="00E44E2E">
        <w:rPr>
          <w:sz w:val="24"/>
          <w:szCs w:val="24"/>
        </w:rPr>
        <w:t>МУНИЦИПАЛЬНАЯ ПРОГРАММА КОНСТАНТИНОВСКОГО РАЙОНА</w:t>
      </w:r>
    </w:p>
    <w:p w:rsidR="007C71C6" w:rsidRPr="00E44E2E" w:rsidRDefault="007C71C6" w:rsidP="00A62264">
      <w:pPr>
        <w:spacing w:line="228" w:lineRule="auto"/>
        <w:ind w:firstLine="601"/>
        <w:jc w:val="center"/>
        <w:rPr>
          <w:sz w:val="24"/>
          <w:szCs w:val="24"/>
        </w:rPr>
      </w:pPr>
      <w:r w:rsidRPr="00E44E2E">
        <w:rPr>
          <w:sz w:val="24"/>
          <w:szCs w:val="24"/>
        </w:rPr>
        <w:t>«ОБЕСПЕЧЕНИЕ ОБЩЕСТВЕННОГО ПОР</w:t>
      </w:r>
      <w:r w:rsidR="00DA4A19" w:rsidRPr="00E44E2E">
        <w:rPr>
          <w:sz w:val="24"/>
          <w:szCs w:val="24"/>
        </w:rPr>
        <w:t>ЯДКА И ПРОТИВОДЕЙСТВИЕ ПР</w:t>
      </w:r>
      <w:r w:rsidR="00DA4A19" w:rsidRPr="00E44E2E">
        <w:rPr>
          <w:sz w:val="24"/>
          <w:szCs w:val="24"/>
        </w:rPr>
        <w:t>Е</w:t>
      </w:r>
      <w:r w:rsidR="00DA4A19" w:rsidRPr="00E44E2E">
        <w:rPr>
          <w:sz w:val="24"/>
          <w:szCs w:val="24"/>
        </w:rPr>
        <w:t>СТУПНОСТИ</w:t>
      </w:r>
      <w:r w:rsidRPr="00E44E2E">
        <w:rPr>
          <w:sz w:val="24"/>
          <w:szCs w:val="24"/>
        </w:rPr>
        <w:t>»</w:t>
      </w:r>
    </w:p>
    <w:p w:rsidR="007C71C6" w:rsidRPr="00E44E2E" w:rsidRDefault="007C71C6" w:rsidP="00A62264">
      <w:pPr>
        <w:spacing w:line="228" w:lineRule="auto"/>
        <w:ind w:firstLine="601"/>
        <w:jc w:val="center"/>
        <w:rPr>
          <w:sz w:val="24"/>
          <w:szCs w:val="24"/>
        </w:rPr>
      </w:pPr>
    </w:p>
    <w:p w:rsidR="007C71C6" w:rsidRPr="00E44E2E" w:rsidRDefault="007C71C6" w:rsidP="00A62264">
      <w:pPr>
        <w:spacing w:line="228" w:lineRule="auto"/>
        <w:ind w:firstLine="601"/>
        <w:jc w:val="center"/>
        <w:rPr>
          <w:sz w:val="24"/>
          <w:szCs w:val="24"/>
        </w:rPr>
      </w:pPr>
      <w:r w:rsidRPr="00E44E2E">
        <w:rPr>
          <w:sz w:val="24"/>
          <w:szCs w:val="24"/>
        </w:rPr>
        <w:t xml:space="preserve">ПАСПОРТ </w:t>
      </w:r>
    </w:p>
    <w:p w:rsidR="007C71C6" w:rsidRPr="00E44E2E" w:rsidRDefault="007C71C6" w:rsidP="00A62264">
      <w:pPr>
        <w:spacing w:line="228" w:lineRule="auto"/>
        <w:jc w:val="center"/>
        <w:rPr>
          <w:sz w:val="24"/>
          <w:szCs w:val="24"/>
        </w:rPr>
      </w:pPr>
      <w:r w:rsidRPr="00E44E2E">
        <w:rPr>
          <w:sz w:val="24"/>
          <w:szCs w:val="24"/>
        </w:rPr>
        <w:t>МУНИЦИПАЛЬНОЙ ПРОГРАММЫ КОНСТАНТИНОВСКОГО РАЙОНА</w:t>
      </w:r>
    </w:p>
    <w:p w:rsidR="007C71C6" w:rsidRPr="00E44E2E" w:rsidRDefault="007C71C6" w:rsidP="00A62264">
      <w:pPr>
        <w:spacing w:line="228" w:lineRule="auto"/>
        <w:ind w:firstLine="601"/>
        <w:jc w:val="center"/>
        <w:rPr>
          <w:sz w:val="24"/>
          <w:szCs w:val="24"/>
        </w:rPr>
      </w:pPr>
      <w:r w:rsidRPr="00E44E2E">
        <w:rPr>
          <w:sz w:val="24"/>
          <w:szCs w:val="24"/>
        </w:rPr>
        <w:t>«ОБЕСПЕЧЕНИЕ ОБЩЕСТВЕННОГО ПОР</w:t>
      </w:r>
      <w:r w:rsidR="00DA4A19" w:rsidRPr="00E44E2E">
        <w:rPr>
          <w:sz w:val="24"/>
          <w:szCs w:val="24"/>
        </w:rPr>
        <w:t>ЯДКА И ПРОТИВОДЕЙСТВИЕ ПР</w:t>
      </w:r>
      <w:r w:rsidR="00DA4A19" w:rsidRPr="00E44E2E">
        <w:rPr>
          <w:sz w:val="24"/>
          <w:szCs w:val="24"/>
        </w:rPr>
        <w:t>Е</w:t>
      </w:r>
      <w:r w:rsidR="00DA4A19" w:rsidRPr="00E44E2E">
        <w:rPr>
          <w:sz w:val="24"/>
          <w:szCs w:val="24"/>
        </w:rPr>
        <w:t>СТУПНОСТИ</w:t>
      </w:r>
      <w:r w:rsidRPr="00E44E2E">
        <w:rPr>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6480"/>
      </w:tblGrid>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Наименование муниц</w:t>
            </w:r>
            <w:r w:rsidRPr="00E44E2E">
              <w:rPr>
                <w:sz w:val="24"/>
                <w:szCs w:val="24"/>
              </w:rPr>
              <w:t>и</w:t>
            </w:r>
            <w:r w:rsidRPr="00E44E2E">
              <w:rPr>
                <w:sz w:val="24"/>
                <w:szCs w:val="24"/>
              </w:rPr>
              <w:t>пальной программы Ко</w:t>
            </w:r>
            <w:r w:rsidRPr="00E44E2E">
              <w:rPr>
                <w:sz w:val="24"/>
                <w:szCs w:val="24"/>
              </w:rPr>
              <w:t>н</w:t>
            </w:r>
            <w:r w:rsidRPr="00E44E2E">
              <w:rPr>
                <w:sz w:val="24"/>
                <w:szCs w:val="24"/>
              </w:rPr>
              <w:t>стантиновского района</w:t>
            </w:r>
          </w:p>
        </w:tc>
        <w:tc>
          <w:tcPr>
            <w:tcW w:w="6480" w:type="dxa"/>
          </w:tcPr>
          <w:p w:rsidR="007C71C6" w:rsidRPr="00E44E2E" w:rsidRDefault="007C71C6" w:rsidP="00A62264">
            <w:pPr>
              <w:spacing w:line="228" w:lineRule="auto"/>
              <w:jc w:val="both"/>
              <w:rPr>
                <w:sz w:val="24"/>
                <w:szCs w:val="24"/>
              </w:rPr>
            </w:pPr>
            <w:r w:rsidRPr="00E44E2E">
              <w:rPr>
                <w:sz w:val="24"/>
                <w:szCs w:val="24"/>
              </w:rPr>
              <w:t>Муниципальная программа Константиновского района</w:t>
            </w:r>
          </w:p>
          <w:p w:rsidR="007C71C6" w:rsidRPr="00E44E2E" w:rsidRDefault="007C71C6" w:rsidP="00A62264">
            <w:pPr>
              <w:spacing w:line="228" w:lineRule="auto"/>
              <w:jc w:val="both"/>
              <w:rPr>
                <w:sz w:val="24"/>
                <w:szCs w:val="24"/>
              </w:rPr>
            </w:pPr>
            <w:r w:rsidRPr="00E44E2E">
              <w:rPr>
                <w:sz w:val="24"/>
                <w:szCs w:val="24"/>
              </w:rPr>
              <w:t>«Обеспечение общественного пор</w:t>
            </w:r>
            <w:r w:rsidR="00DA4A19" w:rsidRPr="00E44E2E">
              <w:rPr>
                <w:sz w:val="24"/>
                <w:szCs w:val="24"/>
              </w:rPr>
              <w:t>ядка и противодействие преступности</w:t>
            </w:r>
            <w:r w:rsidRPr="00E44E2E">
              <w:rPr>
                <w:sz w:val="24"/>
                <w:szCs w:val="24"/>
              </w:rPr>
              <w:t>» (далее</w:t>
            </w:r>
            <w:r w:rsidR="00B30F86" w:rsidRPr="00E44E2E">
              <w:rPr>
                <w:sz w:val="24"/>
                <w:szCs w:val="24"/>
              </w:rPr>
              <w:t xml:space="preserve"> –</w:t>
            </w:r>
            <w:r w:rsidRPr="00E44E2E">
              <w:rPr>
                <w:sz w:val="24"/>
                <w:szCs w:val="24"/>
              </w:rPr>
              <w:t xml:space="preserve"> муниципальная программа)</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Ответственный исполн</w:t>
            </w:r>
            <w:r w:rsidRPr="00E44E2E">
              <w:rPr>
                <w:sz w:val="24"/>
                <w:szCs w:val="24"/>
              </w:rPr>
              <w:t>и</w:t>
            </w:r>
            <w:r w:rsidRPr="00E44E2E">
              <w:rPr>
                <w:sz w:val="24"/>
                <w:szCs w:val="24"/>
              </w:rPr>
              <w:t>тель муниципальной пр</w:t>
            </w:r>
            <w:r w:rsidRPr="00E44E2E">
              <w:rPr>
                <w:sz w:val="24"/>
                <w:szCs w:val="24"/>
              </w:rPr>
              <w:t>о</w:t>
            </w:r>
            <w:r w:rsidRPr="00E44E2E">
              <w:rPr>
                <w:sz w:val="24"/>
                <w:szCs w:val="24"/>
              </w:rPr>
              <w:t>граммы Константиновск</w:t>
            </w:r>
            <w:r w:rsidRPr="00E44E2E">
              <w:rPr>
                <w:sz w:val="24"/>
                <w:szCs w:val="24"/>
              </w:rPr>
              <w:t>о</w:t>
            </w:r>
            <w:r w:rsidRPr="00E44E2E">
              <w:rPr>
                <w:sz w:val="24"/>
                <w:szCs w:val="24"/>
              </w:rPr>
              <w:t>го района</w:t>
            </w:r>
          </w:p>
        </w:tc>
        <w:tc>
          <w:tcPr>
            <w:tcW w:w="6480" w:type="dxa"/>
          </w:tcPr>
          <w:p w:rsidR="007C71C6" w:rsidRPr="00E44E2E" w:rsidRDefault="007C71C6" w:rsidP="00A62264">
            <w:pPr>
              <w:spacing w:line="228" w:lineRule="auto"/>
              <w:jc w:val="both"/>
              <w:rPr>
                <w:sz w:val="24"/>
                <w:szCs w:val="24"/>
              </w:rPr>
            </w:pPr>
            <w:r w:rsidRPr="00E44E2E">
              <w:rPr>
                <w:sz w:val="24"/>
                <w:szCs w:val="24"/>
              </w:rPr>
              <w:t>Администрация Константиновского района (</w:t>
            </w:r>
            <w:r w:rsidR="00317755">
              <w:rPr>
                <w:sz w:val="24"/>
                <w:szCs w:val="24"/>
              </w:rPr>
              <w:t>с</w:t>
            </w:r>
            <w:r w:rsidR="00B71ABA" w:rsidRPr="00E44E2E">
              <w:rPr>
                <w:sz w:val="24"/>
                <w:szCs w:val="24"/>
              </w:rPr>
              <w:t xml:space="preserve">пециалист 1 категории </w:t>
            </w:r>
            <w:r w:rsidR="00317755">
              <w:rPr>
                <w:sz w:val="24"/>
                <w:szCs w:val="24"/>
              </w:rPr>
              <w:t>сектора правовой работы и противодействия ко</w:t>
            </w:r>
            <w:r w:rsidR="00317755">
              <w:rPr>
                <w:sz w:val="24"/>
                <w:szCs w:val="24"/>
              </w:rPr>
              <w:t>р</w:t>
            </w:r>
            <w:r w:rsidR="00317755">
              <w:rPr>
                <w:sz w:val="24"/>
                <w:szCs w:val="24"/>
              </w:rPr>
              <w:t>рупции</w:t>
            </w:r>
            <w:r w:rsidRPr="00E44E2E">
              <w:rPr>
                <w:sz w:val="24"/>
                <w:szCs w:val="24"/>
              </w:rPr>
              <w:t>)</w:t>
            </w:r>
            <w:r w:rsidR="00DA4A19" w:rsidRPr="00E44E2E">
              <w:rPr>
                <w:sz w:val="24"/>
                <w:szCs w:val="24"/>
              </w:rPr>
              <w:t xml:space="preserve"> (далее – Администрация района)</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Соисполнители муниц</w:t>
            </w:r>
            <w:r w:rsidRPr="00E44E2E">
              <w:rPr>
                <w:sz w:val="24"/>
                <w:szCs w:val="24"/>
              </w:rPr>
              <w:t>и</w:t>
            </w:r>
            <w:r w:rsidRPr="00E44E2E">
              <w:rPr>
                <w:sz w:val="24"/>
                <w:szCs w:val="24"/>
              </w:rPr>
              <w:t>пальной программы Ко</w:t>
            </w:r>
            <w:r w:rsidRPr="00E44E2E">
              <w:rPr>
                <w:sz w:val="24"/>
                <w:szCs w:val="24"/>
              </w:rPr>
              <w:t>н</w:t>
            </w:r>
            <w:r w:rsidRPr="00E44E2E">
              <w:rPr>
                <w:sz w:val="24"/>
                <w:szCs w:val="24"/>
              </w:rPr>
              <w:t>стантиновского района</w:t>
            </w:r>
          </w:p>
        </w:tc>
        <w:tc>
          <w:tcPr>
            <w:tcW w:w="6480" w:type="dxa"/>
          </w:tcPr>
          <w:p w:rsidR="007C71C6" w:rsidRPr="00E44E2E" w:rsidRDefault="00AA6B6B" w:rsidP="00A62264">
            <w:pPr>
              <w:spacing w:line="228" w:lineRule="auto"/>
              <w:jc w:val="both"/>
              <w:rPr>
                <w:sz w:val="24"/>
                <w:szCs w:val="24"/>
              </w:rPr>
            </w:pPr>
            <w:r w:rsidRPr="00E44E2E">
              <w:rPr>
                <w:sz w:val="24"/>
                <w:szCs w:val="24"/>
              </w:rPr>
              <w:t>Администрация Константиновского района (</w:t>
            </w:r>
            <w:r w:rsidR="00317755">
              <w:rPr>
                <w:sz w:val="24"/>
                <w:szCs w:val="24"/>
              </w:rPr>
              <w:t>с</w:t>
            </w:r>
            <w:r w:rsidR="00E16184" w:rsidRPr="00E44E2E">
              <w:rPr>
                <w:sz w:val="24"/>
                <w:szCs w:val="24"/>
              </w:rPr>
              <w:t xml:space="preserve">ектор </w:t>
            </w:r>
            <w:r w:rsidR="00317755">
              <w:rPr>
                <w:sz w:val="24"/>
                <w:szCs w:val="24"/>
              </w:rPr>
              <w:t>прав</w:t>
            </w:r>
            <w:r w:rsidR="00317755">
              <w:rPr>
                <w:sz w:val="24"/>
                <w:szCs w:val="24"/>
              </w:rPr>
              <w:t>о</w:t>
            </w:r>
            <w:r w:rsidR="00317755">
              <w:rPr>
                <w:sz w:val="24"/>
                <w:szCs w:val="24"/>
              </w:rPr>
              <w:t>вой работы и противодействия коррупции</w:t>
            </w:r>
            <w:r w:rsidR="00216DAE" w:rsidRPr="00E44E2E">
              <w:rPr>
                <w:sz w:val="24"/>
                <w:szCs w:val="24"/>
              </w:rPr>
              <w:t>);</w:t>
            </w:r>
            <w:r w:rsidRPr="00E44E2E">
              <w:rPr>
                <w:sz w:val="24"/>
                <w:szCs w:val="24"/>
              </w:rPr>
              <w:t xml:space="preserve"> </w:t>
            </w:r>
          </w:p>
          <w:p w:rsidR="00317755" w:rsidRDefault="00E16184" w:rsidP="00A62264">
            <w:pPr>
              <w:spacing w:line="228" w:lineRule="auto"/>
              <w:jc w:val="both"/>
              <w:rPr>
                <w:sz w:val="24"/>
                <w:szCs w:val="24"/>
              </w:rPr>
            </w:pPr>
            <w:r w:rsidRPr="00E44E2E">
              <w:rPr>
                <w:sz w:val="24"/>
                <w:szCs w:val="24"/>
              </w:rPr>
              <w:t>Сектор по работе с молодежью</w:t>
            </w:r>
            <w:r w:rsidR="00216DAE" w:rsidRPr="00E44E2E">
              <w:rPr>
                <w:sz w:val="24"/>
                <w:szCs w:val="24"/>
              </w:rPr>
              <w:t>;</w:t>
            </w:r>
            <w:r w:rsidR="00AA6B6B" w:rsidRPr="00E44E2E">
              <w:rPr>
                <w:sz w:val="24"/>
                <w:szCs w:val="24"/>
              </w:rPr>
              <w:t xml:space="preserve"> </w:t>
            </w:r>
          </w:p>
          <w:p w:rsidR="00E16184" w:rsidRPr="00E44E2E" w:rsidRDefault="00CE07D8" w:rsidP="00A62264">
            <w:pPr>
              <w:spacing w:line="228" w:lineRule="auto"/>
              <w:jc w:val="both"/>
              <w:rPr>
                <w:sz w:val="24"/>
                <w:szCs w:val="24"/>
              </w:rPr>
            </w:pPr>
            <w:r w:rsidRPr="00E44E2E">
              <w:rPr>
                <w:sz w:val="24"/>
                <w:szCs w:val="24"/>
              </w:rPr>
              <w:t xml:space="preserve">Главный специалист ГО </w:t>
            </w:r>
            <w:r w:rsidR="00E16184" w:rsidRPr="00E44E2E">
              <w:rPr>
                <w:sz w:val="24"/>
                <w:szCs w:val="24"/>
              </w:rPr>
              <w:t>ЧС Администрации Константино</w:t>
            </w:r>
            <w:r w:rsidR="00E16184" w:rsidRPr="00E44E2E">
              <w:rPr>
                <w:sz w:val="24"/>
                <w:szCs w:val="24"/>
              </w:rPr>
              <w:t>в</w:t>
            </w:r>
            <w:r w:rsidR="00E16184" w:rsidRPr="00E44E2E">
              <w:rPr>
                <w:sz w:val="24"/>
                <w:szCs w:val="24"/>
              </w:rPr>
              <w:t>ского района</w:t>
            </w:r>
            <w:r w:rsidR="00216DAE" w:rsidRPr="00E44E2E">
              <w:rPr>
                <w:sz w:val="24"/>
                <w:szCs w:val="24"/>
              </w:rPr>
              <w:t>.</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Участники муниципал</w:t>
            </w:r>
            <w:r w:rsidRPr="00E44E2E">
              <w:rPr>
                <w:sz w:val="24"/>
                <w:szCs w:val="24"/>
              </w:rPr>
              <w:t>ь</w:t>
            </w:r>
            <w:r w:rsidRPr="00E44E2E">
              <w:rPr>
                <w:sz w:val="24"/>
                <w:szCs w:val="24"/>
              </w:rPr>
              <w:t>ной программы Конста</w:t>
            </w:r>
            <w:r w:rsidRPr="00E44E2E">
              <w:rPr>
                <w:sz w:val="24"/>
                <w:szCs w:val="24"/>
              </w:rPr>
              <w:t>н</w:t>
            </w:r>
            <w:r w:rsidRPr="00E44E2E">
              <w:rPr>
                <w:sz w:val="24"/>
                <w:szCs w:val="24"/>
              </w:rPr>
              <w:t>тиновского района</w:t>
            </w:r>
          </w:p>
        </w:tc>
        <w:tc>
          <w:tcPr>
            <w:tcW w:w="6480" w:type="dxa"/>
          </w:tcPr>
          <w:p w:rsidR="006D0F18" w:rsidRPr="00E44E2E" w:rsidRDefault="006D0F18" w:rsidP="00A62264">
            <w:pPr>
              <w:spacing w:line="228" w:lineRule="auto"/>
              <w:jc w:val="both"/>
              <w:rPr>
                <w:sz w:val="24"/>
                <w:szCs w:val="24"/>
              </w:rPr>
            </w:pPr>
            <w:r w:rsidRPr="00E44E2E">
              <w:rPr>
                <w:sz w:val="24"/>
                <w:szCs w:val="24"/>
              </w:rPr>
              <w:t>Администрация Константиновского района;</w:t>
            </w:r>
          </w:p>
          <w:p w:rsidR="006D0F18" w:rsidRPr="00E44E2E" w:rsidRDefault="00E0723D" w:rsidP="00A62264">
            <w:pPr>
              <w:spacing w:line="228" w:lineRule="auto"/>
              <w:jc w:val="both"/>
              <w:rPr>
                <w:sz w:val="24"/>
                <w:szCs w:val="24"/>
              </w:rPr>
            </w:pPr>
            <w:r w:rsidRPr="00E44E2E">
              <w:rPr>
                <w:sz w:val="24"/>
                <w:szCs w:val="24"/>
              </w:rPr>
              <w:t>О</w:t>
            </w:r>
            <w:r w:rsidR="006D0F18" w:rsidRPr="00E44E2E">
              <w:rPr>
                <w:sz w:val="24"/>
                <w:szCs w:val="24"/>
              </w:rPr>
              <w:t>бщий отдел</w:t>
            </w:r>
            <w:r w:rsidRPr="00E44E2E">
              <w:rPr>
                <w:sz w:val="24"/>
                <w:szCs w:val="24"/>
              </w:rPr>
              <w:t xml:space="preserve"> Администрации Константиновского района (далее – общий отдел)</w:t>
            </w:r>
            <w:r w:rsidR="006D0F18" w:rsidRPr="00E44E2E">
              <w:rPr>
                <w:sz w:val="24"/>
                <w:szCs w:val="24"/>
              </w:rPr>
              <w:t>;</w:t>
            </w:r>
          </w:p>
          <w:p w:rsidR="006D0F18" w:rsidRPr="00E44E2E" w:rsidRDefault="006D0F18" w:rsidP="00A62264">
            <w:pPr>
              <w:spacing w:line="228" w:lineRule="auto"/>
              <w:jc w:val="both"/>
              <w:rPr>
                <w:sz w:val="24"/>
                <w:szCs w:val="24"/>
              </w:rPr>
            </w:pPr>
            <w:r w:rsidRPr="00E44E2E">
              <w:rPr>
                <w:sz w:val="24"/>
                <w:szCs w:val="24"/>
              </w:rPr>
              <w:t>Отдел экономического развития</w:t>
            </w:r>
            <w:r w:rsidR="00317755">
              <w:rPr>
                <w:sz w:val="24"/>
                <w:szCs w:val="24"/>
              </w:rPr>
              <w:t>,</w:t>
            </w:r>
            <w:r w:rsidRPr="00E44E2E">
              <w:rPr>
                <w:sz w:val="24"/>
                <w:szCs w:val="24"/>
              </w:rPr>
              <w:t xml:space="preserve"> торговли, и бытового обслуживания Администрации Константиновского района (далее </w:t>
            </w:r>
            <w:r w:rsidR="0080539C" w:rsidRPr="00E44E2E">
              <w:rPr>
                <w:sz w:val="24"/>
                <w:szCs w:val="24"/>
              </w:rPr>
              <w:t>–</w:t>
            </w:r>
            <w:r w:rsidRPr="00E44E2E">
              <w:rPr>
                <w:sz w:val="24"/>
                <w:szCs w:val="24"/>
              </w:rPr>
              <w:t xml:space="preserve"> экономический отдел); </w:t>
            </w:r>
          </w:p>
          <w:p w:rsidR="006D0F18" w:rsidRPr="00E44E2E" w:rsidRDefault="006D0F18" w:rsidP="00A62264">
            <w:pPr>
              <w:spacing w:line="228" w:lineRule="auto"/>
              <w:jc w:val="both"/>
              <w:rPr>
                <w:sz w:val="24"/>
                <w:szCs w:val="24"/>
              </w:rPr>
            </w:pPr>
            <w:r w:rsidRPr="00E44E2E">
              <w:rPr>
                <w:sz w:val="24"/>
                <w:szCs w:val="24"/>
              </w:rPr>
              <w:t xml:space="preserve">Сектор </w:t>
            </w:r>
            <w:r w:rsidR="00317755">
              <w:rPr>
                <w:sz w:val="24"/>
                <w:szCs w:val="24"/>
              </w:rPr>
              <w:t>правовой работы и противодействия коррупции</w:t>
            </w:r>
            <w:r w:rsidRPr="00E44E2E">
              <w:rPr>
                <w:sz w:val="24"/>
                <w:szCs w:val="24"/>
              </w:rPr>
              <w:t xml:space="preserve">; </w:t>
            </w:r>
          </w:p>
          <w:p w:rsidR="006D0F18" w:rsidRPr="00E44E2E" w:rsidRDefault="006D0F18" w:rsidP="00A62264">
            <w:pPr>
              <w:spacing w:line="228" w:lineRule="auto"/>
              <w:jc w:val="both"/>
              <w:rPr>
                <w:sz w:val="24"/>
                <w:szCs w:val="24"/>
              </w:rPr>
            </w:pPr>
            <w:r w:rsidRPr="00E44E2E">
              <w:rPr>
                <w:sz w:val="24"/>
                <w:szCs w:val="24"/>
              </w:rPr>
              <w:t xml:space="preserve">Муниципальное учреждение «Отдел культуры Администрации Константиновского района» (далее – отдел культуры); </w:t>
            </w:r>
          </w:p>
          <w:p w:rsidR="006D0F18" w:rsidRPr="00E44E2E" w:rsidRDefault="006D0F18" w:rsidP="00A62264">
            <w:pPr>
              <w:spacing w:line="228" w:lineRule="auto"/>
              <w:jc w:val="both"/>
              <w:rPr>
                <w:sz w:val="24"/>
                <w:szCs w:val="24"/>
              </w:rPr>
            </w:pPr>
            <w:r w:rsidRPr="00E44E2E">
              <w:rPr>
                <w:sz w:val="24"/>
                <w:szCs w:val="24"/>
              </w:rPr>
              <w:t xml:space="preserve">Муниципальное учреждение «Отдел образования Администрации Константиновского района» (далее – отдел образования); </w:t>
            </w:r>
          </w:p>
          <w:p w:rsidR="00823C93" w:rsidRPr="00E44E2E" w:rsidRDefault="00823C93" w:rsidP="00A62264">
            <w:pPr>
              <w:spacing w:line="228" w:lineRule="auto"/>
              <w:jc w:val="both"/>
              <w:rPr>
                <w:sz w:val="24"/>
                <w:szCs w:val="24"/>
              </w:rPr>
            </w:pPr>
            <w:r w:rsidRPr="00E44E2E">
              <w:rPr>
                <w:sz w:val="24"/>
                <w:szCs w:val="24"/>
              </w:rPr>
              <w:t>Муниципальные бюджетные образовательные учреждения Константиновского района;</w:t>
            </w:r>
          </w:p>
          <w:p w:rsidR="00823C93" w:rsidRPr="00E44E2E" w:rsidRDefault="00823C93" w:rsidP="00A62264">
            <w:pPr>
              <w:spacing w:line="228" w:lineRule="auto"/>
              <w:jc w:val="both"/>
              <w:rPr>
                <w:sz w:val="24"/>
                <w:szCs w:val="24"/>
              </w:rPr>
            </w:pPr>
            <w:r w:rsidRPr="00E44E2E">
              <w:rPr>
                <w:sz w:val="24"/>
                <w:szCs w:val="24"/>
              </w:rPr>
              <w:t xml:space="preserve">Муниципальные бюджетные учреждения культуры Константиновского района; </w:t>
            </w:r>
          </w:p>
          <w:p w:rsidR="00F03B65" w:rsidRPr="00E44E2E" w:rsidRDefault="00F03B65" w:rsidP="00A62264">
            <w:pPr>
              <w:widowControl w:val="0"/>
              <w:autoSpaceDE w:val="0"/>
              <w:autoSpaceDN w:val="0"/>
              <w:adjustRightInd w:val="0"/>
              <w:spacing w:line="228" w:lineRule="auto"/>
              <w:jc w:val="both"/>
              <w:rPr>
                <w:sz w:val="24"/>
                <w:szCs w:val="24"/>
              </w:rPr>
            </w:pPr>
            <w:r w:rsidRPr="00E44E2E">
              <w:rPr>
                <w:sz w:val="24"/>
                <w:szCs w:val="24"/>
              </w:rPr>
              <w:t>МБУЗ Центральная районная больница Константиновского района (далее – ЦРБ);</w:t>
            </w:r>
          </w:p>
          <w:p w:rsidR="00F03B65" w:rsidRPr="00E44E2E" w:rsidRDefault="00F03B65" w:rsidP="00A62264">
            <w:pPr>
              <w:widowControl w:val="0"/>
              <w:autoSpaceDE w:val="0"/>
              <w:autoSpaceDN w:val="0"/>
              <w:adjustRightInd w:val="0"/>
              <w:spacing w:line="228" w:lineRule="auto"/>
              <w:jc w:val="both"/>
              <w:rPr>
                <w:sz w:val="24"/>
                <w:szCs w:val="24"/>
              </w:rPr>
            </w:pPr>
            <w:r w:rsidRPr="00E44E2E">
              <w:rPr>
                <w:sz w:val="24"/>
                <w:szCs w:val="24"/>
              </w:rPr>
              <w:t>Отдел сельского хозяйства и охраны окружающей среды Администрации Константиновского района (далее – ОСХ);</w:t>
            </w:r>
          </w:p>
          <w:p w:rsidR="00F03B65" w:rsidRPr="00E44E2E" w:rsidRDefault="00F03B65" w:rsidP="00A62264">
            <w:pPr>
              <w:widowControl w:val="0"/>
              <w:autoSpaceDE w:val="0"/>
              <w:autoSpaceDN w:val="0"/>
              <w:adjustRightInd w:val="0"/>
              <w:spacing w:line="228" w:lineRule="auto"/>
              <w:jc w:val="both"/>
              <w:rPr>
                <w:sz w:val="24"/>
                <w:szCs w:val="24"/>
              </w:rPr>
            </w:pPr>
            <w:r w:rsidRPr="00E44E2E">
              <w:rPr>
                <w:sz w:val="24"/>
                <w:szCs w:val="24"/>
              </w:rPr>
              <w:t>Сектор по физической культуре и спорту Администрации Константиновского района (далее – СФКиС);</w:t>
            </w:r>
          </w:p>
          <w:p w:rsidR="00F03B65" w:rsidRPr="00E44E2E" w:rsidRDefault="00F03B65" w:rsidP="00A62264">
            <w:pPr>
              <w:widowControl w:val="0"/>
              <w:autoSpaceDE w:val="0"/>
              <w:autoSpaceDN w:val="0"/>
              <w:adjustRightInd w:val="0"/>
              <w:spacing w:line="228" w:lineRule="auto"/>
              <w:jc w:val="both"/>
              <w:rPr>
                <w:sz w:val="24"/>
                <w:szCs w:val="24"/>
              </w:rPr>
            </w:pPr>
            <w:r w:rsidRPr="00E44E2E">
              <w:rPr>
                <w:sz w:val="24"/>
                <w:szCs w:val="24"/>
              </w:rPr>
              <w:t>Сектор по работе с молодежью Администрации Константиновского района (далее – СРМ);</w:t>
            </w:r>
          </w:p>
          <w:p w:rsidR="00F03B65" w:rsidRPr="00E44E2E" w:rsidRDefault="00010E10" w:rsidP="00A62264">
            <w:pPr>
              <w:widowControl w:val="0"/>
              <w:autoSpaceDE w:val="0"/>
              <w:autoSpaceDN w:val="0"/>
              <w:adjustRightInd w:val="0"/>
              <w:spacing w:line="228" w:lineRule="auto"/>
              <w:jc w:val="both"/>
              <w:rPr>
                <w:sz w:val="24"/>
                <w:szCs w:val="24"/>
              </w:rPr>
            </w:pPr>
            <w:r w:rsidRPr="00E44E2E">
              <w:rPr>
                <w:kern w:val="1"/>
                <w:sz w:val="24"/>
                <w:szCs w:val="24"/>
                <w:lang w:eastAsia="ar-SA"/>
              </w:rPr>
              <w:t xml:space="preserve">Аксайский МРО УФСКН России по Ростовской области </w:t>
            </w:r>
            <w:r w:rsidR="00F03B65" w:rsidRPr="00E44E2E">
              <w:rPr>
                <w:sz w:val="24"/>
                <w:szCs w:val="24"/>
              </w:rPr>
              <w:t>(далее – УФСКН);</w:t>
            </w:r>
          </w:p>
          <w:p w:rsidR="00F03B65" w:rsidRPr="00E44E2E" w:rsidRDefault="00F03B65" w:rsidP="00A62264">
            <w:pPr>
              <w:widowControl w:val="0"/>
              <w:autoSpaceDE w:val="0"/>
              <w:autoSpaceDN w:val="0"/>
              <w:adjustRightInd w:val="0"/>
              <w:spacing w:line="228" w:lineRule="auto"/>
              <w:jc w:val="both"/>
              <w:rPr>
                <w:sz w:val="24"/>
                <w:szCs w:val="24"/>
              </w:rPr>
            </w:pPr>
            <w:r w:rsidRPr="00E44E2E">
              <w:rPr>
                <w:sz w:val="24"/>
                <w:szCs w:val="24"/>
              </w:rPr>
              <w:t>Отдел МВД России по Константиновскому району (далее – ОМВД).</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Подпрограммы муниципальной программы Константиновского района</w:t>
            </w:r>
          </w:p>
        </w:tc>
        <w:tc>
          <w:tcPr>
            <w:tcW w:w="6480" w:type="dxa"/>
          </w:tcPr>
          <w:p w:rsidR="007C71C6" w:rsidRPr="00E44E2E" w:rsidRDefault="00E03374" w:rsidP="00A62264">
            <w:pPr>
              <w:pStyle w:val="12"/>
              <w:shd w:val="clear" w:color="auto" w:fill="auto"/>
              <w:spacing w:before="0" w:line="228" w:lineRule="auto"/>
              <w:jc w:val="both"/>
              <w:rPr>
                <w:sz w:val="24"/>
                <w:szCs w:val="24"/>
              </w:rPr>
            </w:pPr>
            <w:r w:rsidRPr="00E44E2E">
              <w:rPr>
                <w:sz w:val="24"/>
                <w:szCs w:val="24"/>
              </w:rPr>
              <w:t xml:space="preserve">1. </w:t>
            </w:r>
            <w:r w:rsidR="00912975" w:rsidRPr="00E44E2E">
              <w:rPr>
                <w:sz w:val="24"/>
                <w:szCs w:val="24"/>
              </w:rPr>
              <w:t>«Противодействие коррупции в Константиновском районе»</w:t>
            </w:r>
          </w:p>
          <w:p w:rsidR="00E03374" w:rsidRPr="00E44E2E" w:rsidRDefault="00E03374" w:rsidP="00A62264">
            <w:pPr>
              <w:pStyle w:val="12"/>
              <w:shd w:val="clear" w:color="auto" w:fill="auto"/>
              <w:spacing w:before="0" w:line="228" w:lineRule="auto"/>
              <w:jc w:val="both"/>
              <w:rPr>
                <w:sz w:val="24"/>
                <w:szCs w:val="24"/>
              </w:rPr>
            </w:pPr>
            <w:r w:rsidRPr="00E44E2E">
              <w:rPr>
                <w:sz w:val="24"/>
                <w:szCs w:val="24"/>
              </w:rPr>
              <w:t xml:space="preserve">2. </w:t>
            </w:r>
            <w:r w:rsidR="00912975" w:rsidRPr="00E44E2E">
              <w:rPr>
                <w:sz w:val="24"/>
                <w:szCs w:val="24"/>
              </w:rPr>
              <w:t>«Комплексные меры противодействия злоупотреблению наркотиками и их незаконному обороту»</w:t>
            </w:r>
            <w:r w:rsidRPr="00E44E2E">
              <w:rPr>
                <w:sz w:val="24"/>
                <w:szCs w:val="24"/>
              </w:rPr>
              <w:t xml:space="preserve"> </w:t>
            </w:r>
          </w:p>
          <w:p w:rsidR="00912975" w:rsidRPr="00E44E2E" w:rsidRDefault="00E03374" w:rsidP="00A62264">
            <w:pPr>
              <w:pStyle w:val="12"/>
              <w:shd w:val="clear" w:color="auto" w:fill="auto"/>
              <w:spacing w:before="0" w:line="228" w:lineRule="auto"/>
              <w:jc w:val="both"/>
              <w:rPr>
                <w:sz w:val="24"/>
                <w:szCs w:val="24"/>
              </w:rPr>
            </w:pPr>
            <w:r w:rsidRPr="00E44E2E">
              <w:rPr>
                <w:sz w:val="24"/>
                <w:szCs w:val="24"/>
              </w:rPr>
              <w:t>3. «Профилактика экстремизма и терроризма в Константиновском районе»</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Программно-целевые инструменты муниципальной программы Константиновского района</w:t>
            </w:r>
          </w:p>
        </w:tc>
        <w:tc>
          <w:tcPr>
            <w:tcW w:w="6480" w:type="dxa"/>
          </w:tcPr>
          <w:p w:rsidR="007C71C6" w:rsidRPr="00E44E2E" w:rsidRDefault="007C71C6" w:rsidP="00A62264">
            <w:pPr>
              <w:pStyle w:val="12"/>
              <w:shd w:val="clear" w:color="auto" w:fill="auto"/>
              <w:spacing w:before="0" w:line="228" w:lineRule="auto"/>
              <w:jc w:val="both"/>
              <w:rPr>
                <w:sz w:val="24"/>
                <w:szCs w:val="24"/>
              </w:rPr>
            </w:pPr>
            <w:r w:rsidRPr="00E44E2E">
              <w:rPr>
                <w:sz w:val="24"/>
                <w:szCs w:val="24"/>
              </w:rPr>
              <w:t>отсутствуют</w:t>
            </w:r>
          </w:p>
        </w:tc>
      </w:tr>
      <w:tr w:rsidR="007C71C6" w:rsidRPr="00E44E2E">
        <w:tc>
          <w:tcPr>
            <w:tcW w:w="2988" w:type="dxa"/>
          </w:tcPr>
          <w:p w:rsidR="007C71C6" w:rsidRPr="00E44E2E" w:rsidRDefault="00722D33" w:rsidP="00A62264">
            <w:pPr>
              <w:spacing w:line="228" w:lineRule="auto"/>
              <w:jc w:val="both"/>
              <w:rPr>
                <w:sz w:val="24"/>
                <w:szCs w:val="24"/>
              </w:rPr>
            </w:pPr>
            <w:r w:rsidRPr="00E44E2E">
              <w:rPr>
                <w:sz w:val="24"/>
                <w:szCs w:val="24"/>
              </w:rPr>
              <w:t>Цели</w:t>
            </w:r>
            <w:r w:rsidR="007C71C6" w:rsidRPr="00E44E2E">
              <w:rPr>
                <w:sz w:val="24"/>
                <w:szCs w:val="24"/>
              </w:rPr>
              <w:t xml:space="preserve"> муниципальной программы Константиновского района</w:t>
            </w:r>
          </w:p>
        </w:tc>
        <w:tc>
          <w:tcPr>
            <w:tcW w:w="6480" w:type="dxa"/>
          </w:tcPr>
          <w:p w:rsidR="00D46563" w:rsidRPr="00E44E2E" w:rsidRDefault="00722D33" w:rsidP="00A62264">
            <w:pPr>
              <w:widowControl w:val="0"/>
              <w:spacing w:line="228" w:lineRule="auto"/>
              <w:ind w:hanging="30"/>
              <w:jc w:val="both"/>
              <w:rPr>
                <w:sz w:val="24"/>
                <w:szCs w:val="24"/>
              </w:rPr>
            </w:pPr>
            <w:r w:rsidRPr="00E44E2E">
              <w:rPr>
                <w:sz w:val="24"/>
                <w:szCs w:val="24"/>
              </w:rPr>
              <w:t>1.</w:t>
            </w:r>
            <w:r w:rsidR="00D46563" w:rsidRPr="00E44E2E">
              <w:rPr>
                <w:sz w:val="24"/>
                <w:szCs w:val="24"/>
              </w:rPr>
              <w:t xml:space="preserve"> осуществление мероприятий по противодействию коррупции в Константиновском районе.</w:t>
            </w:r>
          </w:p>
          <w:p w:rsidR="00722D33" w:rsidRPr="00E44E2E" w:rsidRDefault="00D46563" w:rsidP="00A62264">
            <w:pPr>
              <w:widowControl w:val="0"/>
              <w:autoSpaceDE w:val="0"/>
              <w:autoSpaceDN w:val="0"/>
              <w:adjustRightInd w:val="0"/>
              <w:spacing w:line="228" w:lineRule="auto"/>
              <w:rPr>
                <w:sz w:val="24"/>
                <w:szCs w:val="24"/>
              </w:rPr>
            </w:pPr>
            <w:r w:rsidRPr="00E44E2E">
              <w:rPr>
                <w:sz w:val="24"/>
                <w:szCs w:val="24"/>
              </w:rPr>
              <w:t xml:space="preserve">2. </w:t>
            </w:r>
            <w:r w:rsidR="00722D33" w:rsidRPr="00E44E2E">
              <w:rPr>
                <w:sz w:val="24"/>
                <w:szCs w:val="24"/>
              </w:rPr>
              <w:t xml:space="preserve">повышение качества и результативности реализуемых мер </w:t>
            </w:r>
            <w:r w:rsidR="0094537D" w:rsidRPr="00E44E2E">
              <w:rPr>
                <w:sz w:val="24"/>
                <w:szCs w:val="24"/>
              </w:rPr>
              <w:t>по противодействию злоупотреблению наркотиками и их незаконному обороту;</w:t>
            </w:r>
          </w:p>
          <w:p w:rsidR="007C71C6" w:rsidRPr="00E44E2E" w:rsidRDefault="00A9292E" w:rsidP="00A62264">
            <w:pPr>
              <w:widowControl w:val="0"/>
              <w:autoSpaceDE w:val="0"/>
              <w:autoSpaceDN w:val="0"/>
              <w:adjustRightInd w:val="0"/>
              <w:spacing w:line="228" w:lineRule="auto"/>
              <w:rPr>
                <w:sz w:val="24"/>
                <w:szCs w:val="24"/>
              </w:rPr>
            </w:pPr>
            <w:r w:rsidRPr="00E44E2E">
              <w:rPr>
                <w:sz w:val="24"/>
                <w:szCs w:val="24"/>
              </w:rPr>
              <w:t xml:space="preserve">3 </w:t>
            </w:r>
            <w:r w:rsidR="00722D33" w:rsidRPr="00E44E2E">
              <w:rPr>
                <w:sz w:val="24"/>
                <w:szCs w:val="24"/>
              </w:rPr>
              <w:t>.противодействию терроризму и экстремизму, борьбе с преступностью.</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Задачи муниципальной программы Константиновского района</w:t>
            </w:r>
          </w:p>
        </w:tc>
        <w:tc>
          <w:tcPr>
            <w:tcW w:w="6480" w:type="dxa"/>
          </w:tcPr>
          <w:p w:rsidR="00722D33" w:rsidRPr="00E44E2E" w:rsidRDefault="00066108" w:rsidP="00A62264">
            <w:pPr>
              <w:widowControl w:val="0"/>
              <w:spacing w:line="228" w:lineRule="auto"/>
              <w:jc w:val="both"/>
              <w:rPr>
                <w:sz w:val="24"/>
                <w:szCs w:val="24"/>
              </w:rPr>
            </w:pPr>
            <w:r w:rsidRPr="00E44E2E">
              <w:rPr>
                <w:sz w:val="24"/>
                <w:szCs w:val="24"/>
              </w:rPr>
              <w:t xml:space="preserve">1. </w:t>
            </w:r>
            <w:r w:rsidR="00722D33" w:rsidRPr="00E44E2E">
              <w:rPr>
                <w:sz w:val="24"/>
                <w:szCs w:val="24"/>
              </w:rPr>
              <w:t>обеспечение антитеррористической защищенности населения района;</w:t>
            </w:r>
          </w:p>
          <w:p w:rsidR="00722D33" w:rsidRPr="00E44E2E" w:rsidRDefault="00066108" w:rsidP="00A62264">
            <w:pPr>
              <w:widowControl w:val="0"/>
              <w:spacing w:line="228" w:lineRule="auto"/>
              <w:jc w:val="both"/>
              <w:rPr>
                <w:sz w:val="24"/>
                <w:szCs w:val="24"/>
              </w:rPr>
            </w:pPr>
            <w:r w:rsidRPr="00E44E2E">
              <w:rPr>
                <w:sz w:val="24"/>
                <w:szCs w:val="24"/>
              </w:rPr>
              <w:t xml:space="preserve">2. </w:t>
            </w:r>
            <w:r w:rsidR="00722D33" w:rsidRPr="00E44E2E">
              <w:rPr>
                <w:sz w:val="24"/>
                <w:szCs w:val="24"/>
              </w:rPr>
              <w:t>сокращение спроса на наркотики и ограничение их доступности на территории района;</w:t>
            </w:r>
          </w:p>
          <w:p w:rsidR="007C71C6" w:rsidRPr="00E44E2E" w:rsidRDefault="00066108" w:rsidP="00A62264">
            <w:pPr>
              <w:widowControl w:val="0"/>
              <w:spacing w:line="228" w:lineRule="auto"/>
              <w:jc w:val="both"/>
              <w:rPr>
                <w:sz w:val="24"/>
                <w:szCs w:val="24"/>
              </w:rPr>
            </w:pPr>
            <w:r w:rsidRPr="00E44E2E">
              <w:rPr>
                <w:sz w:val="24"/>
                <w:szCs w:val="24"/>
              </w:rPr>
              <w:t xml:space="preserve">3. </w:t>
            </w:r>
            <w:r w:rsidR="00722D33" w:rsidRPr="00E44E2E">
              <w:rPr>
                <w:sz w:val="24"/>
                <w:szCs w:val="24"/>
              </w:rPr>
              <w:t>оптимизация функционирования системы противодействия коррупционным проявлениям.</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Целевые индикаторы и показатели муниципальной программы Константиновского района</w:t>
            </w:r>
          </w:p>
        </w:tc>
        <w:tc>
          <w:tcPr>
            <w:tcW w:w="6480" w:type="dxa"/>
          </w:tcPr>
          <w:p w:rsidR="006D0F18" w:rsidRPr="00E44E2E" w:rsidRDefault="00722D33" w:rsidP="00A62264">
            <w:pPr>
              <w:spacing w:line="228" w:lineRule="auto"/>
              <w:jc w:val="both"/>
              <w:rPr>
                <w:sz w:val="24"/>
                <w:szCs w:val="24"/>
              </w:rPr>
            </w:pPr>
            <w:r w:rsidRPr="00E44E2E">
              <w:rPr>
                <w:sz w:val="24"/>
                <w:szCs w:val="24"/>
              </w:rPr>
              <w:t xml:space="preserve">1. </w:t>
            </w:r>
            <w:r w:rsidR="006D0F18" w:rsidRPr="00E44E2E">
              <w:rPr>
                <w:sz w:val="24"/>
                <w:szCs w:val="24"/>
              </w:rPr>
              <w:t>количество публикаций антикоррупционной направленности размещенных в средствах массовой информации;</w:t>
            </w:r>
          </w:p>
          <w:p w:rsidR="00E03374" w:rsidRPr="00E44E2E" w:rsidRDefault="00B30F86" w:rsidP="00A62264">
            <w:pPr>
              <w:widowControl w:val="0"/>
              <w:autoSpaceDE w:val="0"/>
              <w:autoSpaceDN w:val="0"/>
              <w:adjustRightInd w:val="0"/>
              <w:spacing w:line="228" w:lineRule="auto"/>
              <w:ind w:left="-23"/>
              <w:jc w:val="both"/>
              <w:rPr>
                <w:sz w:val="24"/>
                <w:szCs w:val="24"/>
              </w:rPr>
            </w:pPr>
            <w:r w:rsidRPr="00E44E2E">
              <w:rPr>
                <w:sz w:val="24"/>
                <w:szCs w:val="24"/>
              </w:rPr>
              <w:t xml:space="preserve">2. </w:t>
            </w:r>
            <w:r w:rsidR="004045CC" w:rsidRPr="00E44E2E">
              <w:rPr>
                <w:sz w:val="24"/>
                <w:szCs w:val="24"/>
              </w:rPr>
              <w:t>число лиц, больных наркоманией, в расчете на 100 тысяч населения</w:t>
            </w:r>
          </w:p>
          <w:p w:rsidR="00E03374" w:rsidRPr="00E44E2E" w:rsidRDefault="00722D33" w:rsidP="00A62264">
            <w:pPr>
              <w:widowControl w:val="0"/>
              <w:spacing w:line="228" w:lineRule="auto"/>
              <w:jc w:val="both"/>
              <w:rPr>
                <w:sz w:val="24"/>
                <w:szCs w:val="24"/>
              </w:rPr>
            </w:pPr>
            <w:r w:rsidRPr="00E44E2E">
              <w:rPr>
                <w:sz w:val="24"/>
                <w:szCs w:val="24"/>
              </w:rPr>
              <w:t xml:space="preserve">3. </w:t>
            </w:r>
            <w:r w:rsidR="00DF3FD3" w:rsidRPr="00E44E2E">
              <w:rPr>
                <w:sz w:val="24"/>
                <w:szCs w:val="24"/>
              </w:rPr>
              <w:t>доля учреждений социальной сферы, с наличием сист</w:t>
            </w:r>
            <w:r w:rsidR="001B49BC" w:rsidRPr="00E44E2E">
              <w:rPr>
                <w:sz w:val="24"/>
                <w:szCs w:val="24"/>
              </w:rPr>
              <w:t>емы технической защиты объектов.</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Этапы и сроки реализации муниципальной программы Константиновского района</w:t>
            </w:r>
          </w:p>
        </w:tc>
        <w:tc>
          <w:tcPr>
            <w:tcW w:w="6480" w:type="dxa"/>
          </w:tcPr>
          <w:p w:rsidR="007C71C6" w:rsidRPr="00E44E2E" w:rsidRDefault="00912975" w:rsidP="00A62264">
            <w:pPr>
              <w:pStyle w:val="a4"/>
              <w:spacing w:after="0" w:line="228" w:lineRule="auto"/>
              <w:ind w:left="0"/>
              <w:jc w:val="both"/>
              <w:rPr>
                <w:rFonts w:ascii="Times New Roman" w:hAnsi="Times New Roman"/>
                <w:sz w:val="24"/>
                <w:szCs w:val="24"/>
              </w:rPr>
            </w:pPr>
            <w:r w:rsidRPr="00E44E2E">
              <w:rPr>
                <w:rFonts w:ascii="Times New Roman" w:hAnsi="Times New Roman"/>
                <w:sz w:val="24"/>
                <w:szCs w:val="24"/>
              </w:rPr>
              <w:t>Реализуется без выделения этапов в 2014-2020 годах</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Ресурсное обеспечение муниципальной программы Константиновского района</w:t>
            </w:r>
          </w:p>
        </w:tc>
        <w:tc>
          <w:tcPr>
            <w:tcW w:w="6480" w:type="dxa"/>
          </w:tcPr>
          <w:p w:rsidR="00010E10" w:rsidRPr="00E44E2E" w:rsidRDefault="00DD358A" w:rsidP="00A62264">
            <w:pPr>
              <w:spacing w:line="228" w:lineRule="auto"/>
              <w:ind w:left="33"/>
              <w:jc w:val="both"/>
              <w:rPr>
                <w:kern w:val="1"/>
                <w:sz w:val="24"/>
                <w:szCs w:val="24"/>
                <w:lang w:eastAsia="ar-SA"/>
              </w:rPr>
            </w:pPr>
            <w:r>
              <w:rPr>
                <w:kern w:val="1"/>
                <w:sz w:val="24"/>
                <w:szCs w:val="24"/>
                <w:lang w:eastAsia="ar-SA"/>
              </w:rPr>
              <w:t>О</w:t>
            </w:r>
            <w:r w:rsidR="00010E10" w:rsidRPr="00E44E2E">
              <w:rPr>
                <w:kern w:val="1"/>
                <w:sz w:val="24"/>
                <w:szCs w:val="24"/>
                <w:lang w:eastAsia="ar-SA"/>
              </w:rPr>
              <w:t xml:space="preserve">бщий объем финансирования муниципальной программы составляет </w:t>
            </w:r>
            <w:r w:rsidR="00FE0C71">
              <w:rPr>
                <w:kern w:val="1"/>
                <w:sz w:val="24"/>
                <w:szCs w:val="24"/>
                <w:lang w:eastAsia="ar-SA"/>
              </w:rPr>
              <w:t>8950,0</w:t>
            </w:r>
            <w:r w:rsidR="00010E10" w:rsidRPr="00E44E2E">
              <w:rPr>
                <w:kern w:val="1"/>
                <w:sz w:val="24"/>
                <w:szCs w:val="24"/>
                <w:lang w:eastAsia="ar-SA"/>
              </w:rPr>
              <w:t xml:space="preserve"> тыс. рублей</w:t>
            </w:r>
            <w:r w:rsidR="002C6F6D">
              <w:rPr>
                <w:kern w:val="1"/>
                <w:sz w:val="24"/>
                <w:szCs w:val="24"/>
                <w:lang w:eastAsia="ar-SA"/>
              </w:rPr>
              <w:t>, в том числе:</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 xml:space="preserve">в 2014 году – </w:t>
            </w:r>
            <w:r w:rsidR="00C4155A">
              <w:rPr>
                <w:kern w:val="1"/>
                <w:sz w:val="24"/>
                <w:szCs w:val="24"/>
                <w:lang w:eastAsia="ar-SA"/>
              </w:rPr>
              <w:t>3382,9</w:t>
            </w:r>
            <w:r w:rsidRPr="00E44E2E">
              <w:rPr>
                <w:kern w:val="1"/>
                <w:sz w:val="24"/>
                <w:szCs w:val="24"/>
                <w:lang w:eastAsia="ar-SA"/>
              </w:rPr>
              <w:t xml:space="preserve"> тыс. рублей;</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в 2015 году – 3565,5 тыс. рублей;</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 xml:space="preserve">в 2016 году – </w:t>
            </w:r>
            <w:r w:rsidR="00FE0C71">
              <w:rPr>
                <w:kern w:val="1"/>
                <w:sz w:val="24"/>
                <w:szCs w:val="24"/>
                <w:lang w:eastAsia="ar-SA"/>
              </w:rPr>
              <w:t>1671,8</w:t>
            </w:r>
            <w:r w:rsidRPr="00E44E2E">
              <w:rPr>
                <w:kern w:val="1"/>
                <w:sz w:val="24"/>
                <w:szCs w:val="24"/>
                <w:lang w:eastAsia="ar-SA"/>
              </w:rPr>
              <w:t xml:space="preserve"> тыс. рублей;</w:t>
            </w:r>
          </w:p>
          <w:p w:rsidR="00010E10" w:rsidRPr="00E44E2E" w:rsidRDefault="00FE0C71" w:rsidP="00A62264">
            <w:pPr>
              <w:spacing w:line="228" w:lineRule="auto"/>
              <w:ind w:left="33"/>
              <w:jc w:val="both"/>
              <w:rPr>
                <w:kern w:val="1"/>
                <w:sz w:val="24"/>
                <w:szCs w:val="24"/>
                <w:lang w:eastAsia="ar-SA"/>
              </w:rPr>
            </w:pPr>
            <w:r>
              <w:rPr>
                <w:kern w:val="1"/>
                <w:sz w:val="24"/>
                <w:szCs w:val="24"/>
                <w:lang w:eastAsia="ar-SA"/>
              </w:rPr>
              <w:t xml:space="preserve">в 2017 году – 76,3 </w:t>
            </w:r>
            <w:r w:rsidR="00010E10" w:rsidRPr="00E44E2E">
              <w:rPr>
                <w:kern w:val="1"/>
                <w:sz w:val="24"/>
                <w:szCs w:val="24"/>
                <w:lang w:eastAsia="ar-SA"/>
              </w:rPr>
              <w:t>тыс. рублей;</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в 2018 году –</w:t>
            </w:r>
            <w:r w:rsidR="00AA5F0D">
              <w:rPr>
                <w:kern w:val="1"/>
                <w:sz w:val="24"/>
                <w:szCs w:val="24"/>
                <w:lang w:eastAsia="ar-SA"/>
              </w:rPr>
              <w:t xml:space="preserve"> </w:t>
            </w:r>
            <w:r w:rsidRPr="00E44E2E">
              <w:rPr>
                <w:kern w:val="1"/>
                <w:sz w:val="24"/>
                <w:szCs w:val="24"/>
                <w:lang w:eastAsia="ar-SA"/>
              </w:rPr>
              <w:t>84,5</w:t>
            </w:r>
            <w:r w:rsidR="00E309B5">
              <w:rPr>
                <w:kern w:val="1"/>
                <w:sz w:val="24"/>
                <w:szCs w:val="24"/>
                <w:lang w:eastAsia="ar-SA"/>
              </w:rPr>
              <w:t xml:space="preserve"> </w:t>
            </w:r>
            <w:r w:rsidRPr="00E44E2E">
              <w:rPr>
                <w:kern w:val="1"/>
                <w:sz w:val="24"/>
                <w:szCs w:val="24"/>
                <w:lang w:eastAsia="ar-SA"/>
              </w:rPr>
              <w:t>тыс. рублей;</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в 2019 году – 84,5 тыс. рублей;</w:t>
            </w:r>
          </w:p>
          <w:p w:rsidR="00010E10" w:rsidRPr="00E44E2E" w:rsidRDefault="00B30F86" w:rsidP="00A62264">
            <w:pPr>
              <w:spacing w:line="228" w:lineRule="auto"/>
              <w:ind w:left="33"/>
              <w:jc w:val="both"/>
              <w:rPr>
                <w:kern w:val="1"/>
                <w:sz w:val="24"/>
                <w:szCs w:val="24"/>
                <w:lang w:eastAsia="ar-SA"/>
              </w:rPr>
            </w:pPr>
            <w:r w:rsidRPr="00E44E2E">
              <w:rPr>
                <w:kern w:val="1"/>
                <w:sz w:val="24"/>
                <w:szCs w:val="24"/>
                <w:lang w:eastAsia="ar-SA"/>
              </w:rPr>
              <w:t xml:space="preserve">в 2020 году – </w:t>
            </w:r>
            <w:r w:rsidR="00DD358A">
              <w:rPr>
                <w:kern w:val="1"/>
                <w:sz w:val="24"/>
                <w:szCs w:val="24"/>
                <w:lang w:eastAsia="ar-SA"/>
              </w:rPr>
              <w:t>84,5 тыс. рублей.</w:t>
            </w:r>
          </w:p>
          <w:p w:rsidR="00010E10" w:rsidRPr="00E44E2E" w:rsidRDefault="002C6F6D" w:rsidP="00A62264">
            <w:pPr>
              <w:spacing w:line="228" w:lineRule="auto"/>
              <w:ind w:left="33"/>
              <w:jc w:val="both"/>
              <w:rPr>
                <w:kern w:val="1"/>
                <w:sz w:val="24"/>
                <w:szCs w:val="24"/>
                <w:lang w:eastAsia="ar-SA"/>
              </w:rPr>
            </w:pPr>
            <w:r>
              <w:rPr>
                <w:kern w:val="1"/>
                <w:sz w:val="24"/>
                <w:szCs w:val="24"/>
                <w:lang w:eastAsia="ar-SA"/>
              </w:rPr>
              <w:t xml:space="preserve">Объем </w:t>
            </w:r>
            <w:r w:rsidR="00010E10" w:rsidRPr="00E44E2E">
              <w:rPr>
                <w:kern w:val="1"/>
                <w:sz w:val="24"/>
                <w:szCs w:val="24"/>
                <w:lang w:eastAsia="ar-SA"/>
              </w:rPr>
              <w:t>средств б</w:t>
            </w:r>
            <w:r>
              <w:rPr>
                <w:kern w:val="1"/>
                <w:sz w:val="24"/>
                <w:szCs w:val="24"/>
                <w:lang w:eastAsia="ar-SA"/>
              </w:rPr>
              <w:t>юджета Константиновского района</w:t>
            </w:r>
            <w:r w:rsidR="00010E10" w:rsidRPr="00E44E2E">
              <w:rPr>
                <w:kern w:val="1"/>
                <w:sz w:val="24"/>
                <w:szCs w:val="24"/>
                <w:lang w:eastAsia="ar-SA"/>
              </w:rPr>
              <w:t xml:space="preserve"> </w:t>
            </w:r>
            <w:r w:rsidR="00FE0C71">
              <w:rPr>
                <w:kern w:val="1"/>
                <w:sz w:val="24"/>
                <w:szCs w:val="24"/>
                <w:lang w:eastAsia="ar-SA"/>
              </w:rPr>
              <w:t>8320,6</w:t>
            </w:r>
            <w:r w:rsidR="00C4155A">
              <w:rPr>
                <w:kern w:val="1"/>
                <w:sz w:val="24"/>
                <w:szCs w:val="24"/>
                <w:lang w:eastAsia="ar-SA"/>
              </w:rPr>
              <w:t> </w:t>
            </w:r>
            <w:r w:rsidR="00010E10" w:rsidRPr="00E44E2E">
              <w:rPr>
                <w:kern w:val="1"/>
                <w:sz w:val="24"/>
                <w:szCs w:val="24"/>
                <w:lang w:eastAsia="ar-SA"/>
              </w:rPr>
              <w:t>тыс. рубле</w:t>
            </w:r>
            <w:r>
              <w:rPr>
                <w:kern w:val="1"/>
                <w:sz w:val="24"/>
                <w:szCs w:val="24"/>
                <w:lang w:eastAsia="ar-SA"/>
              </w:rPr>
              <w:t>й, в том числе:</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в 2014 году –</w:t>
            </w:r>
            <w:r w:rsidR="00E309B5">
              <w:rPr>
                <w:kern w:val="1"/>
                <w:sz w:val="24"/>
                <w:szCs w:val="24"/>
                <w:lang w:eastAsia="ar-SA"/>
              </w:rPr>
              <w:t xml:space="preserve"> </w:t>
            </w:r>
            <w:r w:rsidR="00B92BAD">
              <w:rPr>
                <w:kern w:val="1"/>
                <w:sz w:val="24"/>
                <w:szCs w:val="24"/>
                <w:lang w:eastAsia="ar-SA"/>
              </w:rPr>
              <w:t>2753,5</w:t>
            </w:r>
            <w:r w:rsidR="00C4155A" w:rsidRPr="00E44E2E">
              <w:rPr>
                <w:kern w:val="1"/>
                <w:sz w:val="24"/>
                <w:szCs w:val="24"/>
                <w:lang w:eastAsia="ar-SA"/>
              </w:rPr>
              <w:t xml:space="preserve"> </w:t>
            </w:r>
            <w:r w:rsidRPr="00E44E2E">
              <w:rPr>
                <w:kern w:val="1"/>
                <w:sz w:val="24"/>
                <w:szCs w:val="24"/>
                <w:lang w:eastAsia="ar-SA"/>
              </w:rPr>
              <w:t>тыс. рублей;</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в 2015 году –</w:t>
            </w:r>
            <w:r w:rsidR="00E309B5">
              <w:rPr>
                <w:kern w:val="1"/>
                <w:sz w:val="24"/>
                <w:szCs w:val="24"/>
                <w:lang w:eastAsia="ar-SA"/>
              </w:rPr>
              <w:t xml:space="preserve"> </w:t>
            </w:r>
            <w:r w:rsidR="00B92BAD">
              <w:rPr>
                <w:kern w:val="1"/>
                <w:sz w:val="24"/>
                <w:szCs w:val="24"/>
                <w:lang w:eastAsia="ar-SA"/>
              </w:rPr>
              <w:t>3565,5</w:t>
            </w:r>
            <w:r w:rsidRPr="00E44E2E">
              <w:rPr>
                <w:kern w:val="1"/>
                <w:sz w:val="24"/>
                <w:szCs w:val="24"/>
                <w:lang w:eastAsia="ar-SA"/>
              </w:rPr>
              <w:t xml:space="preserve"> тыс. рублей;</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 xml:space="preserve">в 2016 году – </w:t>
            </w:r>
            <w:r w:rsidR="00FE0C71">
              <w:rPr>
                <w:kern w:val="1"/>
                <w:sz w:val="24"/>
                <w:szCs w:val="24"/>
                <w:lang w:eastAsia="ar-SA"/>
              </w:rPr>
              <w:t>1671,8</w:t>
            </w:r>
            <w:r w:rsidRPr="00E44E2E">
              <w:rPr>
                <w:kern w:val="1"/>
                <w:sz w:val="24"/>
                <w:szCs w:val="24"/>
                <w:lang w:eastAsia="ar-SA"/>
              </w:rPr>
              <w:t xml:space="preserve"> тыс. рублей;</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в 2017 году – 76,3 тыс. рублей;</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в 2018 году – 84,5 тыс. рублей;</w:t>
            </w:r>
          </w:p>
          <w:p w:rsidR="00010E10" w:rsidRPr="00E44E2E" w:rsidRDefault="00010E10" w:rsidP="00A62264">
            <w:pPr>
              <w:spacing w:line="228" w:lineRule="auto"/>
              <w:ind w:left="33"/>
              <w:jc w:val="both"/>
              <w:rPr>
                <w:kern w:val="1"/>
                <w:sz w:val="24"/>
                <w:szCs w:val="24"/>
                <w:lang w:eastAsia="ar-SA"/>
              </w:rPr>
            </w:pPr>
            <w:r w:rsidRPr="00E44E2E">
              <w:rPr>
                <w:kern w:val="1"/>
                <w:sz w:val="24"/>
                <w:szCs w:val="24"/>
                <w:lang w:eastAsia="ar-SA"/>
              </w:rPr>
              <w:t>в 2019 году – 84,5 тыс. рублей;</w:t>
            </w:r>
          </w:p>
          <w:p w:rsidR="00010E10" w:rsidRDefault="00010E10" w:rsidP="00A62264">
            <w:pPr>
              <w:spacing w:line="228" w:lineRule="auto"/>
              <w:ind w:left="33"/>
              <w:jc w:val="both"/>
              <w:rPr>
                <w:kern w:val="1"/>
                <w:sz w:val="24"/>
                <w:szCs w:val="24"/>
                <w:lang w:eastAsia="ar-SA"/>
              </w:rPr>
            </w:pPr>
            <w:r w:rsidRPr="00E44E2E">
              <w:rPr>
                <w:kern w:val="1"/>
                <w:sz w:val="24"/>
                <w:szCs w:val="24"/>
                <w:lang w:eastAsia="ar-SA"/>
              </w:rPr>
              <w:t>в 2020 году –</w:t>
            </w:r>
            <w:r w:rsidR="00E309B5">
              <w:rPr>
                <w:kern w:val="1"/>
                <w:sz w:val="24"/>
                <w:szCs w:val="24"/>
                <w:lang w:eastAsia="ar-SA"/>
              </w:rPr>
              <w:t xml:space="preserve"> </w:t>
            </w:r>
            <w:r w:rsidR="00DD358A">
              <w:rPr>
                <w:kern w:val="1"/>
                <w:sz w:val="24"/>
                <w:szCs w:val="24"/>
                <w:lang w:eastAsia="ar-SA"/>
              </w:rPr>
              <w:t>84,5</w:t>
            </w:r>
            <w:r w:rsidR="00C4155A">
              <w:rPr>
                <w:kern w:val="1"/>
                <w:sz w:val="24"/>
                <w:szCs w:val="24"/>
                <w:lang w:eastAsia="ar-SA"/>
              </w:rPr>
              <w:t xml:space="preserve"> </w:t>
            </w:r>
            <w:r w:rsidR="00DD358A">
              <w:rPr>
                <w:kern w:val="1"/>
                <w:sz w:val="24"/>
                <w:szCs w:val="24"/>
                <w:lang w:eastAsia="ar-SA"/>
              </w:rPr>
              <w:t>тыс. рублей.</w:t>
            </w:r>
          </w:p>
          <w:p w:rsidR="00DD358A" w:rsidRDefault="00686149" w:rsidP="00A62264">
            <w:pPr>
              <w:spacing w:line="228" w:lineRule="auto"/>
              <w:ind w:left="33"/>
              <w:jc w:val="both"/>
              <w:rPr>
                <w:kern w:val="1"/>
                <w:sz w:val="24"/>
                <w:szCs w:val="24"/>
                <w:lang w:eastAsia="ar-SA"/>
              </w:rPr>
            </w:pPr>
            <w:r>
              <w:rPr>
                <w:kern w:val="1"/>
                <w:sz w:val="24"/>
                <w:szCs w:val="24"/>
                <w:lang w:eastAsia="ar-SA"/>
              </w:rPr>
              <w:t xml:space="preserve">Из них безвозмездные поступления в </w:t>
            </w:r>
            <w:r w:rsidR="00DD358A">
              <w:rPr>
                <w:kern w:val="1"/>
                <w:sz w:val="24"/>
                <w:szCs w:val="24"/>
                <w:lang w:eastAsia="ar-SA"/>
              </w:rPr>
              <w:t>бюджет Константинов</w:t>
            </w:r>
            <w:r>
              <w:rPr>
                <w:kern w:val="1"/>
                <w:sz w:val="24"/>
                <w:szCs w:val="24"/>
                <w:lang w:eastAsia="ar-SA"/>
              </w:rPr>
              <w:t>ского района за счет средств областного бюджета – 1739,9 тыс. рублей, в том числе:</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1379,8</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360,1</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010E10" w:rsidRPr="00E44E2E" w:rsidRDefault="00686149" w:rsidP="00A62264">
            <w:pPr>
              <w:spacing w:line="228" w:lineRule="auto"/>
              <w:jc w:val="both"/>
              <w:rPr>
                <w:kern w:val="1"/>
                <w:sz w:val="24"/>
                <w:szCs w:val="24"/>
                <w:lang w:eastAsia="ar-SA"/>
              </w:rPr>
            </w:pPr>
            <w:r>
              <w:rPr>
                <w:kern w:val="1"/>
                <w:sz w:val="24"/>
                <w:szCs w:val="24"/>
                <w:lang w:eastAsia="ar-SA"/>
              </w:rPr>
              <w:t xml:space="preserve">Объем средств из внебюджетных источников составляет </w:t>
            </w:r>
            <w:r w:rsidR="00010E10" w:rsidRPr="00E44E2E">
              <w:rPr>
                <w:kern w:val="1"/>
                <w:sz w:val="24"/>
                <w:szCs w:val="24"/>
                <w:lang w:eastAsia="ar-SA"/>
              </w:rPr>
              <w:t>629,4 тыс. рублей, в том числе:</w:t>
            </w:r>
          </w:p>
          <w:p w:rsidR="007C71C6" w:rsidRDefault="00010E10" w:rsidP="00A62264">
            <w:pPr>
              <w:pStyle w:val="a5"/>
              <w:spacing w:line="228" w:lineRule="auto"/>
              <w:ind w:left="33"/>
              <w:jc w:val="both"/>
              <w:rPr>
                <w:rFonts w:ascii="Times New Roman" w:hAnsi="Times New Roman" w:cs="Times New Roman"/>
                <w:kern w:val="1"/>
                <w:lang w:eastAsia="ar-SA"/>
              </w:rPr>
            </w:pPr>
            <w:r w:rsidRPr="00E44E2E">
              <w:rPr>
                <w:rFonts w:ascii="Times New Roman" w:hAnsi="Times New Roman" w:cs="Times New Roman"/>
                <w:kern w:val="1"/>
                <w:lang w:eastAsia="ar-SA"/>
              </w:rPr>
              <w:t>в 2014 году –</w:t>
            </w:r>
            <w:r w:rsidR="00E309B5">
              <w:rPr>
                <w:rFonts w:ascii="Times New Roman" w:hAnsi="Times New Roman" w:cs="Times New Roman"/>
                <w:kern w:val="1"/>
                <w:lang w:eastAsia="ar-SA"/>
              </w:rPr>
              <w:t xml:space="preserve"> </w:t>
            </w:r>
            <w:r w:rsidRPr="00E44E2E">
              <w:rPr>
                <w:rFonts w:ascii="Times New Roman" w:hAnsi="Times New Roman" w:cs="Times New Roman"/>
                <w:kern w:val="1"/>
                <w:lang w:eastAsia="ar-SA"/>
              </w:rPr>
              <w:t>629,4 тыс. рублей</w:t>
            </w:r>
            <w:r w:rsidR="00686149">
              <w:rPr>
                <w:rFonts w:ascii="Times New Roman" w:hAnsi="Times New Roman" w:cs="Times New Roman"/>
                <w:kern w:val="1"/>
                <w:lang w:eastAsia="ar-SA"/>
              </w:rPr>
              <w:t>;</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2015 году – </w:t>
            </w:r>
            <w:r w:rsidR="00C4155A">
              <w:rPr>
                <w:kern w:val="1"/>
                <w:sz w:val="24"/>
                <w:szCs w:val="24"/>
                <w:lang w:eastAsia="ar-SA"/>
              </w:rPr>
              <w:t>0,0</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686149" w:rsidRPr="00E44E2E"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686149" w:rsidRPr="00686149" w:rsidRDefault="00686149" w:rsidP="00A62264">
            <w:pPr>
              <w:spacing w:line="228" w:lineRule="auto"/>
              <w:ind w:left="33"/>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tc>
      </w:tr>
      <w:tr w:rsidR="007C71C6" w:rsidRPr="00E44E2E">
        <w:tc>
          <w:tcPr>
            <w:tcW w:w="2988" w:type="dxa"/>
          </w:tcPr>
          <w:p w:rsidR="007C71C6" w:rsidRPr="00E44E2E" w:rsidRDefault="007C71C6" w:rsidP="00A62264">
            <w:pPr>
              <w:spacing w:line="228" w:lineRule="auto"/>
              <w:jc w:val="both"/>
              <w:rPr>
                <w:sz w:val="24"/>
                <w:szCs w:val="24"/>
              </w:rPr>
            </w:pPr>
            <w:r w:rsidRPr="00E44E2E">
              <w:rPr>
                <w:sz w:val="24"/>
                <w:szCs w:val="24"/>
              </w:rPr>
              <w:t>Ожидаемые результаты реализации муниципальной программы Константиновского района</w:t>
            </w:r>
            <w:r w:rsidR="000F7285" w:rsidRPr="00E44E2E">
              <w:rPr>
                <w:sz w:val="24"/>
                <w:szCs w:val="24"/>
              </w:rPr>
              <w:t xml:space="preserve"> </w:t>
            </w:r>
          </w:p>
        </w:tc>
        <w:tc>
          <w:tcPr>
            <w:tcW w:w="6480" w:type="dxa"/>
          </w:tcPr>
          <w:p w:rsidR="006D0F18" w:rsidRPr="00E44E2E" w:rsidRDefault="00BE6903" w:rsidP="00A62264">
            <w:pPr>
              <w:widowControl w:val="0"/>
              <w:autoSpaceDE w:val="0"/>
              <w:autoSpaceDN w:val="0"/>
              <w:adjustRightInd w:val="0"/>
              <w:spacing w:line="228" w:lineRule="auto"/>
              <w:jc w:val="both"/>
              <w:rPr>
                <w:sz w:val="24"/>
                <w:szCs w:val="24"/>
              </w:rPr>
            </w:pPr>
            <w:r w:rsidRPr="00E44E2E">
              <w:rPr>
                <w:sz w:val="24"/>
                <w:szCs w:val="24"/>
              </w:rPr>
              <w:t xml:space="preserve">- </w:t>
            </w:r>
            <w:r w:rsidR="006D0F18" w:rsidRPr="00E44E2E">
              <w:rPr>
                <w:sz w:val="24"/>
                <w:szCs w:val="24"/>
              </w:rPr>
              <w:t>снижение правового нигилизма населения, формирование антикоррупционного обществен</w:t>
            </w:r>
            <w:r w:rsidR="00B30F86" w:rsidRPr="00E44E2E">
              <w:rPr>
                <w:sz w:val="24"/>
                <w:szCs w:val="24"/>
              </w:rPr>
              <w:t xml:space="preserve">ного </w:t>
            </w:r>
            <w:r w:rsidR="006D0F18" w:rsidRPr="00E44E2E">
              <w:rPr>
                <w:sz w:val="24"/>
                <w:szCs w:val="24"/>
              </w:rPr>
              <w:t>мнения и нетерпимости к коррупционному поведению;</w:t>
            </w:r>
          </w:p>
          <w:p w:rsidR="00722D33" w:rsidRPr="00E44E2E" w:rsidRDefault="00FD2A21" w:rsidP="00A62264">
            <w:pPr>
              <w:widowControl w:val="0"/>
              <w:spacing w:line="228" w:lineRule="auto"/>
              <w:jc w:val="both"/>
              <w:rPr>
                <w:sz w:val="24"/>
                <w:szCs w:val="24"/>
              </w:rPr>
            </w:pPr>
            <w:r w:rsidRPr="00E44E2E">
              <w:rPr>
                <w:sz w:val="24"/>
                <w:szCs w:val="24"/>
              </w:rPr>
              <w:t xml:space="preserve">- </w:t>
            </w:r>
            <w:r w:rsidR="00722D33" w:rsidRPr="00E44E2E">
              <w:rPr>
                <w:sz w:val="24"/>
                <w:szCs w:val="24"/>
              </w:rPr>
              <w:t>обеспечение подавляющего большинства учреждений социальной сферы системами технической защиты объектов;</w:t>
            </w:r>
          </w:p>
          <w:p w:rsidR="007C71C6" w:rsidRPr="00E44E2E" w:rsidRDefault="00FD2A21" w:rsidP="00A62264">
            <w:pPr>
              <w:widowControl w:val="0"/>
              <w:spacing w:line="228" w:lineRule="auto"/>
              <w:jc w:val="both"/>
              <w:rPr>
                <w:sz w:val="24"/>
                <w:szCs w:val="24"/>
              </w:rPr>
            </w:pPr>
            <w:r w:rsidRPr="00E44E2E">
              <w:rPr>
                <w:sz w:val="24"/>
                <w:szCs w:val="24"/>
              </w:rPr>
              <w:t xml:space="preserve">- </w:t>
            </w:r>
            <w:r w:rsidR="00722D33" w:rsidRPr="00E44E2E">
              <w:rPr>
                <w:sz w:val="24"/>
                <w:szCs w:val="24"/>
              </w:rPr>
              <w:t>недопущение распространения</w:t>
            </w:r>
            <w:r w:rsidR="0094537D" w:rsidRPr="00E44E2E">
              <w:rPr>
                <w:sz w:val="24"/>
                <w:szCs w:val="24"/>
              </w:rPr>
              <w:t xml:space="preserve"> и </w:t>
            </w:r>
            <w:r w:rsidR="00722D33" w:rsidRPr="00E44E2E">
              <w:rPr>
                <w:sz w:val="24"/>
                <w:szCs w:val="24"/>
              </w:rPr>
              <w:t xml:space="preserve"> нез</w:t>
            </w:r>
            <w:r w:rsidR="00F27859" w:rsidRPr="00E44E2E">
              <w:rPr>
                <w:sz w:val="24"/>
                <w:szCs w:val="24"/>
              </w:rPr>
              <w:t>аконного потребления наркотиков.</w:t>
            </w:r>
          </w:p>
        </w:tc>
      </w:tr>
    </w:tbl>
    <w:p w:rsidR="00E44E2E" w:rsidRPr="00E44E2E" w:rsidRDefault="00E44E2E" w:rsidP="00A62264">
      <w:pPr>
        <w:spacing w:line="228" w:lineRule="auto"/>
        <w:ind w:firstLine="601"/>
        <w:jc w:val="center"/>
        <w:rPr>
          <w:sz w:val="24"/>
          <w:szCs w:val="24"/>
        </w:rPr>
      </w:pPr>
    </w:p>
    <w:p w:rsidR="000F7285" w:rsidRPr="00E44E2E" w:rsidRDefault="00E44E2E" w:rsidP="00A62264">
      <w:pPr>
        <w:spacing w:line="228" w:lineRule="auto"/>
        <w:ind w:firstLine="601"/>
        <w:jc w:val="center"/>
        <w:rPr>
          <w:sz w:val="24"/>
          <w:szCs w:val="24"/>
        </w:rPr>
      </w:pPr>
      <w:r w:rsidRPr="00E44E2E">
        <w:rPr>
          <w:sz w:val="24"/>
          <w:szCs w:val="24"/>
        </w:rPr>
        <w:br w:type="page"/>
      </w:r>
      <w:r w:rsidR="000F7285" w:rsidRPr="00E44E2E">
        <w:rPr>
          <w:sz w:val="24"/>
          <w:szCs w:val="24"/>
        </w:rPr>
        <w:t>Раздел 1. Общая характеристика текущего состояния сферы общественного порядка и противодействия преступности в Константиновском районе</w:t>
      </w:r>
    </w:p>
    <w:p w:rsidR="000F7285" w:rsidRPr="00E44E2E" w:rsidRDefault="000F7285" w:rsidP="00A62264">
      <w:pPr>
        <w:spacing w:line="228" w:lineRule="auto"/>
        <w:ind w:firstLine="601"/>
        <w:jc w:val="center"/>
        <w:rPr>
          <w:sz w:val="24"/>
          <w:szCs w:val="24"/>
        </w:rPr>
      </w:pPr>
    </w:p>
    <w:p w:rsidR="00F63B7F" w:rsidRPr="00E44E2E" w:rsidRDefault="00F27859" w:rsidP="00A62264">
      <w:pPr>
        <w:widowControl w:val="0"/>
        <w:spacing w:line="228" w:lineRule="auto"/>
        <w:ind w:firstLine="709"/>
        <w:jc w:val="both"/>
        <w:rPr>
          <w:sz w:val="24"/>
          <w:szCs w:val="24"/>
        </w:rPr>
      </w:pPr>
      <w:r w:rsidRPr="00E44E2E">
        <w:rPr>
          <w:sz w:val="24"/>
          <w:szCs w:val="24"/>
        </w:rPr>
        <w:t xml:space="preserve">1.1 </w:t>
      </w:r>
      <w:r w:rsidR="00F63B7F" w:rsidRPr="00E44E2E">
        <w:rPr>
          <w:sz w:val="24"/>
          <w:szCs w:val="24"/>
        </w:rPr>
        <w:t>Анализ текущего состояния сферы общественного порядка и противодействия преступности фиксирует, что в Константиновском районе ведется целенаправленная работа по п</w:t>
      </w:r>
      <w:r w:rsidR="00A63AF2">
        <w:rPr>
          <w:sz w:val="24"/>
          <w:szCs w:val="24"/>
        </w:rPr>
        <w:t>овышению безопасности граждан.</w:t>
      </w:r>
    </w:p>
    <w:p w:rsidR="00F63B7F" w:rsidRPr="00E44E2E" w:rsidRDefault="00F63B7F" w:rsidP="00A62264">
      <w:pPr>
        <w:widowControl w:val="0"/>
        <w:spacing w:line="228" w:lineRule="auto"/>
        <w:ind w:firstLine="709"/>
        <w:jc w:val="both"/>
        <w:rPr>
          <w:sz w:val="24"/>
          <w:szCs w:val="24"/>
        </w:rPr>
      </w:pPr>
      <w:r w:rsidRPr="00E44E2E">
        <w:rPr>
          <w:sz w:val="24"/>
          <w:szCs w:val="24"/>
        </w:rPr>
        <w:t xml:space="preserve">Значительные усилия предпринимаются по снижению </w:t>
      </w:r>
      <w:r w:rsidRPr="00E44E2E">
        <w:rPr>
          <w:spacing w:val="-6"/>
          <w:sz w:val="24"/>
          <w:szCs w:val="24"/>
        </w:rPr>
        <w:t>уровня преступности, предупреждению террористической деятельности, проявлений</w:t>
      </w:r>
      <w:r w:rsidRPr="00E44E2E">
        <w:rPr>
          <w:sz w:val="24"/>
          <w:szCs w:val="24"/>
        </w:rPr>
        <w:t xml:space="preserve"> </w:t>
      </w:r>
      <w:r w:rsidRPr="00E44E2E">
        <w:rPr>
          <w:spacing w:val="-4"/>
          <w:sz w:val="24"/>
          <w:szCs w:val="24"/>
        </w:rPr>
        <w:t>различных форм экстремизма, социальных конфликтов и других правонарушений</w:t>
      </w:r>
      <w:r w:rsidR="00F27859" w:rsidRPr="00E44E2E">
        <w:rPr>
          <w:sz w:val="24"/>
          <w:szCs w:val="24"/>
        </w:rPr>
        <w:t>.</w:t>
      </w:r>
    </w:p>
    <w:p w:rsidR="00F63B7F" w:rsidRPr="00E44E2E" w:rsidRDefault="00F63B7F" w:rsidP="00A62264">
      <w:pPr>
        <w:widowControl w:val="0"/>
        <w:spacing w:line="228" w:lineRule="auto"/>
        <w:ind w:firstLine="709"/>
        <w:jc w:val="both"/>
        <w:rPr>
          <w:sz w:val="24"/>
          <w:szCs w:val="24"/>
        </w:rPr>
      </w:pPr>
      <w:r w:rsidRPr="00E44E2E">
        <w:rPr>
          <w:sz w:val="24"/>
          <w:szCs w:val="24"/>
        </w:rPr>
        <w:t>Также анализ показывает, что результаты противодействия коррупции не соответствуют ее масштабам. При этом социологические опросы говорят о том, что результаты противодействия коррупции становятся все более заметными населению.</w:t>
      </w:r>
    </w:p>
    <w:p w:rsidR="00F63B7F" w:rsidRPr="00E44E2E" w:rsidRDefault="00F63B7F" w:rsidP="00A62264">
      <w:pPr>
        <w:widowControl w:val="0"/>
        <w:spacing w:line="228" w:lineRule="auto"/>
        <w:ind w:firstLine="709"/>
        <w:jc w:val="both"/>
        <w:rPr>
          <w:sz w:val="24"/>
          <w:szCs w:val="24"/>
        </w:rPr>
      </w:pPr>
      <w:r w:rsidRPr="00E44E2E">
        <w:rPr>
          <w:sz w:val="24"/>
          <w:szCs w:val="24"/>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F63B7F" w:rsidRPr="00E44E2E" w:rsidRDefault="00F63B7F" w:rsidP="00A62264">
      <w:pPr>
        <w:widowControl w:val="0"/>
        <w:spacing w:line="228" w:lineRule="auto"/>
        <w:ind w:firstLine="709"/>
        <w:jc w:val="both"/>
        <w:rPr>
          <w:sz w:val="24"/>
          <w:szCs w:val="24"/>
        </w:rPr>
      </w:pPr>
      <w:r w:rsidRPr="00E44E2E">
        <w:rPr>
          <w:sz w:val="24"/>
          <w:szCs w:val="24"/>
        </w:rPr>
        <w:t>низкий нравственный уровень работников, оказывающих те или иные услуги населению;</w:t>
      </w:r>
    </w:p>
    <w:p w:rsidR="00F63B7F" w:rsidRPr="00E44E2E" w:rsidRDefault="00F63B7F" w:rsidP="00A62264">
      <w:pPr>
        <w:widowControl w:val="0"/>
        <w:spacing w:line="228" w:lineRule="auto"/>
        <w:ind w:firstLine="709"/>
        <w:jc w:val="both"/>
        <w:rPr>
          <w:sz w:val="24"/>
          <w:szCs w:val="24"/>
        </w:rPr>
      </w:pPr>
      <w:r w:rsidRPr="00E44E2E">
        <w:rPr>
          <w:sz w:val="24"/>
          <w:szCs w:val="24"/>
        </w:rPr>
        <w:t>недостаточность наказаний за взяточничество;</w:t>
      </w:r>
    </w:p>
    <w:p w:rsidR="00F63B7F" w:rsidRPr="00E44E2E" w:rsidRDefault="00F63B7F" w:rsidP="00A62264">
      <w:pPr>
        <w:widowControl w:val="0"/>
        <w:spacing w:line="228" w:lineRule="auto"/>
        <w:ind w:firstLine="709"/>
        <w:jc w:val="both"/>
        <w:rPr>
          <w:sz w:val="24"/>
          <w:szCs w:val="24"/>
        </w:rPr>
      </w:pPr>
      <w:r w:rsidRPr="00E44E2E">
        <w:rPr>
          <w:sz w:val="24"/>
          <w:szCs w:val="24"/>
        </w:rPr>
        <w:t>низкий уровень правовой культуры и законопослушности должностных лиц;</w:t>
      </w:r>
    </w:p>
    <w:p w:rsidR="00F63B7F" w:rsidRPr="00E44E2E" w:rsidRDefault="00F63B7F" w:rsidP="00A62264">
      <w:pPr>
        <w:widowControl w:val="0"/>
        <w:spacing w:line="228" w:lineRule="auto"/>
        <w:ind w:firstLine="709"/>
        <w:jc w:val="both"/>
        <w:rPr>
          <w:sz w:val="24"/>
          <w:szCs w:val="24"/>
        </w:rPr>
      </w:pPr>
      <w:r w:rsidRPr="00E44E2E">
        <w:rPr>
          <w:sz w:val="24"/>
          <w:szCs w:val="24"/>
        </w:rPr>
        <w:t>несовершенство законодательной базы;</w:t>
      </w:r>
    </w:p>
    <w:p w:rsidR="00F63B7F" w:rsidRPr="00E44E2E" w:rsidRDefault="00F63B7F" w:rsidP="00A62264">
      <w:pPr>
        <w:widowControl w:val="0"/>
        <w:spacing w:line="228" w:lineRule="auto"/>
        <w:ind w:firstLine="709"/>
        <w:jc w:val="both"/>
        <w:rPr>
          <w:sz w:val="24"/>
          <w:szCs w:val="24"/>
        </w:rPr>
      </w:pPr>
      <w:r w:rsidRPr="00E44E2E">
        <w:rPr>
          <w:sz w:val="24"/>
          <w:szCs w:val="24"/>
        </w:rPr>
        <w:t>возможность неоднозначного толкования законов;</w:t>
      </w:r>
    </w:p>
    <w:p w:rsidR="00F63B7F" w:rsidRPr="00E44E2E" w:rsidRDefault="00F63B7F" w:rsidP="00A62264">
      <w:pPr>
        <w:widowControl w:val="0"/>
        <w:spacing w:line="228" w:lineRule="auto"/>
        <w:ind w:firstLine="709"/>
        <w:jc w:val="both"/>
        <w:rPr>
          <w:sz w:val="24"/>
          <w:szCs w:val="24"/>
        </w:rPr>
      </w:pPr>
      <w:r w:rsidRPr="00E44E2E">
        <w:rPr>
          <w:sz w:val="24"/>
          <w:szCs w:val="24"/>
        </w:rPr>
        <w:t>низкий уровень доходов работников,  оказывающих те или иные услуги населению.</w:t>
      </w:r>
    </w:p>
    <w:p w:rsidR="00F27859" w:rsidRPr="00E44E2E" w:rsidRDefault="00BE6903" w:rsidP="00A62264">
      <w:pPr>
        <w:spacing w:line="228" w:lineRule="auto"/>
        <w:ind w:firstLine="709"/>
        <w:jc w:val="both"/>
        <w:rPr>
          <w:sz w:val="24"/>
          <w:szCs w:val="24"/>
        </w:rPr>
      </w:pPr>
      <w:r w:rsidRPr="00E44E2E">
        <w:rPr>
          <w:sz w:val="24"/>
          <w:szCs w:val="24"/>
        </w:rPr>
        <w:t xml:space="preserve">Проблема незаконного оборота и злоупотребления </w:t>
      </w:r>
      <w:hyperlink r:id="rId10" w:history="1">
        <w:r w:rsidRPr="00E44E2E">
          <w:rPr>
            <w:rStyle w:val="a6"/>
            <w:color w:val="auto"/>
            <w:sz w:val="24"/>
            <w:szCs w:val="24"/>
            <w:u w:val="none"/>
          </w:rPr>
          <w:t>наркотическими средствами</w:t>
        </w:r>
      </w:hyperlink>
      <w:r w:rsidRPr="00E44E2E">
        <w:rPr>
          <w:sz w:val="24"/>
          <w:szCs w:val="24"/>
        </w:rPr>
        <w:t xml:space="preserve"> и </w:t>
      </w:r>
      <w:hyperlink r:id="rId11" w:history="1">
        <w:r w:rsidRPr="00E44E2E">
          <w:rPr>
            <w:rStyle w:val="a6"/>
            <w:color w:val="auto"/>
            <w:sz w:val="24"/>
            <w:szCs w:val="24"/>
            <w:u w:val="none"/>
          </w:rPr>
          <w:t>психотропными веществами</w:t>
        </w:r>
      </w:hyperlink>
      <w:r w:rsidRPr="00E44E2E">
        <w:rPr>
          <w:sz w:val="24"/>
          <w:szCs w:val="24"/>
        </w:rPr>
        <w:t xml:space="preserve"> (далее – наркотики) характеризуется сохраняющейся в настоящее время масштабностью и распространением наркомании в Константиновском районе.</w:t>
      </w:r>
      <w:r w:rsidR="00F27859" w:rsidRPr="00E44E2E">
        <w:rPr>
          <w:sz w:val="24"/>
          <w:szCs w:val="24"/>
        </w:rPr>
        <w:t xml:space="preserve"> </w:t>
      </w:r>
    </w:p>
    <w:p w:rsidR="00BE6903" w:rsidRPr="00E44E2E" w:rsidRDefault="005A425F" w:rsidP="00A62264">
      <w:pPr>
        <w:spacing w:line="228" w:lineRule="auto"/>
        <w:ind w:firstLine="709"/>
        <w:jc w:val="both"/>
        <w:rPr>
          <w:sz w:val="24"/>
          <w:szCs w:val="24"/>
        </w:rPr>
      </w:pPr>
      <w:r w:rsidRPr="005A425F">
        <w:rPr>
          <w:sz w:val="24"/>
          <w:szCs w:val="24"/>
        </w:rPr>
        <w:t xml:space="preserve">1.2 </w:t>
      </w:r>
      <w:r w:rsidR="00BE6903" w:rsidRPr="005A425F">
        <w:rPr>
          <w:sz w:val="24"/>
          <w:szCs w:val="24"/>
        </w:rPr>
        <w:t>В целом</w:t>
      </w:r>
      <w:r w:rsidR="00BE6903" w:rsidRPr="00E44E2E">
        <w:rPr>
          <w:sz w:val="24"/>
          <w:szCs w:val="24"/>
        </w:rPr>
        <w:t xml:space="preserve"> ситуацию, связанную с незаконным оборотом наркотиков на территории Константиновского района, можно охарактеризовать как сложную. По-прежнему, преступления в большинстве случаев совершаются лицами в возрасте от 18 до 35 лет (около 70</w:t>
      </w:r>
      <w:r>
        <w:rPr>
          <w:sz w:val="24"/>
          <w:szCs w:val="24"/>
        </w:rPr>
        <w:t> </w:t>
      </w:r>
      <w:r w:rsidR="00BE6903" w:rsidRPr="00E44E2E">
        <w:rPr>
          <w:sz w:val="24"/>
          <w:szCs w:val="24"/>
        </w:rPr>
        <w:t>%) и, как правило, не имеющими источников постоянных доходов и определенного рода занятий (около  75 %).</w:t>
      </w:r>
    </w:p>
    <w:p w:rsidR="00BE6903" w:rsidRPr="00E44E2E" w:rsidRDefault="00BE6903" w:rsidP="00A62264">
      <w:pPr>
        <w:spacing w:line="228" w:lineRule="auto"/>
        <w:ind w:firstLine="709"/>
        <w:jc w:val="both"/>
        <w:rPr>
          <w:sz w:val="24"/>
          <w:szCs w:val="24"/>
        </w:rPr>
      </w:pPr>
      <w:r w:rsidRPr="00E44E2E">
        <w:rPr>
          <w:sz w:val="24"/>
          <w:szCs w:val="24"/>
        </w:rPr>
        <w:t>В числе факторов, влияющих на осложнение ситуации, необходимо отметить  наличие в черте города Константиновска учреждения 398/5 ГУФСИН России по Ростовской области – исправительной колонии строгого режима. На территорию колонии лица, причастные к незаконному обороту наркотических средств, периодически осуществляют поставку наркотических средств осужденным, отбывающим наказание в данном учреждении.</w:t>
      </w:r>
    </w:p>
    <w:p w:rsidR="00BE6903" w:rsidRPr="00E44E2E" w:rsidRDefault="00BE6903" w:rsidP="00A62264">
      <w:pPr>
        <w:spacing w:line="228" w:lineRule="auto"/>
        <w:ind w:firstLine="709"/>
        <w:jc w:val="both"/>
        <w:rPr>
          <w:sz w:val="24"/>
          <w:szCs w:val="24"/>
        </w:rPr>
      </w:pPr>
      <w:r w:rsidRPr="00E44E2E">
        <w:rPr>
          <w:sz w:val="24"/>
          <w:szCs w:val="24"/>
        </w:rPr>
        <w:t>Одним из важнейших факторов, способствующих распространению наркомании в муниципальном образовании, является наличие сырьевой базы для приготовления наркотических средств каннабисной группы из дикорастущей конопли, произрастающей на территории района</w:t>
      </w:r>
    </w:p>
    <w:p w:rsidR="00BE6903" w:rsidRPr="00E44E2E" w:rsidRDefault="00BE6903" w:rsidP="00A62264">
      <w:pPr>
        <w:spacing w:line="228" w:lineRule="auto"/>
        <w:ind w:firstLine="709"/>
        <w:jc w:val="both"/>
        <w:rPr>
          <w:sz w:val="24"/>
          <w:szCs w:val="24"/>
        </w:rPr>
      </w:pPr>
      <w:r w:rsidRPr="00E44E2E">
        <w:rPr>
          <w:sz w:val="24"/>
          <w:szCs w:val="24"/>
        </w:rPr>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F27859" w:rsidRPr="00E44E2E" w:rsidRDefault="00F27859" w:rsidP="00A62264">
      <w:pPr>
        <w:widowControl w:val="0"/>
        <w:spacing w:line="228" w:lineRule="auto"/>
        <w:ind w:firstLine="720"/>
        <w:jc w:val="both"/>
        <w:rPr>
          <w:sz w:val="24"/>
          <w:szCs w:val="24"/>
        </w:rPr>
      </w:pPr>
      <w:r w:rsidRPr="00E44E2E">
        <w:rPr>
          <w:sz w:val="24"/>
          <w:szCs w:val="24"/>
        </w:rPr>
        <w:t xml:space="preserve">1.3 По итогам переписи населения 2010 года в Константиновском районе проживает 33 159 человек, из них: 92,4 % – русские (30 641 человек), 1,8 % – казаки (595 человек), 1,6 % – армяне (530 человек), 1,5 % – украинцы (486 человек), 0,4 % – турки (142 человека), 0,3 </w:t>
      </w:r>
      <w:r w:rsidR="00A63AF2">
        <w:rPr>
          <w:sz w:val="24"/>
          <w:szCs w:val="24"/>
        </w:rPr>
        <w:t xml:space="preserve">% – молдаване (106 человек), </w:t>
      </w:r>
      <w:r w:rsidRPr="00E44E2E">
        <w:rPr>
          <w:sz w:val="24"/>
          <w:szCs w:val="24"/>
        </w:rPr>
        <w:t>2 % – другие национальности.</w:t>
      </w:r>
    </w:p>
    <w:p w:rsidR="00DF3FD3" w:rsidRPr="00E44E2E" w:rsidRDefault="00DF3FD3" w:rsidP="00A62264">
      <w:pPr>
        <w:widowControl w:val="0"/>
        <w:spacing w:line="228" w:lineRule="auto"/>
        <w:ind w:firstLine="720"/>
        <w:jc w:val="both"/>
        <w:rPr>
          <w:sz w:val="24"/>
          <w:szCs w:val="24"/>
        </w:rPr>
      </w:pPr>
      <w:r w:rsidRPr="00E44E2E">
        <w:rPr>
          <w:sz w:val="24"/>
          <w:szCs w:val="24"/>
        </w:rPr>
        <w:t xml:space="preserve">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Ростовской области, терроризм все больше приобретает характер реальной угрозы для безопасности жителей Ростовской области.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p>
    <w:p w:rsidR="00DF3FD3" w:rsidRPr="00E44E2E" w:rsidRDefault="00DF3FD3" w:rsidP="00A62264">
      <w:pPr>
        <w:widowControl w:val="0"/>
        <w:spacing w:line="228" w:lineRule="auto"/>
        <w:ind w:firstLine="720"/>
        <w:jc w:val="both"/>
        <w:rPr>
          <w:sz w:val="24"/>
          <w:szCs w:val="24"/>
        </w:rPr>
      </w:pPr>
      <w:r w:rsidRPr="00E44E2E">
        <w:rPr>
          <w:sz w:val="24"/>
          <w:szCs w:val="24"/>
        </w:rPr>
        <w:t xml:space="preserve">С конца 90-х годов, вследствие известных событий в Северо-Кавказских республиках, а так же конфликтных ситуаций в ряде бывших республик СССР, в Ростовскую область прибыло более 500 тысяч мигрантов и вынужденных переселенцев, при этом данные процессы продолжаются до настоящего времени. </w:t>
      </w:r>
    </w:p>
    <w:p w:rsidR="00DF3FD3" w:rsidRPr="00E44E2E" w:rsidRDefault="00DF3FD3" w:rsidP="00A62264">
      <w:pPr>
        <w:widowControl w:val="0"/>
        <w:spacing w:line="228" w:lineRule="auto"/>
        <w:ind w:firstLine="720"/>
        <w:jc w:val="both"/>
        <w:rPr>
          <w:sz w:val="24"/>
          <w:szCs w:val="24"/>
        </w:rPr>
      </w:pPr>
      <w:r w:rsidRPr="00E44E2E">
        <w:rPr>
          <w:sz w:val="24"/>
          <w:szCs w:val="24"/>
        </w:rPr>
        <w:t>Остается не полностью решенной проблема обеспечения антитеррористической защищен</w:t>
      </w:r>
      <w:r w:rsidR="001B49BC" w:rsidRPr="00E44E2E">
        <w:rPr>
          <w:sz w:val="24"/>
          <w:szCs w:val="24"/>
        </w:rPr>
        <w:t>ности объектов социальной сферы</w:t>
      </w:r>
      <w:r w:rsidRPr="00E44E2E">
        <w:rPr>
          <w:sz w:val="24"/>
          <w:szCs w:val="24"/>
        </w:rPr>
        <w:t xml:space="preserve">.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w:t>
      </w:r>
    </w:p>
    <w:p w:rsidR="00973607" w:rsidRPr="00E44E2E" w:rsidRDefault="00973607" w:rsidP="00A62264">
      <w:pPr>
        <w:widowControl w:val="0"/>
        <w:spacing w:line="228" w:lineRule="auto"/>
        <w:ind w:firstLine="709"/>
        <w:jc w:val="both"/>
        <w:rPr>
          <w:sz w:val="24"/>
          <w:szCs w:val="24"/>
        </w:rPr>
      </w:pPr>
      <w:r w:rsidRPr="00E44E2E">
        <w:rPr>
          <w:sz w:val="24"/>
          <w:szCs w:val="24"/>
        </w:rPr>
        <w:t>Невыполнение или неэффективное выполнение муниципальной программы возможно в случае появлении внешних рисков.</w:t>
      </w:r>
    </w:p>
    <w:p w:rsidR="00973607" w:rsidRPr="00E44E2E" w:rsidRDefault="00973607" w:rsidP="00A62264">
      <w:pPr>
        <w:widowControl w:val="0"/>
        <w:spacing w:line="228" w:lineRule="auto"/>
        <w:ind w:firstLine="709"/>
        <w:jc w:val="both"/>
        <w:rPr>
          <w:sz w:val="24"/>
          <w:szCs w:val="24"/>
        </w:rPr>
      </w:pPr>
      <w:r w:rsidRPr="00E44E2E">
        <w:rPr>
          <w:sz w:val="24"/>
          <w:szCs w:val="24"/>
        </w:rPr>
        <w:t>Основными внешними рисками являются: издание новых нормативных правовых актов, организационные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изменение нормативно-правовой базы), финансово-экономические и ресурсные (связанные с недостаточным финансированием реализац</w:t>
      </w:r>
      <w:r w:rsidR="00F27859" w:rsidRPr="00E44E2E">
        <w:rPr>
          <w:sz w:val="24"/>
          <w:szCs w:val="24"/>
        </w:rPr>
        <w:t>ии муниципальной</w:t>
      </w:r>
      <w:r w:rsidRPr="00E44E2E">
        <w:rPr>
          <w:sz w:val="24"/>
          <w:szCs w:val="24"/>
        </w:rPr>
        <w:t xml:space="preserve"> программы), социально-экономические (осложнение социально-экономической обстановки в стране, Ростовской области, </w:t>
      </w:r>
      <w:r w:rsidR="002109D5" w:rsidRPr="00E44E2E">
        <w:rPr>
          <w:sz w:val="24"/>
          <w:szCs w:val="24"/>
        </w:rPr>
        <w:t>в Константиновском районе,</w:t>
      </w:r>
      <w:r w:rsidRPr="00E44E2E">
        <w:rPr>
          <w:sz w:val="24"/>
          <w:szCs w:val="24"/>
        </w:rPr>
        <w:t xml:space="preserve">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чрезвычайные ситуации). </w:t>
      </w:r>
    </w:p>
    <w:p w:rsidR="00973607" w:rsidRPr="00E44E2E" w:rsidRDefault="00973607" w:rsidP="00A62264">
      <w:pPr>
        <w:widowControl w:val="0"/>
        <w:spacing w:line="228" w:lineRule="auto"/>
        <w:ind w:firstLine="709"/>
        <w:jc w:val="both"/>
        <w:rPr>
          <w:sz w:val="24"/>
          <w:szCs w:val="24"/>
        </w:rPr>
      </w:pPr>
      <w:r w:rsidRPr="00E44E2E">
        <w:rPr>
          <w:sz w:val="24"/>
          <w:szCs w:val="24"/>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w:t>
      </w:r>
      <w:r w:rsidR="002109D5" w:rsidRPr="00E44E2E">
        <w:rPr>
          <w:sz w:val="24"/>
          <w:szCs w:val="24"/>
        </w:rPr>
        <w:t>ения реализацией муниципальной</w:t>
      </w:r>
      <w:r w:rsidRPr="00E44E2E">
        <w:rPr>
          <w:sz w:val="24"/>
          <w:szCs w:val="24"/>
        </w:rPr>
        <w:t xml:space="preserve"> программы, своевременное внесение изменен</w:t>
      </w:r>
      <w:r w:rsidR="002109D5" w:rsidRPr="00E44E2E">
        <w:rPr>
          <w:sz w:val="24"/>
          <w:szCs w:val="24"/>
        </w:rPr>
        <w:t>ий в муниципальную</w:t>
      </w:r>
      <w:r w:rsidRPr="00E44E2E">
        <w:rPr>
          <w:sz w:val="24"/>
          <w:szCs w:val="24"/>
        </w:rPr>
        <w:t xml:space="preserve"> программу, взвешенный подход при принятии решений о корректировке нормативных правовых актов, действующих в </w:t>
      </w:r>
      <w:r w:rsidR="002109D5" w:rsidRPr="00E44E2E">
        <w:rPr>
          <w:sz w:val="24"/>
          <w:szCs w:val="24"/>
        </w:rPr>
        <w:t>сфере реализации муниципальной</w:t>
      </w:r>
      <w:r w:rsidRPr="00E44E2E">
        <w:rPr>
          <w:sz w:val="24"/>
          <w:szCs w:val="24"/>
        </w:rPr>
        <w:t xml:space="preserve">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w:t>
      </w:r>
    </w:p>
    <w:p w:rsidR="00973607" w:rsidRPr="00E44E2E" w:rsidRDefault="00973607" w:rsidP="00A62264">
      <w:pPr>
        <w:widowControl w:val="0"/>
        <w:spacing w:line="228" w:lineRule="auto"/>
        <w:ind w:firstLine="709"/>
        <w:jc w:val="both"/>
        <w:rPr>
          <w:sz w:val="24"/>
          <w:szCs w:val="24"/>
        </w:rPr>
      </w:pPr>
      <w:r w:rsidRPr="00E44E2E">
        <w:rPr>
          <w:sz w:val="24"/>
          <w:szCs w:val="24"/>
        </w:rPr>
        <w:t>К рискам, не поддающимся управлению, относятся, в первую очередь, различные форс-мажорные обстоятельства.</w:t>
      </w:r>
    </w:p>
    <w:p w:rsidR="00973607" w:rsidRPr="00E44E2E" w:rsidRDefault="00973607" w:rsidP="00A62264">
      <w:pPr>
        <w:widowControl w:val="0"/>
        <w:spacing w:line="228" w:lineRule="auto"/>
        <w:ind w:firstLine="709"/>
        <w:jc w:val="both"/>
        <w:rPr>
          <w:sz w:val="24"/>
          <w:szCs w:val="24"/>
        </w:rPr>
      </w:pPr>
      <w:r w:rsidRPr="00E44E2E">
        <w:rPr>
          <w:sz w:val="24"/>
          <w:szCs w:val="24"/>
        </w:rPr>
        <w:t>Подробное</w:t>
      </w:r>
      <w:r w:rsidR="002109D5" w:rsidRPr="00E44E2E">
        <w:rPr>
          <w:sz w:val="24"/>
          <w:szCs w:val="24"/>
        </w:rPr>
        <w:t xml:space="preserve"> описание рисков реализации муниципальной</w:t>
      </w:r>
      <w:r w:rsidRPr="00E44E2E">
        <w:rPr>
          <w:sz w:val="24"/>
          <w:szCs w:val="24"/>
        </w:rPr>
        <w:t xml:space="preserve"> программы и мер управления рисками приведено в соответствующих разд</w:t>
      </w:r>
      <w:r w:rsidR="002109D5" w:rsidRPr="00E44E2E">
        <w:rPr>
          <w:sz w:val="24"/>
          <w:szCs w:val="24"/>
        </w:rPr>
        <w:t>елах подпрограмм муниципальной</w:t>
      </w:r>
      <w:r w:rsidRPr="00E44E2E">
        <w:rPr>
          <w:sz w:val="24"/>
          <w:szCs w:val="24"/>
        </w:rPr>
        <w:t xml:space="preserve"> программы.</w:t>
      </w:r>
    </w:p>
    <w:p w:rsidR="00973607" w:rsidRPr="00E44E2E" w:rsidRDefault="00973607" w:rsidP="00A62264">
      <w:pPr>
        <w:widowControl w:val="0"/>
        <w:spacing w:line="228" w:lineRule="auto"/>
        <w:ind w:firstLine="709"/>
        <w:jc w:val="both"/>
        <w:rPr>
          <w:sz w:val="24"/>
          <w:szCs w:val="24"/>
        </w:rPr>
      </w:pPr>
      <w:r w:rsidRPr="00E44E2E">
        <w:rPr>
          <w:sz w:val="24"/>
          <w:szCs w:val="24"/>
        </w:rPr>
        <w:t xml:space="preserve">Меры налогового, тарифного кредитного и иные меры государственного регулирования в </w:t>
      </w:r>
      <w:r w:rsidR="002109D5" w:rsidRPr="00E44E2E">
        <w:rPr>
          <w:sz w:val="24"/>
          <w:szCs w:val="24"/>
        </w:rPr>
        <w:t>сфере реализации муниципальной</w:t>
      </w:r>
      <w:r w:rsidRPr="00E44E2E">
        <w:rPr>
          <w:sz w:val="24"/>
          <w:szCs w:val="24"/>
        </w:rPr>
        <w:t xml:space="preserve"> программы не предусмотрены.</w:t>
      </w:r>
    </w:p>
    <w:p w:rsidR="005B2104" w:rsidRPr="00E44E2E" w:rsidRDefault="005B2104" w:rsidP="00A62264">
      <w:pPr>
        <w:spacing w:line="228" w:lineRule="auto"/>
        <w:ind w:firstLine="709"/>
        <w:jc w:val="both"/>
        <w:rPr>
          <w:sz w:val="24"/>
          <w:szCs w:val="24"/>
        </w:rPr>
      </w:pPr>
      <w:r w:rsidRPr="00E44E2E">
        <w:rPr>
          <w:sz w:val="24"/>
          <w:szCs w:val="24"/>
        </w:rPr>
        <w:t>Раздел 2. Цели, задачи и показатели (индикаторы), основные ожидаемые конечные результаты, сроки и этапы реализации муниципальной программы</w:t>
      </w:r>
    </w:p>
    <w:p w:rsidR="002109D5" w:rsidRPr="00E44E2E" w:rsidRDefault="002109D5" w:rsidP="00A62264">
      <w:pPr>
        <w:widowControl w:val="0"/>
        <w:spacing w:line="228" w:lineRule="auto"/>
        <w:ind w:firstLine="709"/>
        <w:jc w:val="both"/>
        <w:rPr>
          <w:sz w:val="24"/>
          <w:szCs w:val="24"/>
        </w:rPr>
      </w:pPr>
      <w:r w:rsidRPr="00E44E2E">
        <w:rPr>
          <w:spacing w:val="-6"/>
          <w:sz w:val="24"/>
          <w:szCs w:val="24"/>
        </w:rPr>
        <w:t xml:space="preserve">В </w:t>
      </w:r>
      <w:hyperlink r:id="rId12" w:history="1">
        <w:r w:rsidRPr="00E44E2E">
          <w:rPr>
            <w:rStyle w:val="a6"/>
            <w:color w:val="auto"/>
            <w:spacing w:val="-6"/>
            <w:sz w:val="24"/>
            <w:szCs w:val="24"/>
          </w:rPr>
          <w:t>Стратегии</w:t>
        </w:r>
      </w:hyperlink>
      <w:r w:rsidRPr="00E44E2E">
        <w:rPr>
          <w:spacing w:val="-6"/>
          <w:sz w:val="24"/>
          <w:szCs w:val="24"/>
        </w:rPr>
        <w:t xml:space="preserve"> национальной безопасности Российской Федерации до 2020 год</w:t>
      </w:r>
      <w:r w:rsidRPr="00E44E2E">
        <w:rPr>
          <w:sz w:val="24"/>
          <w:szCs w:val="24"/>
        </w:rPr>
        <w:t>а, утвержденной Указом Президента Российской Федерации от 12.05.2009 № 537,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государственной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сохраняющийся рост преступных посягательств, связанных с коррупцией.</w:t>
      </w:r>
    </w:p>
    <w:p w:rsidR="002109D5" w:rsidRPr="00E44E2E" w:rsidRDefault="002109D5" w:rsidP="00A62264">
      <w:pPr>
        <w:widowControl w:val="0"/>
        <w:spacing w:line="228" w:lineRule="auto"/>
        <w:ind w:firstLine="709"/>
        <w:jc w:val="both"/>
        <w:rPr>
          <w:sz w:val="24"/>
          <w:szCs w:val="24"/>
        </w:rPr>
      </w:pPr>
      <w:r w:rsidRPr="00E44E2E">
        <w:rPr>
          <w:sz w:val="24"/>
          <w:szCs w:val="24"/>
        </w:rPr>
        <w:t>Главными направлениями государственной политики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w:t>
      </w:r>
    </w:p>
    <w:p w:rsidR="005B2104" w:rsidRPr="00E44E2E" w:rsidRDefault="005B2104" w:rsidP="00A62264">
      <w:pPr>
        <w:autoSpaceDE w:val="0"/>
        <w:autoSpaceDN w:val="0"/>
        <w:adjustRightInd w:val="0"/>
        <w:spacing w:line="228" w:lineRule="auto"/>
        <w:ind w:firstLine="540"/>
        <w:jc w:val="both"/>
        <w:rPr>
          <w:sz w:val="24"/>
          <w:szCs w:val="24"/>
        </w:rPr>
      </w:pPr>
      <w:r w:rsidRPr="00E44E2E">
        <w:rPr>
          <w:sz w:val="24"/>
          <w:szCs w:val="24"/>
        </w:rPr>
        <w:t>Исходя из обозначенных выше основных проблем</w:t>
      </w:r>
      <w:r w:rsidR="002109D5" w:rsidRPr="00E44E2E">
        <w:rPr>
          <w:sz w:val="24"/>
          <w:szCs w:val="24"/>
        </w:rPr>
        <w:t xml:space="preserve"> и приоритетов государственной </w:t>
      </w:r>
      <w:r w:rsidRPr="00E44E2E">
        <w:rPr>
          <w:sz w:val="24"/>
          <w:szCs w:val="24"/>
        </w:rPr>
        <w:t xml:space="preserve"> политики, целями муниципальной политики в рамках реализации настоящей муниципальной программы являются.</w:t>
      </w:r>
    </w:p>
    <w:p w:rsidR="0094537D" w:rsidRPr="00E44E2E" w:rsidRDefault="0094537D" w:rsidP="00A62264">
      <w:pPr>
        <w:widowControl w:val="0"/>
        <w:autoSpaceDE w:val="0"/>
        <w:autoSpaceDN w:val="0"/>
        <w:adjustRightInd w:val="0"/>
        <w:spacing w:line="228" w:lineRule="auto"/>
        <w:ind w:firstLine="540"/>
        <w:rPr>
          <w:sz w:val="24"/>
          <w:szCs w:val="24"/>
        </w:rPr>
      </w:pPr>
      <w:r w:rsidRPr="00E44E2E">
        <w:rPr>
          <w:sz w:val="24"/>
          <w:szCs w:val="24"/>
          <w:u w:val="single"/>
        </w:rPr>
        <w:t>Цель</w:t>
      </w:r>
      <w:r w:rsidRPr="00E44E2E">
        <w:rPr>
          <w:sz w:val="24"/>
          <w:szCs w:val="24"/>
        </w:rPr>
        <w:t xml:space="preserve"> 1 Повышение качества и результативности реализуемых мер по противодействию злоупотреблению наркотиками их незаконному обороту.</w:t>
      </w:r>
    </w:p>
    <w:p w:rsidR="0094537D" w:rsidRPr="00E44E2E" w:rsidRDefault="0094537D" w:rsidP="00A62264">
      <w:pPr>
        <w:autoSpaceDE w:val="0"/>
        <w:autoSpaceDN w:val="0"/>
        <w:adjustRightInd w:val="0"/>
        <w:spacing w:line="228" w:lineRule="auto"/>
        <w:ind w:firstLine="540"/>
        <w:jc w:val="both"/>
        <w:rPr>
          <w:sz w:val="24"/>
          <w:szCs w:val="24"/>
        </w:rPr>
      </w:pPr>
      <w:r w:rsidRPr="00E44E2E">
        <w:rPr>
          <w:sz w:val="24"/>
          <w:szCs w:val="24"/>
        </w:rPr>
        <w:t>Достижение цели обеспечивается за счет решения следующей задачи:</w:t>
      </w:r>
    </w:p>
    <w:p w:rsidR="0094537D" w:rsidRPr="00E44E2E" w:rsidRDefault="0094537D" w:rsidP="00A62264">
      <w:pPr>
        <w:widowControl w:val="0"/>
        <w:spacing w:line="228" w:lineRule="auto"/>
        <w:jc w:val="both"/>
        <w:rPr>
          <w:sz w:val="24"/>
          <w:szCs w:val="24"/>
        </w:rPr>
      </w:pPr>
      <w:r w:rsidRPr="00E44E2E">
        <w:rPr>
          <w:sz w:val="24"/>
          <w:szCs w:val="24"/>
        </w:rPr>
        <w:t>сокращение спроса на наркотики и ограничение их доступности на территории района;</w:t>
      </w:r>
    </w:p>
    <w:p w:rsidR="00066108" w:rsidRPr="00E44E2E" w:rsidRDefault="00066108" w:rsidP="00A62264">
      <w:pPr>
        <w:autoSpaceDE w:val="0"/>
        <w:autoSpaceDN w:val="0"/>
        <w:adjustRightInd w:val="0"/>
        <w:spacing w:line="228" w:lineRule="auto"/>
        <w:ind w:firstLine="540"/>
        <w:jc w:val="both"/>
        <w:rPr>
          <w:sz w:val="24"/>
          <w:szCs w:val="24"/>
        </w:rPr>
      </w:pPr>
      <w:r w:rsidRPr="00E44E2E">
        <w:rPr>
          <w:sz w:val="24"/>
          <w:szCs w:val="24"/>
        </w:rPr>
        <w:t>Показателем достижения данной цели является:  число лиц, больных наркоманией, в расчете на 100 тысяч населения</w:t>
      </w:r>
    </w:p>
    <w:p w:rsidR="0094537D" w:rsidRPr="00E44E2E" w:rsidRDefault="0094537D" w:rsidP="00A62264">
      <w:pPr>
        <w:widowControl w:val="0"/>
        <w:spacing w:line="228" w:lineRule="auto"/>
        <w:ind w:firstLine="540"/>
        <w:jc w:val="both"/>
        <w:rPr>
          <w:sz w:val="24"/>
          <w:szCs w:val="24"/>
        </w:rPr>
      </w:pPr>
      <w:r w:rsidRPr="00E44E2E">
        <w:rPr>
          <w:sz w:val="24"/>
          <w:szCs w:val="24"/>
        </w:rPr>
        <w:t>Основными ожидаемыми результатами в сфере реализации муниципальной программы должно стать недопущение распространения и незаконного потребления наркотиков.</w:t>
      </w:r>
    </w:p>
    <w:p w:rsidR="00752852" w:rsidRPr="00E44E2E" w:rsidRDefault="0094537D" w:rsidP="00A62264">
      <w:pPr>
        <w:widowControl w:val="0"/>
        <w:spacing w:line="228" w:lineRule="auto"/>
        <w:ind w:firstLine="540"/>
        <w:jc w:val="both"/>
        <w:rPr>
          <w:sz w:val="24"/>
          <w:szCs w:val="24"/>
        </w:rPr>
      </w:pPr>
      <w:r w:rsidRPr="00E44E2E">
        <w:rPr>
          <w:sz w:val="24"/>
          <w:szCs w:val="24"/>
          <w:u w:val="single"/>
        </w:rPr>
        <w:t>Цель 2</w:t>
      </w:r>
      <w:r w:rsidR="00EA5DA6" w:rsidRPr="00E44E2E">
        <w:rPr>
          <w:sz w:val="24"/>
          <w:szCs w:val="24"/>
        </w:rPr>
        <w:t xml:space="preserve"> </w:t>
      </w:r>
      <w:r w:rsidR="00752852" w:rsidRPr="00E44E2E">
        <w:rPr>
          <w:sz w:val="24"/>
          <w:szCs w:val="24"/>
        </w:rPr>
        <w:t>Осуществление мероприятий по противодействию коррупции в Константиновском районе</w:t>
      </w:r>
      <w:r w:rsidR="00F27859" w:rsidRPr="00E44E2E">
        <w:rPr>
          <w:sz w:val="24"/>
          <w:szCs w:val="24"/>
        </w:rPr>
        <w:t>.</w:t>
      </w:r>
    </w:p>
    <w:p w:rsidR="00EA5DA6" w:rsidRPr="00E44E2E" w:rsidRDefault="005B2104" w:rsidP="00A62264">
      <w:pPr>
        <w:widowControl w:val="0"/>
        <w:spacing w:line="228" w:lineRule="auto"/>
        <w:ind w:firstLine="540"/>
        <w:jc w:val="both"/>
        <w:rPr>
          <w:sz w:val="24"/>
          <w:szCs w:val="24"/>
        </w:rPr>
      </w:pPr>
      <w:r w:rsidRPr="00E44E2E">
        <w:rPr>
          <w:sz w:val="24"/>
          <w:szCs w:val="24"/>
        </w:rPr>
        <w:t xml:space="preserve">Достижение цели обеспечивается за </w:t>
      </w:r>
      <w:r w:rsidR="00EA5DA6" w:rsidRPr="00E44E2E">
        <w:rPr>
          <w:sz w:val="24"/>
          <w:szCs w:val="24"/>
        </w:rPr>
        <w:t>счет решения следующей</w:t>
      </w:r>
      <w:r w:rsidRPr="00E44E2E">
        <w:rPr>
          <w:sz w:val="24"/>
          <w:szCs w:val="24"/>
        </w:rPr>
        <w:t xml:space="preserve"> задач</w:t>
      </w:r>
      <w:r w:rsidR="00EA5DA6" w:rsidRPr="00E44E2E">
        <w:rPr>
          <w:sz w:val="24"/>
          <w:szCs w:val="24"/>
        </w:rPr>
        <w:t>и</w:t>
      </w:r>
      <w:r w:rsidRPr="00E44E2E">
        <w:rPr>
          <w:sz w:val="24"/>
          <w:szCs w:val="24"/>
        </w:rPr>
        <w:t>:</w:t>
      </w:r>
      <w:r w:rsidR="00EA5DA6" w:rsidRPr="00E44E2E">
        <w:rPr>
          <w:sz w:val="24"/>
          <w:szCs w:val="24"/>
        </w:rPr>
        <w:t xml:space="preserve"> оптимизация функционирования системы противодействия коррупционным проявлениям.</w:t>
      </w:r>
    </w:p>
    <w:p w:rsidR="006C44A2" w:rsidRPr="00E44E2E" w:rsidRDefault="006C44A2" w:rsidP="00A62264">
      <w:pPr>
        <w:autoSpaceDE w:val="0"/>
        <w:autoSpaceDN w:val="0"/>
        <w:adjustRightInd w:val="0"/>
        <w:spacing w:line="228" w:lineRule="auto"/>
        <w:ind w:firstLine="540"/>
        <w:jc w:val="both"/>
        <w:rPr>
          <w:sz w:val="24"/>
          <w:szCs w:val="24"/>
        </w:rPr>
      </w:pPr>
      <w:r w:rsidRPr="00E44E2E">
        <w:rPr>
          <w:sz w:val="24"/>
          <w:szCs w:val="24"/>
        </w:rPr>
        <w:t>Показателем достижения данной цели является:</w:t>
      </w:r>
    </w:p>
    <w:p w:rsidR="00EA5DA6" w:rsidRPr="00E44E2E" w:rsidRDefault="00EA5DA6" w:rsidP="00A62264">
      <w:pPr>
        <w:widowControl w:val="0"/>
        <w:spacing w:line="228" w:lineRule="auto"/>
        <w:ind w:firstLine="540"/>
        <w:jc w:val="both"/>
        <w:rPr>
          <w:sz w:val="24"/>
          <w:szCs w:val="24"/>
        </w:rPr>
      </w:pPr>
      <w:r w:rsidRPr="00E44E2E">
        <w:rPr>
          <w:sz w:val="24"/>
          <w:szCs w:val="24"/>
        </w:rPr>
        <w:t xml:space="preserve">количество публикаций антикоррупционной направленности размещенных в средствах массовой информации. </w:t>
      </w:r>
    </w:p>
    <w:p w:rsidR="00CD5CFF" w:rsidRPr="00E44E2E" w:rsidRDefault="00CD5CFF" w:rsidP="00A62264">
      <w:pPr>
        <w:widowControl w:val="0"/>
        <w:autoSpaceDE w:val="0"/>
        <w:autoSpaceDN w:val="0"/>
        <w:adjustRightInd w:val="0"/>
        <w:spacing w:line="228" w:lineRule="auto"/>
        <w:ind w:firstLine="709"/>
        <w:jc w:val="both"/>
        <w:rPr>
          <w:sz w:val="24"/>
          <w:szCs w:val="24"/>
        </w:rPr>
      </w:pPr>
      <w:r w:rsidRPr="00E44E2E">
        <w:rPr>
          <w:sz w:val="24"/>
          <w:szCs w:val="24"/>
        </w:rPr>
        <w:t>Показатель «Количество публикаций антикоррупционной направленности размещенных в средствах массовой информации» характеризует уровень снижения правового нигилизма населения, формирование антикоррупционного общественного  мнения и нетерпимости к коррупционному поведению. Увеличение показателя свидетельствует о положительной динамике  деятельности по данному направлению.</w:t>
      </w:r>
    </w:p>
    <w:p w:rsidR="00EA5DA6" w:rsidRPr="00E44E2E" w:rsidRDefault="006C44A2" w:rsidP="00A62264">
      <w:pPr>
        <w:spacing w:line="228" w:lineRule="auto"/>
        <w:ind w:firstLine="540"/>
        <w:jc w:val="both"/>
        <w:rPr>
          <w:sz w:val="24"/>
          <w:szCs w:val="24"/>
          <w:lang w:eastAsia="en-US"/>
        </w:rPr>
      </w:pPr>
      <w:r w:rsidRPr="00E44E2E">
        <w:rPr>
          <w:sz w:val="24"/>
          <w:szCs w:val="24"/>
        </w:rPr>
        <w:t>Основными ожидаемыми результатами в сфере</w:t>
      </w:r>
      <w:r w:rsidR="00EA5DA6" w:rsidRPr="00E44E2E">
        <w:rPr>
          <w:sz w:val="24"/>
          <w:szCs w:val="24"/>
        </w:rPr>
        <w:t xml:space="preserve"> реализации</w:t>
      </w:r>
      <w:r w:rsidRPr="00E44E2E">
        <w:rPr>
          <w:sz w:val="24"/>
          <w:szCs w:val="24"/>
        </w:rPr>
        <w:t xml:space="preserve"> муниц</w:t>
      </w:r>
      <w:r w:rsidR="00EA5DA6" w:rsidRPr="00E44E2E">
        <w:rPr>
          <w:sz w:val="24"/>
          <w:szCs w:val="24"/>
        </w:rPr>
        <w:t>ипальной программы должно стать снижение правового нигилизма населения, формирование антикоррупционного общественного  мнения и нетерпимости к коррупционному поведению;</w:t>
      </w:r>
    </w:p>
    <w:p w:rsidR="00011A38" w:rsidRPr="00E44E2E" w:rsidRDefault="00BD5587" w:rsidP="00A62264">
      <w:pPr>
        <w:widowControl w:val="0"/>
        <w:spacing w:line="228" w:lineRule="auto"/>
        <w:ind w:firstLine="540"/>
        <w:jc w:val="both"/>
        <w:rPr>
          <w:sz w:val="24"/>
          <w:szCs w:val="24"/>
        </w:rPr>
      </w:pPr>
      <w:r w:rsidRPr="00E44E2E">
        <w:rPr>
          <w:sz w:val="24"/>
          <w:szCs w:val="24"/>
          <w:u w:val="single"/>
        </w:rPr>
        <w:t>Цель 3</w:t>
      </w:r>
      <w:r w:rsidR="0094537D" w:rsidRPr="00E44E2E">
        <w:rPr>
          <w:sz w:val="24"/>
          <w:szCs w:val="24"/>
          <w:u w:val="single"/>
        </w:rPr>
        <w:t xml:space="preserve"> </w:t>
      </w:r>
      <w:r w:rsidR="0094537D" w:rsidRPr="00E44E2E">
        <w:rPr>
          <w:sz w:val="24"/>
          <w:szCs w:val="24"/>
        </w:rPr>
        <w:t xml:space="preserve"> Противодействию терроризму и экстремизму, борьбе с преступностью.</w:t>
      </w:r>
    </w:p>
    <w:p w:rsidR="0094537D" w:rsidRPr="00E44E2E" w:rsidRDefault="0094537D" w:rsidP="00A62264">
      <w:pPr>
        <w:widowControl w:val="0"/>
        <w:spacing w:line="228" w:lineRule="auto"/>
        <w:ind w:firstLine="540"/>
        <w:jc w:val="both"/>
        <w:rPr>
          <w:sz w:val="24"/>
          <w:szCs w:val="24"/>
        </w:rPr>
      </w:pPr>
      <w:r w:rsidRPr="00E44E2E">
        <w:rPr>
          <w:sz w:val="24"/>
          <w:szCs w:val="24"/>
        </w:rPr>
        <w:t xml:space="preserve">Достижение цели обеспечивается за </w:t>
      </w:r>
      <w:r w:rsidR="00066108" w:rsidRPr="00E44E2E">
        <w:rPr>
          <w:sz w:val="24"/>
          <w:szCs w:val="24"/>
        </w:rPr>
        <w:t>счет решения следующей</w:t>
      </w:r>
      <w:r w:rsidRPr="00E44E2E">
        <w:rPr>
          <w:sz w:val="24"/>
          <w:szCs w:val="24"/>
        </w:rPr>
        <w:t xml:space="preserve"> задач</w:t>
      </w:r>
      <w:r w:rsidR="00066108" w:rsidRPr="00E44E2E">
        <w:rPr>
          <w:sz w:val="24"/>
          <w:szCs w:val="24"/>
        </w:rPr>
        <w:t>и:</w:t>
      </w:r>
    </w:p>
    <w:p w:rsidR="00066108" w:rsidRPr="00E44E2E" w:rsidRDefault="00066108" w:rsidP="00A62264">
      <w:pPr>
        <w:widowControl w:val="0"/>
        <w:spacing w:line="228" w:lineRule="auto"/>
        <w:rPr>
          <w:sz w:val="24"/>
          <w:szCs w:val="24"/>
        </w:rPr>
      </w:pPr>
      <w:r w:rsidRPr="00E44E2E">
        <w:rPr>
          <w:sz w:val="24"/>
          <w:szCs w:val="24"/>
        </w:rPr>
        <w:t>обеспечение антитеррористической защищенности населения района.</w:t>
      </w:r>
    </w:p>
    <w:p w:rsidR="00066108" w:rsidRPr="00E44E2E" w:rsidRDefault="00F95492" w:rsidP="00A62264">
      <w:pPr>
        <w:autoSpaceDE w:val="0"/>
        <w:autoSpaceDN w:val="0"/>
        <w:adjustRightInd w:val="0"/>
        <w:spacing w:line="228" w:lineRule="auto"/>
        <w:ind w:firstLine="540"/>
        <w:jc w:val="both"/>
        <w:rPr>
          <w:sz w:val="24"/>
          <w:szCs w:val="24"/>
        </w:rPr>
      </w:pPr>
      <w:r w:rsidRPr="00E44E2E">
        <w:rPr>
          <w:sz w:val="24"/>
          <w:szCs w:val="24"/>
        </w:rPr>
        <w:t>Показателем достижения данной цели являе</w:t>
      </w:r>
      <w:r w:rsidR="00066108" w:rsidRPr="00E44E2E">
        <w:rPr>
          <w:sz w:val="24"/>
          <w:szCs w:val="24"/>
        </w:rPr>
        <w:t>тся:</w:t>
      </w:r>
    </w:p>
    <w:p w:rsidR="00066108" w:rsidRPr="00E44E2E" w:rsidRDefault="00066108" w:rsidP="00A62264">
      <w:pPr>
        <w:widowControl w:val="0"/>
        <w:spacing w:line="228" w:lineRule="auto"/>
        <w:ind w:firstLine="540"/>
        <w:jc w:val="both"/>
        <w:rPr>
          <w:sz w:val="24"/>
          <w:szCs w:val="24"/>
        </w:rPr>
      </w:pPr>
      <w:r w:rsidRPr="00E44E2E">
        <w:rPr>
          <w:sz w:val="24"/>
          <w:szCs w:val="24"/>
        </w:rPr>
        <w:t>доля учреждений социальной сферы, с наличием системы технической защиты объектов;</w:t>
      </w:r>
    </w:p>
    <w:p w:rsidR="00F95492" w:rsidRPr="00E44E2E" w:rsidRDefault="00F95492" w:rsidP="00A62264">
      <w:pPr>
        <w:widowControl w:val="0"/>
        <w:autoSpaceDE w:val="0"/>
        <w:autoSpaceDN w:val="0"/>
        <w:adjustRightInd w:val="0"/>
        <w:spacing w:line="228" w:lineRule="auto"/>
        <w:ind w:firstLine="540"/>
        <w:jc w:val="both"/>
        <w:rPr>
          <w:sz w:val="24"/>
          <w:szCs w:val="24"/>
        </w:rPr>
      </w:pPr>
      <w:r w:rsidRPr="00E44E2E">
        <w:rPr>
          <w:sz w:val="24"/>
          <w:szCs w:val="24"/>
        </w:rPr>
        <w:t>Показатель «Доля учреждений социальной сферы, с наличием системы технической защиты объектов» 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066108" w:rsidRPr="00E44E2E" w:rsidRDefault="00066108" w:rsidP="00A62264">
      <w:pPr>
        <w:widowControl w:val="0"/>
        <w:spacing w:line="228" w:lineRule="auto"/>
        <w:ind w:firstLine="540"/>
        <w:jc w:val="both"/>
        <w:rPr>
          <w:sz w:val="24"/>
          <w:szCs w:val="24"/>
        </w:rPr>
      </w:pPr>
      <w:r w:rsidRPr="00E44E2E">
        <w:rPr>
          <w:sz w:val="24"/>
          <w:szCs w:val="24"/>
        </w:rPr>
        <w:t>Основными ожидаемыми результатами в сфере реализации муниципальной программы должно стать обеспечение подавляющего большинства учреждений социальной сферы системами технической защиты объектов.</w:t>
      </w:r>
    </w:p>
    <w:p w:rsidR="006C44A2" w:rsidRPr="00E44E2E" w:rsidRDefault="006C44A2" w:rsidP="00A62264">
      <w:pPr>
        <w:autoSpaceDE w:val="0"/>
        <w:autoSpaceDN w:val="0"/>
        <w:adjustRightInd w:val="0"/>
        <w:spacing w:line="228" w:lineRule="auto"/>
        <w:ind w:firstLine="540"/>
        <w:jc w:val="both"/>
        <w:rPr>
          <w:sz w:val="24"/>
          <w:szCs w:val="24"/>
        </w:rPr>
      </w:pPr>
      <w:r w:rsidRPr="00E44E2E">
        <w:rPr>
          <w:sz w:val="24"/>
          <w:szCs w:val="24"/>
        </w:rPr>
        <w:t xml:space="preserve">Значения показателей (индикаторов) муниципальной программы в </w:t>
      </w:r>
      <w:r w:rsidRPr="00E44E2E">
        <w:rPr>
          <w:spacing w:val="-4"/>
          <w:sz w:val="24"/>
          <w:szCs w:val="24"/>
        </w:rPr>
        <w:t>течение срока ее реализации представлены в Приложении № 1 к муниципальной</w:t>
      </w:r>
      <w:r w:rsidRPr="00E44E2E">
        <w:rPr>
          <w:sz w:val="24"/>
          <w:szCs w:val="24"/>
        </w:rPr>
        <w:t xml:space="preserve"> программе. </w:t>
      </w:r>
    </w:p>
    <w:p w:rsidR="006C44A2" w:rsidRPr="00E44E2E" w:rsidRDefault="006C44A2" w:rsidP="00A62264">
      <w:pPr>
        <w:autoSpaceDE w:val="0"/>
        <w:autoSpaceDN w:val="0"/>
        <w:adjustRightInd w:val="0"/>
        <w:spacing w:line="228" w:lineRule="auto"/>
        <w:ind w:firstLine="709"/>
        <w:jc w:val="both"/>
        <w:rPr>
          <w:sz w:val="24"/>
          <w:szCs w:val="24"/>
        </w:rPr>
      </w:pPr>
      <w:r w:rsidRPr="00E44E2E">
        <w:rPr>
          <w:sz w:val="24"/>
          <w:szCs w:val="24"/>
        </w:rPr>
        <w:t xml:space="preserve">Общий срок реализации настоящей муниципальной программы рассчитан на период 2014 – 2020 годы. </w:t>
      </w:r>
    </w:p>
    <w:p w:rsidR="006C44A2" w:rsidRPr="00E44E2E" w:rsidRDefault="006C44A2" w:rsidP="00A62264">
      <w:pPr>
        <w:autoSpaceDE w:val="0"/>
        <w:autoSpaceDN w:val="0"/>
        <w:adjustRightInd w:val="0"/>
        <w:spacing w:line="228" w:lineRule="auto"/>
        <w:ind w:firstLine="709"/>
        <w:jc w:val="both"/>
        <w:rPr>
          <w:sz w:val="24"/>
          <w:szCs w:val="24"/>
        </w:rPr>
      </w:pPr>
      <w:r w:rsidRPr="00E44E2E">
        <w:rPr>
          <w:sz w:val="24"/>
          <w:szCs w:val="24"/>
        </w:rPr>
        <w:t>Этапы реализации муниципальной программы не выделяются.</w:t>
      </w:r>
    </w:p>
    <w:p w:rsidR="006C44A2" w:rsidRPr="00E44E2E" w:rsidRDefault="006C44A2" w:rsidP="00A62264">
      <w:pPr>
        <w:autoSpaceDE w:val="0"/>
        <w:autoSpaceDN w:val="0"/>
        <w:adjustRightInd w:val="0"/>
        <w:spacing w:line="228" w:lineRule="auto"/>
        <w:ind w:firstLine="709"/>
        <w:jc w:val="both"/>
        <w:rPr>
          <w:sz w:val="24"/>
          <w:szCs w:val="24"/>
        </w:rPr>
      </w:pPr>
      <w:r w:rsidRPr="00E44E2E">
        <w:rPr>
          <w:sz w:val="24"/>
          <w:szCs w:val="24"/>
        </w:rPr>
        <w:t xml:space="preserve">Раздел 3. Обоснование выделения подпрограмм муниципальной программы, обобщенная характеристика основных мероприятий. </w:t>
      </w:r>
    </w:p>
    <w:p w:rsidR="006C44A2" w:rsidRPr="00E44E2E" w:rsidRDefault="006C44A2" w:rsidP="00A62264">
      <w:pPr>
        <w:autoSpaceDE w:val="0"/>
        <w:autoSpaceDN w:val="0"/>
        <w:adjustRightInd w:val="0"/>
        <w:spacing w:line="228" w:lineRule="auto"/>
        <w:ind w:firstLine="709"/>
        <w:jc w:val="both"/>
        <w:rPr>
          <w:sz w:val="24"/>
          <w:szCs w:val="24"/>
        </w:rPr>
      </w:pPr>
      <w:r w:rsidRPr="00E44E2E">
        <w:rPr>
          <w:sz w:val="24"/>
          <w:szCs w:val="24"/>
        </w:rPr>
        <w:t>3.1. Для достижения заявленных целей и решения поставленных задач в рамках настоящей муниципальной прог</w:t>
      </w:r>
      <w:r w:rsidR="00CD3906" w:rsidRPr="00E44E2E">
        <w:rPr>
          <w:sz w:val="24"/>
          <w:szCs w:val="24"/>
        </w:rPr>
        <w:t xml:space="preserve">раммы предусмотрена реализация трех </w:t>
      </w:r>
      <w:r w:rsidRPr="00E44E2E">
        <w:rPr>
          <w:sz w:val="24"/>
          <w:szCs w:val="24"/>
        </w:rPr>
        <w:t>подпрограмм.</w:t>
      </w:r>
    </w:p>
    <w:p w:rsidR="006C44A2" w:rsidRPr="00E44E2E" w:rsidRDefault="006C44A2" w:rsidP="00A62264">
      <w:pPr>
        <w:widowControl w:val="0"/>
        <w:spacing w:line="228" w:lineRule="auto"/>
        <w:ind w:firstLine="709"/>
        <w:jc w:val="both"/>
        <w:rPr>
          <w:sz w:val="24"/>
          <w:szCs w:val="24"/>
        </w:rPr>
      </w:pPr>
      <w:r w:rsidRPr="00E44E2E">
        <w:rPr>
          <w:sz w:val="24"/>
          <w:szCs w:val="24"/>
        </w:rPr>
        <w:t>В состав муниципальной  программы входят подпрограммы:</w:t>
      </w:r>
    </w:p>
    <w:p w:rsidR="00CD5CFF" w:rsidRPr="00E44E2E" w:rsidRDefault="006C44A2" w:rsidP="00A62264">
      <w:pPr>
        <w:widowControl w:val="0"/>
        <w:autoSpaceDE w:val="0"/>
        <w:autoSpaceDN w:val="0"/>
        <w:adjustRightInd w:val="0"/>
        <w:spacing w:line="228" w:lineRule="auto"/>
        <w:ind w:firstLine="720"/>
        <w:jc w:val="both"/>
        <w:rPr>
          <w:sz w:val="24"/>
          <w:szCs w:val="24"/>
        </w:rPr>
      </w:pPr>
      <w:r w:rsidRPr="00E44E2E">
        <w:rPr>
          <w:sz w:val="24"/>
          <w:szCs w:val="24"/>
        </w:rPr>
        <w:t>- «</w:t>
      </w:r>
      <w:r w:rsidRPr="00E44E2E">
        <w:rPr>
          <w:sz w:val="24"/>
          <w:szCs w:val="24"/>
          <w:u w:val="single"/>
        </w:rPr>
        <w:t>Противодействие коррупции в Константиновском районе</w:t>
      </w:r>
      <w:r w:rsidRPr="00E44E2E">
        <w:rPr>
          <w:sz w:val="24"/>
          <w:szCs w:val="24"/>
        </w:rPr>
        <w:t>», которая позволит снизить количество граждан лично сталкива</w:t>
      </w:r>
      <w:r w:rsidR="00FE4426" w:rsidRPr="00E44E2E">
        <w:rPr>
          <w:sz w:val="24"/>
          <w:szCs w:val="24"/>
        </w:rPr>
        <w:t>ющихся с проявлениями коррупции,</w:t>
      </w:r>
      <w:r w:rsidR="00033674" w:rsidRPr="00E44E2E">
        <w:rPr>
          <w:sz w:val="24"/>
          <w:szCs w:val="24"/>
        </w:rPr>
        <w:t xml:space="preserve"> </w:t>
      </w:r>
      <w:r w:rsidR="00FE4426" w:rsidRPr="00E44E2E">
        <w:rPr>
          <w:sz w:val="24"/>
          <w:szCs w:val="24"/>
        </w:rPr>
        <w:t>увеличить количество обучающихся и воспитанников, прошедших обучение по образовательным программам</w:t>
      </w:r>
      <w:r w:rsidR="00F75A22" w:rsidRPr="00E44E2E">
        <w:rPr>
          <w:sz w:val="24"/>
          <w:szCs w:val="24"/>
        </w:rPr>
        <w:t>,</w:t>
      </w:r>
      <w:r w:rsidR="00FE4426" w:rsidRPr="00E44E2E">
        <w:rPr>
          <w:sz w:val="24"/>
          <w:szCs w:val="24"/>
        </w:rPr>
        <w:t xml:space="preserve"> направленным на формирование  антикоррупционного мировоззрения, повышения уровня правосознания;</w:t>
      </w:r>
    </w:p>
    <w:p w:rsidR="006C44A2" w:rsidRPr="00E44E2E" w:rsidRDefault="00033674" w:rsidP="00A62264">
      <w:pPr>
        <w:widowControl w:val="0"/>
        <w:spacing w:line="228" w:lineRule="auto"/>
        <w:ind w:firstLine="709"/>
        <w:jc w:val="both"/>
        <w:rPr>
          <w:sz w:val="24"/>
          <w:szCs w:val="24"/>
        </w:rPr>
      </w:pPr>
      <w:r w:rsidRPr="00E44E2E">
        <w:rPr>
          <w:sz w:val="24"/>
          <w:szCs w:val="24"/>
        </w:rPr>
        <w:t xml:space="preserve">- </w:t>
      </w:r>
      <w:hyperlink r:id="rId13" w:anchor="Par2375" w:history="1">
        <w:r w:rsidRPr="00E44E2E">
          <w:rPr>
            <w:rStyle w:val="a6"/>
            <w:color w:val="auto"/>
            <w:sz w:val="24"/>
            <w:szCs w:val="24"/>
          </w:rPr>
          <w:t>«Комплексные меры противодействия злоупотреблению наркотиками и их незаконному обороту»</w:t>
        </w:r>
      </w:hyperlink>
      <w:r w:rsidRPr="00E44E2E">
        <w:rPr>
          <w:sz w:val="24"/>
          <w:szCs w:val="24"/>
        </w:rPr>
        <w:t>, которая позволит не допустить роста распространения незаконного потребления наркотиков, увеличить количество обучающихся и воспитанников, прошедших обучение по образовательным программам профилактической (антинаркотической) направленности;</w:t>
      </w:r>
    </w:p>
    <w:p w:rsidR="006C44A2" w:rsidRPr="00E44E2E" w:rsidRDefault="006C44A2" w:rsidP="00A62264">
      <w:pPr>
        <w:widowControl w:val="0"/>
        <w:spacing w:line="228" w:lineRule="auto"/>
        <w:ind w:firstLine="709"/>
        <w:jc w:val="both"/>
        <w:rPr>
          <w:sz w:val="24"/>
          <w:szCs w:val="24"/>
        </w:rPr>
      </w:pPr>
      <w:r w:rsidRPr="00E44E2E">
        <w:rPr>
          <w:sz w:val="24"/>
          <w:szCs w:val="24"/>
        </w:rPr>
        <w:t xml:space="preserve">- </w:t>
      </w:r>
      <w:hyperlink r:id="rId14" w:anchor="Par1141" w:history="1">
        <w:r w:rsidRPr="00E44E2E">
          <w:rPr>
            <w:rStyle w:val="a6"/>
            <w:color w:val="auto"/>
            <w:sz w:val="24"/>
            <w:szCs w:val="24"/>
          </w:rPr>
          <w:t>«Профилактика экстремизма и терроризма в Константиновском районе»</w:t>
        </w:r>
      </w:hyperlink>
      <w:r w:rsidRPr="00E44E2E">
        <w:rPr>
          <w:sz w:val="24"/>
          <w:szCs w:val="24"/>
        </w:rPr>
        <w:t>, которая позволит обеспечить подавляющее большинство учреждений социальной сферы системами технической защиты</w:t>
      </w:r>
      <w:r w:rsidR="00C67146" w:rsidRPr="00E44E2E">
        <w:rPr>
          <w:sz w:val="24"/>
          <w:szCs w:val="24"/>
        </w:rPr>
        <w:t>.</w:t>
      </w:r>
    </w:p>
    <w:p w:rsidR="00190D12" w:rsidRPr="00E44E2E" w:rsidRDefault="00190D12" w:rsidP="00A62264">
      <w:pPr>
        <w:widowControl w:val="0"/>
        <w:spacing w:line="228" w:lineRule="auto"/>
        <w:ind w:firstLine="709"/>
        <w:jc w:val="both"/>
        <w:rPr>
          <w:sz w:val="24"/>
          <w:szCs w:val="24"/>
        </w:rPr>
      </w:pPr>
      <w:r w:rsidRPr="00E44E2E">
        <w:rPr>
          <w:sz w:val="24"/>
          <w:szCs w:val="24"/>
        </w:rPr>
        <w:t>Перечень подпрограмм, основных мероприятий м</w:t>
      </w:r>
      <w:r w:rsidR="00752852" w:rsidRPr="00E44E2E">
        <w:rPr>
          <w:sz w:val="24"/>
          <w:szCs w:val="24"/>
        </w:rPr>
        <w:t>униципальной программы</w:t>
      </w:r>
      <w:r w:rsidR="001C0B62" w:rsidRPr="00E44E2E">
        <w:rPr>
          <w:sz w:val="24"/>
          <w:szCs w:val="24"/>
        </w:rPr>
        <w:t xml:space="preserve"> приве</w:t>
      </w:r>
      <w:r w:rsidR="00136C66">
        <w:rPr>
          <w:sz w:val="24"/>
          <w:szCs w:val="24"/>
        </w:rPr>
        <w:t>ден в приложении № 2 к</w:t>
      </w:r>
      <w:r w:rsidR="001C0B62" w:rsidRPr="00E44E2E">
        <w:rPr>
          <w:sz w:val="24"/>
          <w:szCs w:val="24"/>
        </w:rPr>
        <w:t xml:space="preserve"> муниципальной программе.</w:t>
      </w:r>
    </w:p>
    <w:p w:rsidR="00190D12" w:rsidRPr="00E44E2E" w:rsidRDefault="00190D12" w:rsidP="00A62264">
      <w:pPr>
        <w:widowControl w:val="0"/>
        <w:spacing w:line="228" w:lineRule="auto"/>
        <w:ind w:firstLine="709"/>
        <w:jc w:val="both"/>
        <w:rPr>
          <w:sz w:val="24"/>
          <w:szCs w:val="24"/>
        </w:rPr>
      </w:pPr>
      <w:r w:rsidRPr="00E44E2E">
        <w:rPr>
          <w:sz w:val="24"/>
          <w:szCs w:val="24"/>
        </w:rPr>
        <w:t xml:space="preserve">Каждая из указанных </w:t>
      </w:r>
      <w:hyperlink r:id="rId15" w:anchor="Par879" w:history="1">
        <w:r w:rsidRPr="00E44E2E">
          <w:rPr>
            <w:rStyle w:val="a6"/>
            <w:color w:val="auto"/>
            <w:sz w:val="24"/>
            <w:szCs w:val="24"/>
            <w:u w:val="none"/>
          </w:rPr>
          <w:t>подпрограмм</w:t>
        </w:r>
      </w:hyperlink>
      <w:r w:rsidRPr="00E44E2E">
        <w:rPr>
          <w:sz w:val="24"/>
          <w:szCs w:val="24"/>
        </w:rPr>
        <w:t xml:space="preserve">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C67146" w:rsidRPr="00E44E2E" w:rsidRDefault="00C67146" w:rsidP="00A62264">
      <w:pPr>
        <w:widowControl w:val="0"/>
        <w:spacing w:line="228" w:lineRule="auto"/>
        <w:ind w:firstLine="709"/>
        <w:jc w:val="both"/>
        <w:rPr>
          <w:sz w:val="24"/>
          <w:szCs w:val="24"/>
        </w:rPr>
      </w:pPr>
    </w:p>
    <w:p w:rsidR="00190D12" w:rsidRPr="00E44E2E" w:rsidRDefault="00190D12" w:rsidP="00A62264">
      <w:pPr>
        <w:autoSpaceDE w:val="0"/>
        <w:autoSpaceDN w:val="0"/>
        <w:adjustRightInd w:val="0"/>
        <w:spacing w:line="228" w:lineRule="auto"/>
        <w:ind w:firstLine="540"/>
        <w:jc w:val="both"/>
        <w:rPr>
          <w:sz w:val="24"/>
          <w:szCs w:val="24"/>
        </w:rPr>
      </w:pPr>
      <w:r w:rsidRPr="00E44E2E">
        <w:rPr>
          <w:sz w:val="24"/>
          <w:szCs w:val="24"/>
        </w:rPr>
        <w:t>3.2 Подпрограмма «Противодействие коррупции в Константиновском районе»</w:t>
      </w:r>
    </w:p>
    <w:p w:rsidR="00033674" w:rsidRPr="00E44E2E" w:rsidRDefault="00AA6B6B" w:rsidP="00A62264">
      <w:pPr>
        <w:widowControl w:val="0"/>
        <w:spacing w:line="228" w:lineRule="auto"/>
        <w:ind w:firstLine="709"/>
        <w:jc w:val="both"/>
        <w:rPr>
          <w:sz w:val="24"/>
          <w:szCs w:val="24"/>
        </w:rPr>
      </w:pPr>
      <w:r w:rsidRPr="00E44E2E">
        <w:rPr>
          <w:sz w:val="24"/>
          <w:szCs w:val="24"/>
        </w:rPr>
        <w:t>Основной целью</w:t>
      </w:r>
      <w:r w:rsidR="00752852" w:rsidRPr="00E44E2E">
        <w:rPr>
          <w:sz w:val="24"/>
          <w:szCs w:val="24"/>
        </w:rPr>
        <w:t xml:space="preserve"> подпрограммы </w:t>
      </w:r>
      <w:hyperlink r:id="rId16" w:anchor="Par879" w:history="1">
        <w:r w:rsidR="00752852" w:rsidRPr="00E44E2E">
          <w:rPr>
            <w:rStyle w:val="a6"/>
            <w:color w:val="auto"/>
            <w:sz w:val="24"/>
            <w:szCs w:val="24"/>
            <w:u w:val="none"/>
          </w:rPr>
          <w:t>«Противодействие коррупции в Константиновском районе»</w:t>
        </w:r>
      </w:hyperlink>
      <w:r w:rsidRPr="00E44E2E">
        <w:rPr>
          <w:sz w:val="24"/>
          <w:szCs w:val="24"/>
        </w:rPr>
        <w:t xml:space="preserve"> является:</w:t>
      </w:r>
    </w:p>
    <w:p w:rsidR="007B22D4" w:rsidRPr="00E44E2E" w:rsidRDefault="007B22D4" w:rsidP="00A62264">
      <w:pPr>
        <w:widowControl w:val="0"/>
        <w:spacing w:line="228" w:lineRule="auto"/>
        <w:ind w:firstLine="709"/>
        <w:jc w:val="both"/>
        <w:rPr>
          <w:sz w:val="24"/>
          <w:szCs w:val="24"/>
        </w:rPr>
      </w:pPr>
      <w:r w:rsidRPr="00E44E2E">
        <w:rPr>
          <w:sz w:val="24"/>
          <w:szCs w:val="24"/>
        </w:rPr>
        <w:t>обеспечение защиты прав и законных интересов жителей Константиновского района</w:t>
      </w:r>
    </w:p>
    <w:p w:rsidR="00752852" w:rsidRPr="00E44E2E" w:rsidRDefault="00752852" w:rsidP="00A62264">
      <w:pPr>
        <w:widowControl w:val="0"/>
        <w:spacing w:line="228" w:lineRule="auto"/>
        <w:ind w:firstLine="709"/>
        <w:jc w:val="both"/>
        <w:rPr>
          <w:sz w:val="24"/>
          <w:szCs w:val="24"/>
        </w:rPr>
      </w:pPr>
      <w:r w:rsidRPr="00E44E2E">
        <w:rPr>
          <w:sz w:val="24"/>
          <w:szCs w:val="24"/>
        </w:rPr>
        <w:t>В рамках п</w:t>
      </w:r>
      <w:r w:rsidR="007B22D4" w:rsidRPr="00E44E2E">
        <w:rPr>
          <w:sz w:val="24"/>
          <w:szCs w:val="24"/>
        </w:rPr>
        <w:t>одпрограммы</w:t>
      </w:r>
      <w:r w:rsidR="00AA6B6B" w:rsidRPr="00E44E2E">
        <w:rPr>
          <w:sz w:val="24"/>
          <w:szCs w:val="24"/>
        </w:rPr>
        <w:t xml:space="preserve"> планируется проведение  мероприятий по следующим направлениям:</w:t>
      </w:r>
    </w:p>
    <w:p w:rsidR="00752852" w:rsidRPr="00E44E2E" w:rsidRDefault="00752852" w:rsidP="00A62264">
      <w:pPr>
        <w:widowControl w:val="0"/>
        <w:spacing w:line="228" w:lineRule="auto"/>
        <w:ind w:firstLine="709"/>
        <w:jc w:val="both"/>
        <w:rPr>
          <w:sz w:val="24"/>
          <w:szCs w:val="24"/>
        </w:rPr>
      </w:pPr>
      <w:r w:rsidRPr="00E44E2E">
        <w:rPr>
          <w:sz w:val="24"/>
          <w:szCs w:val="24"/>
        </w:rPr>
        <w:t>принятие законодательных, административных и иных мер, направленных на привлечение муниципальных служащих Константиновского района,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752852" w:rsidRPr="00E44E2E" w:rsidRDefault="00752852" w:rsidP="00A62264">
      <w:pPr>
        <w:widowControl w:val="0"/>
        <w:spacing w:line="228" w:lineRule="auto"/>
        <w:ind w:firstLine="709"/>
        <w:jc w:val="both"/>
        <w:rPr>
          <w:sz w:val="24"/>
          <w:szCs w:val="24"/>
        </w:rPr>
      </w:pPr>
      <w:r w:rsidRPr="00E44E2E">
        <w:rPr>
          <w:sz w:val="24"/>
          <w:szCs w:val="24"/>
        </w:rPr>
        <w:t>совершенствование системы и структуры органов местного самоуправления Константиновского района, создание механизмов общественного контроля за их деятельностью;</w:t>
      </w:r>
    </w:p>
    <w:p w:rsidR="00752852" w:rsidRPr="00E44E2E" w:rsidRDefault="00752852" w:rsidP="00A62264">
      <w:pPr>
        <w:widowControl w:val="0"/>
        <w:spacing w:line="228" w:lineRule="auto"/>
        <w:ind w:firstLine="709"/>
        <w:jc w:val="both"/>
        <w:rPr>
          <w:sz w:val="24"/>
          <w:szCs w:val="24"/>
        </w:rPr>
      </w:pPr>
      <w:r w:rsidRPr="00E44E2E">
        <w:rPr>
          <w:sz w:val="24"/>
          <w:szCs w:val="24"/>
        </w:rPr>
        <w:t>обеспечение доступа граждан к информации о деятельности органов местного самоуправления Константиновского района;</w:t>
      </w:r>
    </w:p>
    <w:p w:rsidR="00752852" w:rsidRPr="00E44E2E" w:rsidRDefault="00752852" w:rsidP="00A62264">
      <w:pPr>
        <w:widowControl w:val="0"/>
        <w:spacing w:line="228" w:lineRule="auto"/>
        <w:ind w:firstLine="709"/>
        <w:jc w:val="both"/>
        <w:rPr>
          <w:sz w:val="24"/>
          <w:szCs w:val="24"/>
        </w:rPr>
      </w:pPr>
      <w:r w:rsidRPr="00E44E2E">
        <w:rPr>
          <w:sz w:val="24"/>
          <w:szCs w:val="24"/>
        </w:rPr>
        <w:t>совершенствование порядка прохождения муниципальной службы;</w:t>
      </w:r>
    </w:p>
    <w:p w:rsidR="00752852" w:rsidRPr="00E44E2E" w:rsidRDefault="00752852" w:rsidP="00A62264">
      <w:pPr>
        <w:widowControl w:val="0"/>
        <w:spacing w:line="228" w:lineRule="auto"/>
        <w:ind w:firstLine="709"/>
        <w:jc w:val="both"/>
        <w:rPr>
          <w:sz w:val="24"/>
          <w:szCs w:val="24"/>
        </w:rPr>
      </w:pPr>
      <w:r w:rsidRPr="00E44E2E">
        <w:rPr>
          <w:sz w:val="24"/>
          <w:szCs w:val="24"/>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752852" w:rsidRPr="00E44E2E" w:rsidRDefault="00752852" w:rsidP="00A62264">
      <w:pPr>
        <w:widowControl w:val="0"/>
        <w:spacing w:line="228" w:lineRule="auto"/>
        <w:ind w:firstLine="540"/>
        <w:jc w:val="both"/>
        <w:rPr>
          <w:sz w:val="24"/>
          <w:szCs w:val="24"/>
        </w:rPr>
      </w:pPr>
      <w:r w:rsidRPr="00E44E2E">
        <w:rPr>
          <w:sz w:val="24"/>
          <w:szCs w:val="24"/>
        </w:rPr>
        <w:t>оптимизация и конкретизация полномочий органов местного самоуправлении Константиновского района и муниципальных служащих, которые должны быть отражены в административных и должностных регламентах;</w:t>
      </w:r>
    </w:p>
    <w:p w:rsidR="00752852" w:rsidRPr="00E44E2E" w:rsidRDefault="00752852" w:rsidP="00A62264">
      <w:pPr>
        <w:widowControl w:val="0"/>
        <w:spacing w:line="228" w:lineRule="auto"/>
        <w:ind w:firstLine="540"/>
        <w:jc w:val="both"/>
        <w:rPr>
          <w:sz w:val="24"/>
          <w:szCs w:val="24"/>
        </w:rPr>
      </w:pPr>
      <w:r w:rsidRPr="00E44E2E">
        <w:rPr>
          <w:sz w:val="24"/>
          <w:szCs w:val="24"/>
        </w:rPr>
        <w:t>проведение антикоррупционной экспертизы нормативных правовых актов органов местного самоуправления Константиновского района, их должностных лиц (проектов нормативных правовых актов).</w:t>
      </w:r>
      <w:r w:rsidR="00BB7891" w:rsidRPr="00E44E2E">
        <w:rPr>
          <w:sz w:val="24"/>
          <w:szCs w:val="24"/>
        </w:rPr>
        <w:t xml:space="preserve"> </w:t>
      </w:r>
    </w:p>
    <w:p w:rsidR="00BB7891" w:rsidRPr="00E44E2E" w:rsidRDefault="00BB7891" w:rsidP="00A62264">
      <w:pPr>
        <w:widowControl w:val="0"/>
        <w:spacing w:line="228" w:lineRule="auto"/>
        <w:ind w:firstLine="540"/>
        <w:jc w:val="both"/>
        <w:rPr>
          <w:sz w:val="24"/>
          <w:szCs w:val="24"/>
        </w:rPr>
      </w:pPr>
    </w:p>
    <w:p w:rsidR="00033674" w:rsidRPr="00E44E2E" w:rsidRDefault="00033674" w:rsidP="00A62264">
      <w:pPr>
        <w:autoSpaceDE w:val="0"/>
        <w:autoSpaceDN w:val="0"/>
        <w:adjustRightInd w:val="0"/>
        <w:spacing w:line="228" w:lineRule="auto"/>
        <w:ind w:firstLine="540"/>
        <w:jc w:val="center"/>
        <w:rPr>
          <w:sz w:val="24"/>
          <w:szCs w:val="24"/>
        </w:rPr>
      </w:pPr>
      <w:r w:rsidRPr="00E44E2E">
        <w:rPr>
          <w:sz w:val="24"/>
          <w:szCs w:val="24"/>
        </w:rPr>
        <w:t>3.3</w:t>
      </w:r>
      <w:r w:rsidR="00190D12" w:rsidRPr="00E44E2E">
        <w:rPr>
          <w:sz w:val="24"/>
          <w:szCs w:val="24"/>
        </w:rPr>
        <w:t xml:space="preserve"> Подпрограмма </w:t>
      </w:r>
      <w:hyperlink r:id="rId17" w:anchor="Par2375" w:history="1">
        <w:r w:rsidR="00190D12" w:rsidRPr="00E44E2E">
          <w:rPr>
            <w:rStyle w:val="a6"/>
            <w:color w:val="auto"/>
            <w:sz w:val="24"/>
            <w:szCs w:val="24"/>
            <w:u w:val="none"/>
          </w:rPr>
          <w:t>«Комплексные меры противодействия злоупотреблению наркотиками и их незаконному обороту»</w:t>
        </w:r>
      </w:hyperlink>
    </w:p>
    <w:p w:rsidR="00033674" w:rsidRPr="00E44E2E" w:rsidRDefault="00033674" w:rsidP="00A62264">
      <w:pPr>
        <w:autoSpaceDE w:val="0"/>
        <w:autoSpaceDN w:val="0"/>
        <w:adjustRightInd w:val="0"/>
        <w:spacing w:line="228" w:lineRule="auto"/>
        <w:ind w:firstLine="540"/>
        <w:jc w:val="both"/>
        <w:rPr>
          <w:sz w:val="24"/>
          <w:szCs w:val="24"/>
        </w:rPr>
      </w:pPr>
      <w:r w:rsidRPr="00E44E2E">
        <w:rPr>
          <w:sz w:val="24"/>
          <w:szCs w:val="24"/>
        </w:rPr>
        <w:t xml:space="preserve">Основной целью подпрограммы </w:t>
      </w:r>
      <w:hyperlink r:id="rId18" w:anchor="Par2375" w:history="1">
        <w:r w:rsidRPr="00E44E2E">
          <w:rPr>
            <w:rStyle w:val="a6"/>
            <w:color w:val="auto"/>
            <w:sz w:val="24"/>
            <w:szCs w:val="24"/>
            <w:u w:val="none"/>
          </w:rPr>
          <w:t>«Комплексные меры противодействия злоупотреблению наркотиками и их незаконному обороту»</w:t>
        </w:r>
      </w:hyperlink>
      <w:r w:rsidRPr="00E44E2E">
        <w:rPr>
          <w:sz w:val="24"/>
          <w:szCs w:val="24"/>
        </w:rPr>
        <w:t xml:space="preserve"> является:</w:t>
      </w:r>
    </w:p>
    <w:p w:rsidR="00033674" w:rsidRPr="00E44E2E" w:rsidRDefault="00033674" w:rsidP="00A62264">
      <w:pPr>
        <w:widowControl w:val="0"/>
        <w:autoSpaceDE w:val="0"/>
        <w:autoSpaceDN w:val="0"/>
        <w:adjustRightInd w:val="0"/>
        <w:spacing w:line="228" w:lineRule="auto"/>
        <w:ind w:firstLine="540"/>
        <w:jc w:val="both"/>
        <w:rPr>
          <w:sz w:val="24"/>
          <w:szCs w:val="24"/>
        </w:rPr>
      </w:pPr>
      <w:r w:rsidRPr="00E44E2E">
        <w:rPr>
          <w:sz w:val="24"/>
          <w:szCs w:val="24"/>
        </w:rPr>
        <w:t>- снижение уровня болезненности населения Константиновского района синдромом зависимости от наркотиков.</w:t>
      </w:r>
    </w:p>
    <w:p w:rsidR="00033674" w:rsidRPr="00E44E2E" w:rsidRDefault="00033674" w:rsidP="00A62264">
      <w:pPr>
        <w:widowControl w:val="0"/>
        <w:autoSpaceDE w:val="0"/>
        <w:autoSpaceDN w:val="0"/>
        <w:adjustRightInd w:val="0"/>
        <w:spacing w:line="228" w:lineRule="auto"/>
        <w:ind w:firstLine="709"/>
        <w:jc w:val="both"/>
        <w:rPr>
          <w:sz w:val="24"/>
          <w:szCs w:val="24"/>
        </w:rPr>
      </w:pPr>
      <w:r w:rsidRPr="00E44E2E">
        <w:rPr>
          <w:sz w:val="24"/>
          <w:szCs w:val="24"/>
        </w:rPr>
        <w:t>Подпрограмма должна внести решающий вклад в реализацию задач по формированию здорового образа жизни граждан Константиновского района,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033674" w:rsidRPr="00E44E2E" w:rsidRDefault="00033674" w:rsidP="00A62264">
      <w:pPr>
        <w:widowControl w:val="0"/>
        <w:spacing w:line="228" w:lineRule="auto"/>
        <w:ind w:firstLine="709"/>
        <w:jc w:val="both"/>
        <w:rPr>
          <w:sz w:val="24"/>
          <w:szCs w:val="24"/>
        </w:rPr>
      </w:pPr>
      <w:r w:rsidRPr="00E44E2E">
        <w:rPr>
          <w:sz w:val="24"/>
          <w:szCs w:val="24"/>
        </w:rPr>
        <w:t>В рамках п</w:t>
      </w:r>
      <w:r w:rsidR="007B22D4" w:rsidRPr="00E44E2E">
        <w:rPr>
          <w:sz w:val="24"/>
          <w:szCs w:val="24"/>
        </w:rPr>
        <w:t>одпрограммы планируются</w:t>
      </w:r>
      <w:r w:rsidRPr="00E44E2E">
        <w:rPr>
          <w:sz w:val="24"/>
          <w:szCs w:val="24"/>
        </w:rPr>
        <w:t xml:space="preserve"> мероприятия, такие как:</w:t>
      </w:r>
    </w:p>
    <w:p w:rsidR="00033674" w:rsidRPr="00E44E2E" w:rsidRDefault="00033674" w:rsidP="00A62264">
      <w:pPr>
        <w:widowControl w:val="0"/>
        <w:spacing w:line="228" w:lineRule="auto"/>
        <w:ind w:firstLine="540"/>
        <w:jc w:val="both"/>
        <w:rPr>
          <w:sz w:val="24"/>
          <w:szCs w:val="24"/>
        </w:rPr>
      </w:pPr>
      <w:r w:rsidRPr="00E44E2E">
        <w:rPr>
          <w:sz w:val="24"/>
          <w:szCs w:val="24"/>
        </w:rPr>
        <w:t>- ор</w:t>
      </w:r>
      <w:r w:rsidR="001F59E9" w:rsidRPr="00E44E2E">
        <w:rPr>
          <w:sz w:val="24"/>
          <w:szCs w:val="24"/>
        </w:rPr>
        <w:t>ганизац</w:t>
      </w:r>
      <w:r w:rsidR="007B22D4" w:rsidRPr="00E44E2E">
        <w:rPr>
          <w:sz w:val="24"/>
          <w:szCs w:val="24"/>
        </w:rPr>
        <w:t>ионно-управленческие меры;</w:t>
      </w:r>
    </w:p>
    <w:p w:rsidR="00033674" w:rsidRPr="00E44E2E" w:rsidRDefault="00033674" w:rsidP="00A62264">
      <w:pPr>
        <w:widowControl w:val="0"/>
        <w:autoSpaceDE w:val="0"/>
        <w:autoSpaceDN w:val="0"/>
        <w:adjustRightInd w:val="0"/>
        <w:spacing w:line="228" w:lineRule="auto"/>
        <w:ind w:firstLine="540"/>
        <w:jc w:val="both"/>
        <w:rPr>
          <w:sz w:val="24"/>
          <w:szCs w:val="24"/>
        </w:rPr>
      </w:pPr>
      <w:r w:rsidRPr="00E44E2E">
        <w:rPr>
          <w:sz w:val="24"/>
          <w:szCs w:val="24"/>
        </w:rPr>
        <w:t xml:space="preserve">- </w:t>
      </w:r>
      <w:r w:rsidR="007B22D4" w:rsidRPr="00E44E2E">
        <w:rPr>
          <w:sz w:val="24"/>
          <w:szCs w:val="24"/>
        </w:rPr>
        <w:t>меры</w:t>
      </w:r>
      <w:r w:rsidRPr="00E44E2E">
        <w:rPr>
          <w:sz w:val="24"/>
          <w:szCs w:val="24"/>
        </w:rPr>
        <w:t xml:space="preserve"> по общей профилактике наркомании, формированию антинаркотического мировоззрения;</w:t>
      </w:r>
    </w:p>
    <w:p w:rsidR="00033674" w:rsidRPr="00E44E2E" w:rsidRDefault="00033674" w:rsidP="00A62264">
      <w:pPr>
        <w:widowControl w:val="0"/>
        <w:autoSpaceDE w:val="0"/>
        <w:autoSpaceDN w:val="0"/>
        <w:adjustRightInd w:val="0"/>
        <w:spacing w:line="228" w:lineRule="auto"/>
        <w:ind w:firstLine="540"/>
        <w:jc w:val="both"/>
        <w:rPr>
          <w:sz w:val="24"/>
          <w:szCs w:val="24"/>
        </w:rPr>
      </w:pPr>
      <w:r w:rsidRPr="00E44E2E">
        <w:rPr>
          <w:sz w:val="24"/>
          <w:szCs w:val="24"/>
        </w:rPr>
        <w:t>- медико-социальная реабилитация и лечение наркопотребителей;</w:t>
      </w:r>
    </w:p>
    <w:p w:rsidR="00033674" w:rsidRPr="00E44E2E" w:rsidRDefault="00033674" w:rsidP="00A62264">
      <w:pPr>
        <w:widowControl w:val="0"/>
        <w:autoSpaceDE w:val="0"/>
        <w:autoSpaceDN w:val="0"/>
        <w:adjustRightInd w:val="0"/>
        <w:spacing w:line="228" w:lineRule="auto"/>
        <w:ind w:firstLine="540"/>
        <w:jc w:val="both"/>
        <w:rPr>
          <w:sz w:val="24"/>
          <w:szCs w:val="24"/>
        </w:rPr>
      </w:pPr>
      <w:r w:rsidRPr="00E44E2E">
        <w:rPr>
          <w:sz w:val="24"/>
          <w:szCs w:val="24"/>
        </w:rPr>
        <w:t>-противодействие злоупотреблению наркотиками и их незаконному обороту.</w:t>
      </w:r>
    </w:p>
    <w:p w:rsidR="00033674" w:rsidRPr="00E44E2E" w:rsidRDefault="00033674" w:rsidP="00A62264">
      <w:pPr>
        <w:widowControl w:val="0"/>
        <w:autoSpaceDE w:val="0"/>
        <w:autoSpaceDN w:val="0"/>
        <w:adjustRightInd w:val="0"/>
        <w:spacing w:line="228" w:lineRule="auto"/>
        <w:ind w:firstLine="709"/>
        <w:jc w:val="both"/>
        <w:rPr>
          <w:sz w:val="24"/>
          <w:szCs w:val="24"/>
        </w:rPr>
      </w:pPr>
      <w:r w:rsidRPr="00E44E2E">
        <w:rPr>
          <w:sz w:val="24"/>
          <w:szCs w:val="24"/>
        </w:rPr>
        <w:t>Меры налогового, таможенного и иные меры государственного регулирования в сфере реализации подпрограммы, не предусмотрены.</w:t>
      </w:r>
    </w:p>
    <w:p w:rsidR="00033674" w:rsidRPr="00E44E2E" w:rsidRDefault="00033674" w:rsidP="00A62264">
      <w:pPr>
        <w:widowControl w:val="0"/>
        <w:autoSpaceDE w:val="0"/>
        <w:autoSpaceDN w:val="0"/>
        <w:adjustRightInd w:val="0"/>
        <w:spacing w:line="228" w:lineRule="auto"/>
        <w:ind w:firstLine="709"/>
        <w:jc w:val="both"/>
        <w:rPr>
          <w:sz w:val="24"/>
          <w:szCs w:val="24"/>
        </w:rPr>
      </w:pPr>
    </w:p>
    <w:p w:rsidR="00033674" w:rsidRPr="00E44E2E" w:rsidRDefault="00033674" w:rsidP="00A62264">
      <w:pPr>
        <w:autoSpaceDE w:val="0"/>
        <w:autoSpaceDN w:val="0"/>
        <w:adjustRightInd w:val="0"/>
        <w:spacing w:line="228" w:lineRule="auto"/>
        <w:ind w:firstLine="540"/>
        <w:jc w:val="both"/>
        <w:rPr>
          <w:sz w:val="24"/>
          <w:szCs w:val="24"/>
        </w:rPr>
      </w:pPr>
      <w:r w:rsidRPr="00E44E2E">
        <w:rPr>
          <w:sz w:val="24"/>
          <w:szCs w:val="24"/>
        </w:rPr>
        <w:t xml:space="preserve">3.4 Подпрограмма </w:t>
      </w:r>
      <w:hyperlink r:id="rId19" w:anchor="Par1141" w:history="1">
        <w:r w:rsidRPr="00E44E2E">
          <w:rPr>
            <w:rStyle w:val="a6"/>
            <w:color w:val="auto"/>
            <w:sz w:val="24"/>
            <w:szCs w:val="24"/>
            <w:u w:val="none"/>
          </w:rPr>
          <w:t>«Профилактика экстремизма и терроризма в Константиновском районе»</w:t>
        </w:r>
      </w:hyperlink>
    </w:p>
    <w:p w:rsidR="00011A38" w:rsidRPr="00E44E2E" w:rsidRDefault="00011A38" w:rsidP="00A62264">
      <w:pPr>
        <w:widowControl w:val="0"/>
        <w:autoSpaceDE w:val="0"/>
        <w:autoSpaceDN w:val="0"/>
        <w:adjustRightInd w:val="0"/>
        <w:spacing w:line="228" w:lineRule="auto"/>
        <w:ind w:firstLine="540"/>
        <w:jc w:val="both"/>
        <w:rPr>
          <w:sz w:val="24"/>
          <w:szCs w:val="24"/>
        </w:rPr>
      </w:pPr>
      <w:r w:rsidRPr="00E44E2E">
        <w:rPr>
          <w:sz w:val="24"/>
          <w:szCs w:val="24"/>
        </w:rPr>
        <w:t xml:space="preserve">Основной целью подпрограммы </w:t>
      </w:r>
      <w:hyperlink r:id="rId20" w:anchor="Par1141" w:history="1">
        <w:r w:rsidRPr="00E44E2E">
          <w:rPr>
            <w:rStyle w:val="a6"/>
            <w:color w:val="auto"/>
            <w:sz w:val="24"/>
            <w:szCs w:val="24"/>
            <w:u w:val="none"/>
          </w:rPr>
          <w:t>«Профилактика экстремизма и терроризма в Константиновском районе»</w:t>
        </w:r>
      </w:hyperlink>
      <w:r w:rsidRPr="00E44E2E">
        <w:rPr>
          <w:sz w:val="24"/>
          <w:szCs w:val="24"/>
        </w:rPr>
        <w:t xml:space="preserve"> является  предупреждение террористических и экстремистских проявлений.</w:t>
      </w:r>
    </w:p>
    <w:p w:rsidR="00B83626" w:rsidRPr="00E44E2E" w:rsidRDefault="00B83626" w:rsidP="00A62264">
      <w:pPr>
        <w:widowControl w:val="0"/>
        <w:spacing w:line="228" w:lineRule="auto"/>
        <w:ind w:firstLine="709"/>
        <w:jc w:val="both"/>
        <w:rPr>
          <w:sz w:val="24"/>
          <w:szCs w:val="24"/>
        </w:rPr>
      </w:pPr>
      <w:r w:rsidRPr="00E44E2E">
        <w:rPr>
          <w:sz w:val="24"/>
          <w:szCs w:val="24"/>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B83626" w:rsidRPr="00E44E2E" w:rsidRDefault="00B83626" w:rsidP="00A62264">
      <w:pPr>
        <w:widowControl w:val="0"/>
        <w:spacing w:line="228" w:lineRule="auto"/>
        <w:ind w:firstLine="709"/>
        <w:jc w:val="both"/>
        <w:rPr>
          <w:sz w:val="24"/>
          <w:szCs w:val="24"/>
        </w:rPr>
      </w:pPr>
      <w:r w:rsidRPr="00E44E2E">
        <w:rPr>
          <w:sz w:val="24"/>
          <w:szCs w:val="24"/>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B83626" w:rsidRPr="00E44E2E" w:rsidRDefault="00B83626" w:rsidP="00A62264">
      <w:pPr>
        <w:widowControl w:val="0"/>
        <w:spacing w:line="228" w:lineRule="auto"/>
        <w:ind w:firstLine="709"/>
        <w:jc w:val="both"/>
        <w:rPr>
          <w:sz w:val="24"/>
          <w:szCs w:val="24"/>
        </w:rPr>
      </w:pPr>
      <w:r w:rsidRPr="00E44E2E">
        <w:rPr>
          <w:sz w:val="24"/>
          <w:szCs w:val="24"/>
        </w:rPr>
        <w:t>Реализация мероприятий подпрограммы, направленных на увеличение доли учреждений социальной сферы, судебных участков мировых судей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190D12" w:rsidRPr="00E44E2E" w:rsidRDefault="00190D12" w:rsidP="00A62264">
      <w:pPr>
        <w:autoSpaceDE w:val="0"/>
        <w:autoSpaceDN w:val="0"/>
        <w:adjustRightInd w:val="0"/>
        <w:spacing w:line="228" w:lineRule="auto"/>
        <w:ind w:firstLine="540"/>
        <w:jc w:val="both"/>
        <w:rPr>
          <w:sz w:val="24"/>
          <w:szCs w:val="24"/>
        </w:rPr>
      </w:pPr>
    </w:p>
    <w:p w:rsidR="00721829" w:rsidRPr="00E44E2E" w:rsidRDefault="00721829" w:rsidP="00A62264">
      <w:pPr>
        <w:spacing w:line="228" w:lineRule="auto"/>
        <w:jc w:val="center"/>
        <w:rPr>
          <w:sz w:val="24"/>
          <w:szCs w:val="24"/>
        </w:rPr>
      </w:pPr>
      <w:r w:rsidRPr="00E44E2E">
        <w:rPr>
          <w:sz w:val="24"/>
          <w:szCs w:val="24"/>
        </w:rPr>
        <w:t>Раздел 4. Информация по ресурсному обеспечению муниципальной программы</w:t>
      </w:r>
    </w:p>
    <w:p w:rsidR="00BC11B1" w:rsidRPr="00E44E2E" w:rsidRDefault="00BC11B1" w:rsidP="00A62264">
      <w:pPr>
        <w:spacing w:line="228" w:lineRule="auto"/>
        <w:jc w:val="center"/>
        <w:rPr>
          <w:sz w:val="24"/>
          <w:szCs w:val="24"/>
        </w:rPr>
      </w:pPr>
    </w:p>
    <w:p w:rsidR="004437AB" w:rsidRPr="00E44E2E" w:rsidRDefault="004437AB" w:rsidP="00A62264">
      <w:pPr>
        <w:spacing w:line="228" w:lineRule="auto"/>
        <w:ind w:left="33"/>
        <w:jc w:val="both"/>
        <w:rPr>
          <w:kern w:val="1"/>
          <w:sz w:val="24"/>
          <w:szCs w:val="24"/>
          <w:lang w:eastAsia="ar-SA"/>
        </w:rPr>
      </w:pPr>
      <w:r>
        <w:rPr>
          <w:kern w:val="1"/>
          <w:sz w:val="24"/>
          <w:szCs w:val="24"/>
          <w:lang w:eastAsia="ar-SA"/>
        </w:rPr>
        <w:t>О</w:t>
      </w:r>
      <w:r w:rsidRPr="00E44E2E">
        <w:rPr>
          <w:kern w:val="1"/>
          <w:sz w:val="24"/>
          <w:szCs w:val="24"/>
          <w:lang w:eastAsia="ar-SA"/>
        </w:rPr>
        <w:t xml:space="preserve">бщий объем финансирования муниципальной программы составляет </w:t>
      </w:r>
      <w:r w:rsidR="000038F9">
        <w:rPr>
          <w:kern w:val="1"/>
          <w:sz w:val="24"/>
          <w:szCs w:val="24"/>
          <w:lang w:eastAsia="ar-SA"/>
        </w:rPr>
        <w:t>8950,0</w:t>
      </w:r>
      <w:r w:rsidRPr="00E44E2E">
        <w:rPr>
          <w:kern w:val="1"/>
          <w:sz w:val="24"/>
          <w:szCs w:val="24"/>
          <w:lang w:eastAsia="ar-SA"/>
        </w:rPr>
        <w:t xml:space="preserve"> тыс. рублей</w:t>
      </w:r>
      <w:r>
        <w:rPr>
          <w:kern w:val="1"/>
          <w:sz w:val="24"/>
          <w:szCs w:val="24"/>
          <w:lang w:eastAsia="ar-SA"/>
        </w:rPr>
        <w:t>, в том числе:</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3382,9</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2015 году – 3565,5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2016 году – </w:t>
      </w:r>
      <w:r w:rsidR="000038F9">
        <w:rPr>
          <w:kern w:val="1"/>
          <w:sz w:val="24"/>
          <w:szCs w:val="24"/>
          <w:lang w:eastAsia="ar-SA"/>
        </w:rPr>
        <w:t>1671,8</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2017 году – 76,3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w:t>
      </w:r>
      <w:r w:rsidRPr="00E44E2E">
        <w:rPr>
          <w:kern w:val="1"/>
          <w:sz w:val="24"/>
          <w:szCs w:val="24"/>
          <w:lang w:eastAsia="ar-SA"/>
        </w:rPr>
        <w:t>84,5</w:t>
      </w:r>
      <w:r>
        <w:rPr>
          <w:kern w:val="1"/>
          <w:sz w:val="24"/>
          <w:szCs w:val="24"/>
          <w:lang w:eastAsia="ar-SA"/>
        </w:rPr>
        <w:t xml:space="preserve"> </w:t>
      </w:r>
      <w:r w:rsidRPr="00E44E2E">
        <w:rPr>
          <w:kern w:val="1"/>
          <w:sz w:val="24"/>
          <w:szCs w:val="24"/>
          <w:lang w:eastAsia="ar-SA"/>
        </w:rPr>
        <w:t>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2019 году – 84,5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84,5 тыс. рублей.</w:t>
      </w:r>
    </w:p>
    <w:p w:rsidR="004437AB" w:rsidRPr="00E44E2E" w:rsidRDefault="004437AB" w:rsidP="00A62264">
      <w:pPr>
        <w:spacing w:line="228" w:lineRule="auto"/>
        <w:ind w:left="33"/>
        <w:jc w:val="both"/>
        <w:rPr>
          <w:kern w:val="1"/>
          <w:sz w:val="24"/>
          <w:szCs w:val="24"/>
          <w:lang w:eastAsia="ar-SA"/>
        </w:rPr>
      </w:pPr>
      <w:r>
        <w:rPr>
          <w:kern w:val="1"/>
          <w:sz w:val="24"/>
          <w:szCs w:val="24"/>
          <w:lang w:eastAsia="ar-SA"/>
        </w:rPr>
        <w:t xml:space="preserve">Объем </w:t>
      </w:r>
      <w:r w:rsidRPr="00E44E2E">
        <w:rPr>
          <w:kern w:val="1"/>
          <w:sz w:val="24"/>
          <w:szCs w:val="24"/>
          <w:lang w:eastAsia="ar-SA"/>
        </w:rPr>
        <w:t>средств б</w:t>
      </w:r>
      <w:r>
        <w:rPr>
          <w:kern w:val="1"/>
          <w:sz w:val="24"/>
          <w:szCs w:val="24"/>
          <w:lang w:eastAsia="ar-SA"/>
        </w:rPr>
        <w:t>юджета Константиновского района</w:t>
      </w:r>
      <w:r w:rsidRPr="00E44E2E">
        <w:rPr>
          <w:kern w:val="1"/>
          <w:sz w:val="24"/>
          <w:szCs w:val="24"/>
          <w:lang w:eastAsia="ar-SA"/>
        </w:rPr>
        <w:t xml:space="preserve"> </w:t>
      </w:r>
      <w:r w:rsidR="000038F9">
        <w:rPr>
          <w:kern w:val="1"/>
          <w:sz w:val="24"/>
          <w:szCs w:val="24"/>
          <w:lang w:eastAsia="ar-SA"/>
        </w:rPr>
        <w:t>8320,6</w:t>
      </w:r>
      <w:r>
        <w:rPr>
          <w:kern w:val="1"/>
          <w:sz w:val="24"/>
          <w:szCs w:val="24"/>
          <w:lang w:eastAsia="ar-SA"/>
        </w:rPr>
        <w:t> </w:t>
      </w:r>
      <w:r w:rsidRPr="00E44E2E">
        <w:rPr>
          <w:kern w:val="1"/>
          <w:sz w:val="24"/>
          <w:szCs w:val="24"/>
          <w:lang w:eastAsia="ar-SA"/>
        </w:rPr>
        <w:t>тыс. рубле</w:t>
      </w:r>
      <w:r>
        <w:rPr>
          <w:kern w:val="1"/>
          <w:sz w:val="24"/>
          <w:szCs w:val="24"/>
          <w:lang w:eastAsia="ar-SA"/>
        </w:rPr>
        <w:t>й, в том числе:</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2014 году –</w:t>
      </w:r>
      <w:r>
        <w:rPr>
          <w:kern w:val="1"/>
          <w:sz w:val="24"/>
          <w:szCs w:val="24"/>
          <w:lang w:eastAsia="ar-SA"/>
        </w:rPr>
        <w:t xml:space="preserve"> 2753,5</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2015 году –</w:t>
      </w:r>
      <w:r>
        <w:rPr>
          <w:kern w:val="1"/>
          <w:sz w:val="24"/>
          <w:szCs w:val="24"/>
          <w:lang w:eastAsia="ar-SA"/>
        </w:rPr>
        <w:t xml:space="preserve"> 3565,5</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2016 году – </w:t>
      </w:r>
      <w:r w:rsidR="000038F9">
        <w:rPr>
          <w:kern w:val="1"/>
          <w:sz w:val="24"/>
          <w:szCs w:val="24"/>
          <w:lang w:eastAsia="ar-SA"/>
        </w:rPr>
        <w:t xml:space="preserve">1671,8 </w:t>
      </w:r>
      <w:r w:rsidRPr="00E44E2E">
        <w:rPr>
          <w:kern w:val="1"/>
          <w:sz w:val="24"/>
          <w:szCs w:val="24"/>
          <w:lang w:eastAsia="ar-SA"/>
        </w:rPr>
        <w:t>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2017 году – 76,3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2018 году – 84,5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2019 году – 84,5 тыс. рублей;</w:t>
      </w:r>
    </w:p>
    <w:p w:rsidR="004437AB"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2020 году –</w:t>
      </w:r>
      <w:r>
        <w:rPr>
          <w:kern w:val="1"/>
          <w:sz w:val="24"/>
          <w:szCs w:val="24"/>
          <w:lang w:eastAsia="ar-SA"/>
        </w:rPr>
        <w:t xml:space="preserve"> 84,5 тыс. рублей.</w:t>
      </w:r>
    </w:p>
    <w:p w:rsidR="004437AB" w:rsidRDefault="004437AB" w:rsidP="00A62264">
      <w:pPr>
        <w:spacing w:line="228" w:lineRule="auto"/>
        <w:ind w:left="33"/>
        <w:jc w:val="both"/>
        <w:rPr>
          <w:kern w:val="1"/>
          <w:sz w:val="24"/>
          <w:szCs w:val="24"/>
          <w:lang w:eastAsia="ar-SA"/>
        </w:rPr>
      </w:pPr>
      <w:r>
        <w:rPr>
          <w:kern w:val="1"/>
          <w:sz w:val="24"/>
          <w:szCs w:val="24"/>
          <w:lang w:eastAsia="ar-SA"/>
        </w:rPr>
        <w:t>Из них безвозмездные поступления в бюджет Константиновского района за счет средств областного бюджета – 1739,9 тыс. рублей, в том числе:</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1379,8</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360,1</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4437AB" w:rsidRPr="00E44E2E" w:rsidRDefault="004437AB" w:rsidP="00A62264">
      <w:pPr>
        <w:spacing w:line="228" w:lineRule="auto"/>
        <w:jc w:val="both"/>
        <w:rPr>
          <w:kern w:val="1"/>
          <w:sz w:val="24"/>
          <w:szCs w:val="24"/>
          <w:lang w:eastAsia="ar-SA"/>
        </w:rPr>
      </w:pPr>
      <w:r>
        <w:rPr>
          <w:kern w:val="1"/>
          <w:sz w:val="24"/>
          <w:szCs w:val="24"/>
          <w:lang w:eastAsia="ar-SA"/>
        </w:rPr>
        <w:t xml:space="preserve">Объем средств из внебюджетных источников составляет </w:t>
      </w:r>
      <w:r w:rsidRPr="00E44E2E">
        <w:rPr>
          <w:kern w:val="1"/>
          <w:sz w:val="24"/>
          <w:szCs w:val="24"/>
          <w:lang w:eastAsia="ar-SA"/>
        </w:rPr>
        <w:t>629,4 тыс. рублей, в том числе:</w:t>
      </w:r>
    </w:p>
    <w:p w:rsidR="004437AB" w:rsidRDefault="004437AB" w:rsidP="00A62264">
      <w:pPr>
        <w:pStyle w:val="a5"/>
        <w:spacing w:line="228" w:lineRule="auto"/>
        <w:ind w:left="33" w:firstLine="2847"/>
        <w:jc w:val="both"/>
        <w:rPr>
          <w:rFonts w:ascii="Times New Roman" w:hAnsi="Times New Roman" w:cs="Times New Roman"/>
          <w:kern w:val="1"/>
          <w:lang w:eastAsia="ar-SA"/>
        </w:rPr>
      </w:pPr>
      <w:r w:rsidRPr="00E44E2E">
        <w:rPr>
          <w:rFonts w:ascii="Times New Roman" w:hAnsi="Times New Roman" w:cs="Times New Roman"/>
          <w:kern w:val="1"/>
          <w:lang w:eastAsia="ar-SA"/>
        </w:rPr>
        <w:t>в 2014 году –</w:t>
      </w:r>
      <w:r>
        <w:rPr>
          <w:rFonts w:ascii="Times New Roman" w:hAnsi="Times New Roman" w:cs="Times New Roman"/>
          <w:kern w:val="1"/>
          <w:lang w:eastAsia="ar-SA"/>
        </w:rPr>
        <w:t xml:space="preserve"> </w:t>
      </w:r>
      <w:r w:rsidRPr="00E44E2E">
        <w:rPr>
          <w:rFonts w:ascii="Times New Roman" w:hAnsi="Times New Roman" w:cs="Times New Roman"/>
          <w:kern w:val="1"/>
          <w:lang w:eastAsia="ar-SA"/>
        </w:rPr>
        <w:t>629,4 тыс. рублей</w:t>
      </w:r>
      <w:r>
        <w:rPr>
          <w:rFonts w:ascii="Times New Roman" w:hAnsi="Times New Roman" w:cs="Times New Roman"/>
          <w:kern w:val="1"/>
          <w:lang w:eastAsia="ar-SA"/>
        </w:rPr>
        <w:t>;</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4437AB" w:rsidRPr="00E44E2E" w:rsidRDefault="004437AB" w:rsidP="00A62264">
      <w:pPr>
        <w:spacing w:line="228" w:lineRule="auto"/>
        <w:ind w:left="33" w:firstLine="2847"/>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4437AB" w:rsidRDefault="004437AB" w:rsidP="00A62264">
      <w:pPr>
        <w:widowControl w:val="0"/>
        <w:autoSpaceDE w:val="0"/>
        <w:autoSpaceDN w:val="0"/>
        <w:adjustRightInd w:val="0"/>
        <w:spacing w:line="228" w:lineRule="auto"/>
        <w:ind w:firstLine="2847"/>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BC11B1" w:rsidRPr="00E44E2E" w:rsidRDefault="00BC11B1" w:rsidP="00A62264">
      <w:pPr>
        <w:widowControl w:val="0"/>
        <w:autoSpaceDE w:val="0"/>
        <w:autoSpaceDN w:val="0"/>
        <w:adjustRightInd w:val="0"/>
        <w:spacing w:line="228" w:lineRule="auto"/>
        <w:ind w:firstLine="720"/>
        <w:jc w:val="both"/>
        <w:rPr>
          <w:sz w:val="24"/>
          <w:szCs w:val="24"/>
        </w:rPr>
      </w:pPr>
      <w:r w:rsidRPr="00E44E2E">
        <w:rPr>
          <w:sz w:val="24"/>
          <w:szCs w:val="24"/>
        </w:rPr>
        <w:t>Указанные расходы подлежат ежегодному уточнению в рамках бюджетного цикла.</w:t>
      </w:r>
    </w:p>
    <w:p w:rsidR="00721829" w:rsidRPr="00E44E2E" w:rsidRDefault="00721829" w:rsidP="00A62264">
      <w:pPr>
        <w:spacing w:line="228" w:lineRule="auto"/>
        <w:ind w:firstLine="709"/>
        <w:jc w:val="both"/>
        <w:rPr>
          <w:sz w:val="24"/>
          <w:szCs w:val="24"/>
        </w:rPr>
      </w:pPr>
      <w:r w:rsidRPr="00E44E2E">
        <w:rPr>
          <w:sz w:val="24"/>
          <w:szCs w:val="24"/>
        </w:rPr>
        <w:t>Сведения о финансовом обеспечении подпрограмм, основных мероприятий муниципальной программы по годам ее реализац</w:t>
      </w:r>
      <w:r w:rsidR="00E25627" w:rsidRPr="00E44E2E">
        <w:rPr>
          <w:sz w:val="24"/>
          <w:szCs w:val="24"/>
        </w:rPr>
        <w:t>ии представлены в Приложении № 3</w:t>
      </w:r>
      <w:r w:rsidRPr="00E44E2E">
        <w:rPr>
          <w:sz w:val="24"/>
          <w:szCs w:val="24"/>
        </w:rPr>
        <w:t xml:space="preserve"> к муниципальной программе. Прогнозная оценка объемов финансового обеспечения реализации программных мероприятий из всех источников финансиро</w:t>
      </w:r>
      <w:r w:rsidR="00E25627" w:rsidRPr="00E44E2E">
        <w:rPr>
          <w:sz w:val="24"/>
          <w:szCs w:val="24"/>
        </w:rPr>
        <w:t>вания приведена в Приложении № 4</w:t>
      </w:r>
      <w:r w:rsidRPr="00E44E2E">
        <w:rPr>
          <w:sz w:val="24"/>
          <w:szCs w:val="24"/>
        </w:rPr>
        <w:t xml:space="preserve"> к муниципальной программе в разрезе подпрограмм по годам реализации муниципальной программы.</w:t>
      </w:r>
    </w:p>
    <w:p w:rsidR="00721829" w:rsidRPr="00E44E2E" w:rsidRDefault="00721829" w:rsidP="00A62264">
      <w:pPr>
        <w:spacing w:line="228" w:lineRule="auto"/>
        <w:ind w:firstLine="709"/>
        <w:jc w:val="both"/>
        <w:rPr>
          <w:sz w:val="24"/>
          <w:szCs w:val="24"/>
        </w:rPr>
      </w:pPr>
    </w:p>
    <w:p w:rsidR="00721829" w:rsidRPr="00E44E2E" w:rsidRDefault="00721829" w:rsidP="00A62264">
      <w:pPr>
        <w:spacing w:line="228" w:lineRule="auto"/>
        <w:ind w:firstLine="709"/>
        <w:jc w:val="both"/>
        <w:rPr>
          <w:sz w:val="24"/>
          <w:szCs w:val="24"/>
        </w:rPr>
      </w:pPr>
      <w:r w:rsidRPr="00E44E2E">
        <w:rPr>
          <w:sz w:val="24"/>
          <w:szCs w:val="24"/>
        </w:rPr>
        <w:t>Раздел 5</w:t>
      </w:r>
      <w:r w:rsidR="000038F9">
        <w:rPr>
          <w:sz w:val="24"/>
          <w:szCs w:val="24"/>
        </w:rPr>
        <w:t>.</w:t>
      </w:r>
      <w:r w:rsidRPr="00E44E2E">
        <w:rPr>
          <w:sz w:val="24"/>
          <w:szCs w:val="24"/>
        </w:rPr>
        <w:t xml:space="preserve"> </w:t>
      </w:r>
      <w:r w:rsidR="00722439" w:rsidRPr="00E44E2E">
        <w:rPr>
          <w:sz w:val="24"/>
          <w:szCs w:val="24"/>
        </w:rPr>
        <w:t>Участие муниципальных образований Константиновского района в реализации муниципальной программы</w:t>
      </w:r>
    </w:p>
    <w:p w:rsidR="00BB7891" w:rsidRPr="00E44E2E" w:rsidRDefault="00BB7891" w:rsidP="00A62264">
      <w:pPr>
        <w:widowControl w:val="0"/>
        <w:autoSpaceDE w:val="0"/>
        <w:autoSpaceDN w:val="0"/>
        <w:adjustRightInd w:val="0"/>
        <w:spacing w:line="228" w:lineRule="auto"/>
        <w:ind w:firstLine="709"/>
        <w:jc w:val="both"/>
        <w:rPr>
          <w:sz w:val="24"/>
          <w:szCs w:val="24"/>
        </w:rPr>
      </w:pPr>
      <w:r w:rsidRPr="00E44E2E">
        <w:rPr>
          <w:sz w:val="24"/>
          <w:szCs w:val="24"/>
        </w:rPr>
        <w:t>Муниципальные образования Константиновского района не участвуют в реализации мероприятий муниципальной программы.</w:t>
      </w:r>
    </w:p>
    <w:p w:rsidR="00721829" w:rsidRPr="00E44E2E" w:rsidRDefault="00721829" w:rsidP="00A62264">
      <w:pPr>
        <w:spacing w:line="228" w:lineRule="auto"/>
        <w:ind w:firstLine="709"/>
        <w:jc w:val="both"/>
        <w:rPr>
          <w:sz w:val="24"/>
          <w:szCs w:val="24"/>
        </w:rPr>
      </w:pPr>
    </w:p>
    <w:p w:rsidR="00805160" w:rsidRPr="00E44E2E" w:rsidRDefault="00805160" w:rsidP="00A62264">
      <w:pPr>
        <w:tabs>
          <w:tab w:val="left" w:pos="142"/>
        </w:tabs>
        <w:spacing w:line="228" w:lineRule="auto"/>
        <w:jc w:val="center"/>
        <w:rPr>
          <w:sz w:val="24"/>
          <w:szCs w:val="24"/>
        </w:rPr>
      </w:pPr>
      <w:r w:rsidRPr="00E44E2E">
        <w:rPr>
          <w:sz w:val="24"/>
          <w:szCs w:val="24"/>
        </w:rPr>
        <w:t xml:space="preserve">Раздел </w:t>
      </w:r>
      <w:r w:rsidR="00E44E2E">
        <w:rPr>
          <w:sz w:val="24"/>
          <w:szCs w:val="24"/>
        </w:rPr>
        <w:t>6</w:t>
      </w:r>
      <w:r w:rsidRPr="00E44E2E">
        <w:rPr>
          <w:sz w:val="24"/>
          <w:szCs w:val="24"/>
        </w:rPr>
        <w:t>. Методика оценки эффективности муниципальной программы</w:t>
      </w:r>
    </w:p>
    <w:p w:rsidR="00805160" w:rsidRPr="00E44E2E" w:rsidRDefault="00805160" w:rsidP="00A62264">
      <w:pPr>
        <w:tabs>
          <w:tab w:val="left" w:pos="142"/>
        </w:tabs>
        <w:spacing w:line="228" w:lineRule="auto"/>
        <w:ind w:firstLine="709"/>
        <w:jc w:val="both"/>
        <w:rPr>
          <w:color w:val="FF0000"/>
          <w:sz w:val="24"/>
          <w:szCs w:val="24"/>
        </w:rPr>
      </w:pPr>
    </w:p>
    <w:p w:rsidR="005F40C0" w:rsidRPr="00B36AD2" w:rsidRDefault="005F40C0" w:rsidP="00A62264">
      <w:pPr>
        <w:widowControl w:val="0"/>
        <w:autoSpaceDE w:val="0"/>
        <w:autoSpaceDN w:val="0"/>
        <w:adjustRightInd w:val="0"/>
        <w:spacing w:line="228" w:lineRule="auto"/>
        <w:ind w:firstLine="567"/>
        <w:jc w:val="both"/>
        <w:rPr>
          <w:sz w:val="24"/>
          <w:szCs w:val="24"/>
        </w:rPr>
      </w:pPr>
      <w:r w:rsidRPr="00B36AD2">
        <w:rPr>
          <w:sz w:val="24"/>
          <w:szCs w:val="24"/>
        </w:rPr>
        <w:t>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развития Константиновского района.</w:t>
      </w:r>
    </w:p>
    <w:p w:rsidR="005F40C0" w:rsidRPr="00B36AD2" w:rsidRDefault="005F40C0" w:rsidP="00A62264">
      <w:pPr>
        <w:widowControl w:val="0"/>
        <w:autoSpaceDE w:val="0"/>
        <w:autoSpaceDN w:val="0"/>
        <w:adjustRightInd w:val="0"/>
        <w:spacing w:line="228" w:lineRule="auto"/>
        <w:ind w:firstLine="567"/>
        <w:jc w:val="both"/>
        <w:rPr>
          <w:sz w:val="24"/>
          <w:szCs w:val="24"/>
        </w:rPr>
      </w:pPr>
      <w:r w:rsidRPr="00B36AD2">
        <w:rPr>
          <w:sz w:val="24"/>
          <w:szCs w:val="24"/>
        </w:rPr>
        <w:t>Методика оценки эффективности муниципальной программы учитывает необходимость проведения оценок:</w:t>
      </w:r>
    </w:p>
    <w:p w:rsidR="005F40C0" w:rsidRPr="00B36AD2" w:rsidRDefault="005F40C0" w:rsidP="00A62264">
      <w:pPr>
        <w:widowControl w:val="0"/>
        <w:autoSpaceDE w:val="0"/>
        <w:autoSpaceDN w:val="0"/>
        <w:adjustRightInd w:val="0"/>
        <w:spacing w:line="228" w:lineRule="auto"/>
        <w:ind w:firstLine="567"/>
        <w:jc w:val="both"/>
        <w:rPr>
          <w:sz w:val="24"/>
          <w:szCs w:val="24"/>
        </w:rPr>
      </w:pPr>
      <w:r w:rsidRPr="00B36AD2">
        <w:rPr>
          <w:sz w:val="24"/>
          <w:szCs w:val="24"/>
        </w:rP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5F40C0" w:rsidRPr="00B36AD2" w:rsidRDefault="005F40C0" w:rsidP="00A62264">
      <w:pPr>
        <w:widowControl w:val="0"/>
        <w:autoSpaceDE w:val="0"/>
        <w:autoSpaceDN w:val="0"/>
        <w:adjustRightInd w:val="0"/>
        <w:spacing w:line="228" w:lineRule="auto"/>
        <w:ind w:firstLine="567"/>
        <w:jc w:val="both"/>
        <w:rPr>
          <w:sz w:val="24"/>
          <w:szCs w:val="24"/>
        </w:rPr>
      </w:pPr>
      <w:r w:rsidRPr="00B36AD2">
        <w:rPr>
          <w:sz w:val="24"/>
          <w:szCs w:val="24"/>
        </w:rPr>
        <w:t>степени соответствия расходов запланированному уровню затрат и эффективности использования средств бюджета Константиновского района;</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5F40C0" w:rsidRPr="00B36AD2" w:rsidRDefault="005F40C0" w:rsidP="00A62264">
      <w:pPr>
        <w:widowControl w:val="0"/>
        <w:autoSpaceDE w:val="0"/>
        <w:autoSpaceDN w:val="0"/>
        <w:adjustRightInd w:val="0"/>
        <w:spacing w:line="228" w:lineRule="auto"/>
        <w:ind w:firstLine="540"/>
        <w:jc w:val="both"/>
        <w:rPr>
          <w:sz w:val="24"/>
          <w:szCs w:val="24"/>
        </w:rPr>
      </w:pPr>
    </w:p>
    <w:p w:rsidR="005F40C0" w:rsidRPr="00B36AD2" w:rsidRDefault="005F40C0" w:rsidP="00A62264">
      <w:pPr>
        <w:widowControl w:val="0"/>
        <w:autoSpaceDE w:val="0"/>
        <w:autoSpaceDN w:val="0"/>
        <w:adjustRightInd w:val="0"/>
        <w:spacing w:line="228" w:lineRule="auto"/>
        <w:ind w:firstLine="540"/>
        <w:jc w:val="both"/>
        <w:rPr>
          <w:sz w:val="24"/>
          <w:szCs w:val="24"/>
        </w:rPr>
      </w:pPr>
      <w:smartTag w:uri="urn:schemas-microsoft-com:office:smarttags" w:element="place">
        <w:r w:rsidRPr="00B36AD2">
          <w:rPr>
            <w:sz w:val="24"/>
            <w:szCs w:val="24"/>
            <w:lang w:val="en-US"/>
          </w:rPr>
          <w:t>I</w:t>
        </w:r>
        <w:r w:rsidRPr="00B36AD2">
          <w:rPr>
            <w:sz w:val="24"/>
            <w:szCs w:val="24"/>
          </w:rPr>
          <w:t>.</w:t>
        </w:r>
      </w:smartTag>
      <w:r w:rsidRPr="00B36AD2">
        <w:rPr>
          <w:sz w:val="24"/>
          <w:szCs w:val="24"/>
        </w:rPr>
        <w:t xml:space="preserve"> </w:t>
      </w:r>
      <w:r w:rsidRPr="00B36AD2">
        <w:rPr>
          <w:kern w:val="2"/>
          <w:sz w:val="24"/>
          <w:szCs w:val="24"/>
        </w:rPr>
        <w:t xml:space="preserve">Степень достижения целевых показателей </w:t>
      </w:r>
      <w:r w:rsidRPr="00B36AD2">
        <w:rPr>
          <w:sz w:val="24"/>
          <w:szCs w:val="24"/>
        </w:rPr>
        <w:t>муниципальной</w:t>
      </w:r>
      <w:r w:rsidRPr="00B36AD2">
        <w:rPr>
          <w:kern w:val="2"/>
          <w:sz w:val="24"/>
          <w:szCs w:val="24"/>
        </w:rPr>
        <w:t xml:space="preserve"> программы осуществляется по нижеприведенным формулам.</w:t>
      </w:r>
    </w:p>
    <w:p w:rsidR="005F40C0" w:rsidRPr="00B36AD2" w:rsidRDefault="005F40C0" w:rsidP="00A62264">
      <w:pPr>
        <w:autoSpaceDE w:val="0"/>
        <w:autoSpaceDN w:val="0"/>
        <w:adjustRightInd w:val="0"/>
        <w:spacing w:line="228" w:lineRule="auto"/>
        <w:ind w:firstLine="540"/>
        <w:jc w:val="both"/>
        <w:rPr>
          <w:kern w:val="2"/>
          <w:sz w:val="24"/>
          <w:szCs w:val="24"/>
        </w:rPr>
      </w:pPr>
      <w:r w:rsidRPr="00B36AD2">
        <w:rPr>
          <w:kern w:val="2"/>
          <w:sz w:val="24"/>
          <w:szCs w:val="24"/>
        </w:rPr>
        <w:t>В отношении показателя, большее значение которого отражает большую эффективность, – по формуле:</w:t>
      </w:r>
    </w:p>
    <w:p w:rsidR="005F40C0" w:rsidRPr="00B36AD2" w:rsidRDefault="005F40C0" w:rsidP="00A62264">
      <w:pPr>
        <w:spacing w:line="228" w:lineRule="auto"/>
        <w:ind w:firstLine="709"/>
        <w:jc w:val="center"/>
        <w:rPr>
          <w:kern w:val="2"/>
          <w:sz w:val="24"/>
          <w:szCs w:val="24"/>
          <w:vertAlign w:val="subscript"/>
        </w:rPr>
      </w:pPr>
      <w:r w:rsidRPr="00B36AD2">
        <w:rPr>
          <w:kern w:val="2"/>
          <w:sz w:val="24"/>
          <w:szCs w:val="24"/>
        </w:rPr>
        <w:t>Э</w:t>
      </w:r>
      <w:r w:rsidRPr="00B36AD2">
        <w:rPr>
          <w:kern w:val="2"/>
          <w:sz w:val="24"/>
          <w:szCs w:val="24"/>
          <w:vertAlign w:val="subscript"/>
        </w:rPr>
        <w:t>п</w:t>
      </w:r>
      <w:r w:rsidRPr="00B36AD2">
        <w:rPr>
          <w:kern w:val="2"/>
          <w:sz w:val="24"/>
          <w:szCs w:val="24"/>
        </w:rPr>
        <w:t xml:space="preserve"> = ИД</w:t>
      </w:r>
      <w:r w:rsidRPr="00B36AD2">
        <w:rPr>
          <w:kern w:val="2"/>
          <w:sz w:val="24"/>
          <w:szCs w:val="24"/>
          <w:vertAlign w:val="subscript"/>
        </w:rPr>
        <w:t>п</w:t>
      </w:r>
      <w:r w:rsidRPr="00B36AD2">
        <w:rPr>
          <w:kern w:val="2"/>
          <w:sz w:val="24"/>
          <w:szCs w:val="24"/>
        </w:rPr>
        <w:t>/ИЦ</w:t>
      </w:r>
      <w:r w:rsidRPr="00B36AD2">
        <w:rPr>
          <w:kern w:val="2"/>
          <w:sz w:val="24"/>
          <w:szCs w:val="24"/>
          <w:vertAlign w:val="subscript"/>
        </w:rPr>
        <w:t>п</w:t>
      </w:r>
    </w:p>
    <w:p w:rsidR="005F40C0" w:rsidRPr="00B36AD2" w:rsidRDefault="005F40C0" w:rsidP="00A62264">
      <w:pPr>
        <w:spacing w:line="228" w:lineRule="auto"/>
        <w:ind w:firstLine="567"/>
        <w:jc w:val="both"/>
        <w:rPr>
          <w:kern w:val="2"/>
          <w:sz w:val="24"/>
          <w:szCs w:val="24"/>
        </w:rPr>
      </w:pPr>
      <w:r w:rsidRPr="00B36AD2">
        <w:rPr>
          <w:kern w:val="2"/>
          <w:sz w:val="24"/>
          <w:szCs w:val="24"/>
        </w:rPr>
        <w:t>где Э</w:t>
      </w:r>
      <w:r w:rsidRPr="00B36AD2">
        <w:rPr>
          <w:kern w:val="2"/>
          <w:sz w:val="24"/>
          <w:szCs w:val="24"/>
          <w:vertAlign w:val="subscript"/>
        </w:rPr>
        <w:t>п</w:t>
      </w:r>
      <w:r w:rsidRPr="00B36AD2">
        <w:rPr>
          <w:kern w:val="2"/>
          <w:sz w:val="24"/>
          <w:szCs w:val="24"/>
        </w:rPr>
        <w:t xml:space="preserve"> – эффективность хода реализации целевого показателя </w:t>
      </w:r>
      <w:r w:rsidRPr="00B36AD2">
        <w:rPr>
          <w:sz w:val="24"/>
          <w:szCs w:val="24"/>
        </w:rPr>
        <w:t xml:space="preserve">муниципальной </w:t>
      </w:r>
      <w:r w:rsidRPr="00B36AD2">
        <w:rPr>
          <w:kern w:val="2"/>
          <w:sz w:val="24"/>
          <w:szCs w:val="24"/>
        </w:rPr>
        <w:t xml:space="preserve">программы; </w:t>
      </w:r>
    </w:p>
    <w:p w:rsidR="005F40C0" w:rsidRPr="00B36AD2" w:rsidRDefault="005F40C0" w:rsidP="00A62264">
      <w:pPr>
        <w:spacing w:line="228" w:lineRule="auto"/>
        <w:ind w:firstLine="567"/>
        <w:jc w:val="both"/>
        <w:rPr>
          <w:kern w:val="2"/>
          <w:sz w:val="24"/>
          <w:szCs w:val="24"/>
        </w:rPr>
      </w:pPr>
      <w:r w:rsidRPr="00B36AD2">
        <w:rPr>
          <w:kern w:val="2"/>
          <w:sz w:val="24"/>
          <w:szCs w:val="24"/>
        </w:rPr>
        <w:t>ИД</w:t>
      </w:r>
      <w:r w:rsidRPr="00B36AD2">
        <w:rPr>
          <w:kern w:val="2"/>
          <w:sz w:val="24"/>
          <w:szCs w:val="24"/>
          <w:vertAlign w:val="subscript"/>
        </w:rPr>
        <w:t>п</w:t>
      </w:r>
      <w:r w:rsidRPr="00B36AD2">
        <w:rPr>
          <w:kern w:val="2"/>
          <w:sz w:val="24"/>
          <w:szCs w:val="24"/>
        </w:rPr>
        <w:t xml:space="preserve"> – фактическое значение показателя, достигнутого в ходе реализации </w:t>
      </w:r>
      <w:r w:rsidRPr="00B36AD2">
        <w:rPr>
          <w:sz w:val="24"/>
          <w:szCs w:val="24"/>
        </w:rPr>
        <w:t>муниципальной</w:t>
      </w:r>
      <w:r w:rsidRPr="00B36AD2">
        <w:rPr>
          <w:kern w:val="2"/>
          <w:sz w:val="24"/>
          <w:szCs w:val="24"/>
        </w:rPr>
        <w:t xml:space="preserve"> программы;</w:t>
      </w:r>
    </w:p>
    <w:p w:rsidR="005F40C0" w:rsidRPr="00B36AD2" w:rsidRDefault="005F40C0" w:rsidP="00A62264">
      <w:pPr>
        <w:spacing w:line="228" w:lineRule="auto"/>
        <w:ind w:firstLine="567"/>
        <w:jc w:val="both"/>
        <w:rPr>
          <w:kern w:val="2"/>
          <w:sz w:val="24"/>
          <w:szCs w:val="24"/>
        </w:rPr>
      </w:pPr>
      <w:r w:rsidRPr="00B36AD2">
        <w:rPr>
          <w:kern w:val="2"/>
          <w:sz w:val="24"/>
          <w:szCs w:val="24"/>
        </w:rPr>
        <w:t>ИЦ</w:t>
      </w:r>
      <w:r w:rsidRPr="00B36AD2">
        <w:rPr>
          <w:kern w:val="2"/>
          <w:sz w:val="24"/>
          <w:szCs w:val="24"/>
          <w:vertAlign w:val="subscript"/>
        </w:rPr>
        <w:t>п</w:t>
      </w:r>
      <w:r w:rsidRPr="00B36AD2">
        <w:rPr>
          <w:kern w:val="2"/>
          <w:sz w:val="24"/>
          <w:szCs w:val="24"/>
        </w:rPr>
        <w:t xml:space="preserve"> – целевое значение показателя, утвержденного </w:t>
      </w:r>
      <w:r w:rsidRPr="00B36AD2">
        <w:rPr>
          <w:sz w:val="24"/>
          <w:szCs w:val="24"/>
        </w:rPr>
        <w:t>муниципальной</w:t>
      </w:r>
      <w:r w:rsidRPr="00B36AD2">
        <w:rPr>
          <w:kern w:val="2"/>
          <w:sz w:val="24"/>
          <w:szCs w:val="24"/>
        </w:rPr>
        <w:t xml:space="preserve"> программой.</w:t>
      </w:r>
    </w:p>
    <w:p w:rsidR="005F40C0" w:rsidRPr="00B36AD2" w:rsidRDefault="005F40C0" w:rsidP="00A62264">
      <w:pPr>
        <w:spacing w:line="228" w:lineRule="auto"/>
        <w:ind w:firstLine="567"/>
        <w:jc w:val="both"/>
        <w:rPr>
          <w:kern w:val="2"/>
          <w:sz w:val="24"/>
          <w:szCs w:val="24"/>
        </w:rPr>
      </w:pPr>
      <w:r w:rsidRPr="00B36AD2">
        <w:rPr>
          <w:kern w:val="2"/>
          <w:sz w:val="24"/>
          <w:szCs w:val="24"/>
        </w:rPr>
        <w:t xml:space="preserve">Если эффективность целевого показателя </w:t>
      </w:r>
      <w:r w:rsidRPr="00B36AD2">
        <w:rPr>
          <w:sz w:val="24"/>
          <w:szCs w:val="24"/>
        </w:rPr>
        <w:t>муниципальной</w:t>
      </w:r>
      <w:r w:rsidRPr="00B36AD2">
        <w:rPr>
          <w:kern w:val="2"/>
          <w:sz w:val="24"/>
          <w:szCs w:val="24"/>
        </w:rPr>
        <w:t xml:space="preserve"> программы составляет более 1, при расчете суммарной эффективности, эффективность по данному показателю принимается за 1.</w:t>
      </w:r>
    </w:p>
    <w:p w:rsidR="005F40C0" w:rsidRPr="00B36AD2" w:rsidRDefault="005F40C0" w:rsidP="00A62264">
      <w:pPr>
        <w:autoSpaceDE w:val="0"/>
        <w:autoSpaceDN w:val="0"/>
        <w:adjustRightInd w:val="0"/>
        <w:spacing w:line="228" w:lineRule="auto"/>
        <w:ind w:firstLine="567"/>
        <w:jc w:val="both"/>
        <w:rPr>
          <w:kern w:val="2"/>
          <w:sz w:val="24"/>
          <w:szCs w:val="24"/>
        </w:rPr>
      </w:pPr>
      <w:r w:rsidRPr="00B36AD2">
        <w:rPr>
          <w:kern w:val="2"/>
          <w:sz w:val="24"/>
          <w:szCs w:val="24"/>
        </w:rPr>
        <w:t>В отношении показателя, меньшее значение которого отражает большую эффективность, – по формуле:</w:t>
      </w:r>
    </w:p>
    <w:p w:rsidR="005F40C0" w:rsidRPr="00B36AD2" w:rsidRDefault="005F40C0" w:rsidP="00A62264">
      <w:pPr>
        <w:spacing w:line="228" w:lineRule="auto"/>
        <w:ind w:firstLine="709"/>
        <w:jc w:val="center"/>
        <w:rPr>
          <w:kern w:val="2"/>
          <w:sz w:val="24"/>
          <w:szCs w:val="24"/>
        </w:rPr>
      </w:pPr>
      <w:r w:rsidRPr="00B36AD2">
        <w:rPr>
          <w:kern w:val="2"/>
          <w:sz w:val="24"/>
          <w:szCs w:val="24"/>
        </w:rPr>
        <w:t>Э</w:t>
      </w:r>
      <w:r w:rsidRPr="00B36AD2">
        <w:rPr>
          <w:kern w:val="2"/>
          <w:sz w:val="24"/>
          <w:szCs w:val="24"/>
          <w:vertAlign w:val="subscript"/>
        </w:rPr>
        <w:t>п</w:t>
      </w:r>
      <w:r w:rsidRPr="00B36AD2">
        <w:rPr>
          <w:kern w:val="2"/>
          <w:sz w:val="24"/>
          <w:szCs w:val="24"/>
        </w:rPr>
        <w:t xml:space="preserve"> = ИЦ</w:t>
      </w:r>
      <w:r w:rsidRPr="00B36AD2">
        <w:rPr>
          <w:kern w:val="2"/>
          <w:sz w:val="24"/>
          <w:szCs w:val="24"/>
          <w:vertAlign w:val="subscript"/>
        </w:rPr>
        <w:t>п</w:t>
      </w:r>
      <w:r w:rsidRPr="00B36AD2">
        <w:rPr>
          <w:kern w:val="2"/>
          <w:sz w:val="24"/>
          <w:szCs w:val="24"/>
        </w:rPr>
        <w:t>/ИД</w:t>
      </w:r>
      <w:r w:rsidRPr="00B36AD2">
        <w:rPr>
          <w:kern w:val="2"/>
          <w:sz w:val="24"/>
          <w:szCs w:val="24"/>
          <w:vertAlign w:val="subscript"/>
        </w:rPr>
        <w:t>п</w:t>
      </w:r>
    </w:p>
    <w:p w:rsidR="005F40C0" w:rsidRPr="00B36AD2" w:rsidRDefault="005F40C0" w:rsidP="00A62264">
      <w:pPr>
        <w:spacing w:line="228" w:lineRule="auto"/>
        <w:ind w:firstLine="567"/>
        <w:jc w:val="both"/>
        <w:rPr>
          <w:kern w:val="2"/>
          <w:sz w:val="24"/>
          <w:szCs w:val="24"/>
        </w:rPr>
      </w:pPr>
      <w:r w:rsidRPr="00B36AD2">
        <w:rPr>
          <w:kern w:val="2"/>
          <w:sz w:val="24"/>
          <w:szCs w:val="24"/>
        </w:rPr>
        <w:t>где Э</w:t>
      </w:r>
      <w:r w:rsidRPr="00B36AD2">
        <w:rPr>
          <w:kern w:val="2"/>
          <w:sz w:val="24"/>
          <w:szCs w:val="24"/>
          <w:vertAlign w:val="subscript"/>
        </w:rPr>
        <w:t>п</w:t>
      </w:r>
      <w:r w:rsidRPr="00B36AD2">
        <w:rPr>
          <w:kern w:val="2"/>
          <w:sz w:val="24"/>
          <w:szCs w:val="24"/>
        </w:rPr>
        <w:t xml:space="preserve"> – эффективность хода реализации целевого показателя </w:t>
      </w:r>
      <w:r w:rsidRPr="00B36AD2">
        <w:rPr>
          <w:sz w:val="24"/>
          <w:szCs w:val="24"/>
        </w:rPr>
        <w:t>муниципальной</w:t>
      </w:r>
      <w:r w:rsidRPr="00B36AD2">
        <w:rPr>
          <w:kern w:val="2"/>
          <w:sz w:val="24"/>
          <w:szCs w:val="24"/>
        </w:rPr>
        <w:t xml:space="preserve"> программы;</w:t>
      </w:r>
    </w:p>
    <w:p w:rsidR="005F40C0" w:rsidRPr="00B36AD2" w:rsidRDefault="005F40C0" w:rsidP="00A62264">
      <w:pPr>
        <w:spacing w:line="228" w:lineRule="auto"/>
        <w:ind w:firstLine="567"/>
        <w:jc w:val="both"/>
        <w:rPr>
          <w:kern w:val="2"/>
          <w:sz w:val="24"/>
          <w:szCs w:val="24"/>
        </w:rPr>
      </w:pPr>
      <w:r w:rsidRPr="00B36AD2">
        <w:rPr>
          <w:kern w:val="2"/>
          <w:sz w:val="24"/>
          <w:szCs w:val="24"/>
        </w:rPr>
        <w:t>ИЦ</w:t>
      </w:r>
      <w:r w:rsidRPr="00B36AD2">
        <w:rPr>
          <w:kern w:val="2"/>
          <w:sz w:val="24"/>
          <w:szCs w:val="24"/>
          <w:vertAlign w:val="subscript"/>
        </w:rPr>
        <w:t>п</w:t>
      </w:r>
      <w:r w:rsidRPr="00B36AD2">
        <w:rPr>
          <w:kern w:val="2"/>
          <w:sz w:val="24"/>
          <w:szCs w:val="24"/>
        </w:rPr>
        <w:t xml:space="preserve"> – целевое значение показателя, утвержденного </w:t>
      </w:r>
      <w:r w:rsidRPr="00B36AD2">
        <w:rPr>
          <w:sz w:val="24"/>
          <w:szCs w:val="24"/>
        </w:rPr>
        <w:t>муниципальной</w:t>
      </w:r>
      <w:r w:rsidRPr="00B36AD2">
        <w:rPr>
          <w:kern w:val="2"/>
          <w:sz w:val="24"/>
          <w:szCs w:val="24"/>
        </w:rPr>
        <w:t xml:space="preserve"> программой;</w:t>
      </w:r>
    </w:p>
    <w:p w:rsidR="005F40C0" w:rsidRPr="00B36AD2" w:rsidRDefault="005F40C0" w:rsidP="00A62264">
      <w:pPr>
        <w:spacing w:line="228" w:lineRule="auto"/>
        <w:ind w:firstLine="567"/>
        <w:jc w:val="both"/>
        <w:rPr>
          <w:kern w:val="2"/>
          <w:sz w:val="24"/>
          <w:szCs w:val="24"/>
        </w:rPr>
      </w:pPr>
      <w:r w:rsidRPr="00B36AD2">
        <w:rPr>
          <w:kern w:val="2"/>
          <w:sz w:val="24"/>
          <w:szCs w:val="24"/>
        </w:rPr>
        <w:t>ИД</w:t>
      </w:r>
      <w:r w:rsidRPr="00B36AD2">
        <w:rPr>
          <w:kern w:val="2"/>
          <w:sz w:val="24"/>
          <w:szCs w:val="24"/>
          <w:vertAlign w:val="subscript"/>
        </w:rPr>
        <w:t>п</w:t>
      </w:r>
      <w:r w:rsidRPr="00B36AD2">
        <w:rPr>
          <w:kern w:val="2"/>
          <w:sz w:val="24"/>
          <w:szCs w:val="24"/>
        </w:rPr>
        <w:t xml:space="preserve"> – фактическое значение показателя, достигнутого в ходе реализации </w:t>
      </w:r>
      <w:r w:rsidRPr="00B36AD2">
        <w:rPr>
          <w:sz w:val="24"/>
          <w:szCs w:val="24"/>
        </w:rPr>
        <w:t>муниципальной</w:t>
      </w:r>
      <w:r w:rsidRPr="00B36AD2">
        <w:rPr>
          <w:kern w:val="2"/>
          <w:sz w:val="24"/>
          <w:szCs w:val="24"/>
        </w:rPr>
        <w:t xml:space="preserve"> программы.</w:t>
      </w:r>
    </w:p>
    <w:p w:rsidR="005F40C0" w:rsidRPr="00B36AD2" w:rsidRDefault="005F40C0" w:rsidP="00A62264">
      <w:pPr>
        <w:spacing w:line="228" w:lineRule="auto"/>
        <w:ind w:firstLine="567"/>
        <w:jc w:val="both"/>
        <w:rPr>
          <w:kern w:val="2"/>
          <w:sz w:val="24"/>
          <w:szCs w:val="24"/>
        </w:rPr>
      </w:pPr>
      <w:r w:rsidRPr="00B36AD2">
        <w:rPr>
          <w:kern w:val="2"/>
          <w:sz w:val="24"/>
          <w:szCs w:val="24"/>
        </w:rPr>
        <w:t xml:space="preserve">Если эффективность целевого показателя </w:t>
      </w:r>
      <w:r w:rsidRPr="00B36AD2">
        <w:rPr>
          <w:sz w:val="24"/>
          <w:szCs w:val="24"/>
        </w:rPr>
        <w:t>муниципальной</w:t>
      </w:r>
      <w:r w:rsidRPr="00B36AD2">
        <w:rPr>
          <w:kern w:val="2"/>
          <w:sz w:val="24"/>
          <w:szCs w:val="24"/>
        </w:rPr>
        <w:t xml:space="preserve"> программы составляет менее 1, при расчете суммарной эффективности, эффективность по данному показателю принимается за 0.</w:t>
      </w:r>
    </w:p>
    <w:p w:rsidR="005F40C0" w:rsidRPr="00B36AD2" w:rsidRDefault="005F40C0" w:rsidP="00A62264">
      <w:pPr>
        <w:spacing w:line="228" w:lineRule="auto"/>
        <w:ind w:firstLine="567"/>
        <w:jc w:val="both"/>
        <w:rPr>
          <w:kern w:val="2"/>
          <w:sz w:val="24"/>
          <w:szCs w:val="24"/>
        </w:rPr>
      </w:pPr>
      <w:r w:rsidRPr="00B36AD2">
        <w:rPr>
          <w:kern w:val="2"/>
          <w:sz w:val="24"/>
          <w:szCs w:val="24"/>
        </w:rPr>
        <w:t>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5F40C0" w:rsidRPr="00B36AD2" w:rsidRDefault="005F40C0" w:rsidP="00A62264">
      <w:pPr>
        <w:spacing w:line="228" w:lineRule="auto"/>
        <w:ind w:firstLine="567"/>
        <w:jc w:val="both"/>
        <w:rPr>
          <w:kern w:val="2"/>
          <w:sz w:val="24"/>
          <w:szCs w:val="24"/>
        </w:rPr>
      </w:pPr>
      <w:r w:rsidRPr="00B36AD2">
        <w:rPr>
          <w:kern w:val="2"/>
          <w:sz w:val="24"/>
          <w:szCs w:val="24"/>
        </w:rPr>
        <w:t xml:space="preserve">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программы определяется по формуле:</w:t>
      </w:r>
    </w:p>
    <w:p w:rsidR="005F40C0" w:rsidRPr="00B36AD2" w:rsidRDefault="00A1303E" w:rsidP="00A62264">
      <w:pPr>
        <w:spacing w:line="228" w:lineRule="auto"/>
        <w:jc w:val="center"/>
        <w:rPr>
          <w:kern w:val="2"/>
          <w:sz w:val="24"/>
          <w:szCs w:val="24"/>
        </w:rPr>
      </w:pPr>
      <w:r>
        <w:rPr>
          <w:noProof/>
          <w:kern w:val="2"/>
          <w:position w:val="-24"/>
          <w:sz w:val="24"/>
          <w:szCs w:val="24"/>
        </w:rPr>
        <w:drawing>
          <wp:inline distT="0" distB="0" distL="0" distR="0">
            <wp:extent cx="828675" cy="609600"/>
            <wp:effectExtent l="0" t="0" r="0" b="0"/>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1"/>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005F40C0" w:rsidRPr="00B36AD2">
        <w:rPr>
          <w:kern w:val="2"/>
          <w:sz w:val="24"/>
          <w:szCs w:val="24"/>
        </w:rPr>
        <w:t>,</w:t>
      </w:r>
    </w:p>
    <w:p w:rsidR="005F40C0" w:rsidRPr="00B36AD2" w:rsidRDefault="005F40C0" w:rsidP="00A62264">
      <w:pPr>
        <w:spacing w:line="228" w:lineRule="auto"/>
        <w:ind w:firstLine="567"/>
        <w:jc w:val="both"/>
        <w:rPr>
          <w:kern w:val="2"/>
          <w:sz w:val="24"/>
          <w:szCs w:val="24"/>
        </w:rPr>
      </w:pPr>
      <w:r w:rsidRPr="00B36AD2">
        <w:rPr>
          <w:kern w:val="2"/>
          <w:sz w:val="24"/>
          <w:szCs w:val="24"/>
        </w:rPr>
        <w:t>где Э</w:t>
      </w:r>
      <w:r w:rsidRPr="00B36AD2">
        <w:rPr>
          <w:kern w:val="2"/>
          <w:sz w:val="24"/>
          <w:szCs w:val="24"/>
          <w:vertAlign w:val="subscript"/>
        </w:rPr>
        <w:t>о</w:t>
      </w:r>
      <w:r w:rsidRPr="00B36AD2">
        <w:rPr>
          <w:kern w:val="2"/>
          <w:sz w:val="24"/>
          <w:szCs w:val="24"/>
        </w:rPr>
        <w:t xml:space="preserve"> – 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программы;</w:t>
      </w:r>
    </w:p>
    <w:p w:rsidR="005F40C0" w:rsidRPr="00B36AD2" w:rsidRDefault="005F40C0" w:rsidP="00A62264">
      <w:pPr>
        <w:spacing w:line="228" w:lineRule="auto"/>
        <w:ind w:firstLine="567"/>
        <w:jc w:val="both"/>
        <w:rPr>
          <w:kern w:val="2"/>
          <w:sz w:val="24"/>
          <w:szCs w:val="24"/>
        </w:rPr>
      </w:pPr>
      <w:r w:rsidRPr="00B36AD2">
        <w:rPr>
          <w:kern w:val="2"/>
          <w:sz w:val="24"/>
          <w:szCs w:val="24"/>
        </w:rPr>
        <w:t>Э</w:t>
      </w:r>
      <w:r w:rsidRPr="00B36AD2">
        <w:rPr>
          <w:kern w:val="2"/>
          <w:sz w:val="24"/>
          <w:szCs w:val="24"/>
          <w:vertAlign w:val="subscript"/>
        </w:rPr>
        <w:t>п</w:t>
      </w:r>
      <w:r w:rsidRPr="00B36AD2">
        <w:rPr>
          <w:kern w:val="2"/>
          <w:sz w:val="24"/>
          <w:szCs w:val="24"/>
        </w:rPr>
        <w:t xml:space="preserve"> – эффективность хода реализации целевого показателя </w:t>
      </w:r>
      <w:r w:rsidRPr="00B36AD2">
        <w:rPr>
          <w:sz w:val="24"/>
          <w:szCs w:val="24"/>
        </w:rPr>
        <w:t>муниципальной</w:t>
      </w:r>
      <w:r w:rsidRPr="00B36AD2">
        <w:rPr>
          <w:kern w:val="2"/>
          <w:sz w:val="24"/>
          <w:szCs w:val="24"/>
        </w:rPr>
        <w:t xml:space="preserve"> программы;</w:t>
      </w:r>
    </w:p>
    <w:p w:rsidR="005F40C0" w:rsidRPr="00B36AD2" w:rsidRDefault="005F40C0" w:rsidP="00A62264">
      <w:pPr>
        <w:spacing w:line="228" w:lineRule="auto"/>
        <w:ind w:firstLine="567"/>
        <w:jc w:val="both"/>
        <w:rPr>
          <w:kern w:val="2"/>
          <w:sz w:val="24"/>
          <w:szCs w:val="24"/>
        </w:rPr>
      </w:pPr>
      <w:r w:rsidRPr="00B36AD2">
        <w:rPr>
          <w:kern w:val="2"/>
          <w:sz w:val="24"/>
          <w:szCs w:val="24"/>
          <w:lang w:val="en-US"/>
        </w:rPr>
        <w:t>i</w:t>
      </w:r>
      <w:r w:rsidRPr="00B36AD2">
        <w:rPr>
          <w:kern w:val="2"/>
          <w:sz w:val="24"/>
          <w:szCs w:val="24"/>
        </w:rPr>
        <w:t xml:space="preserve"> – номер показателя </w:t>
      </w:r>
      <w:r w:rsidRPr="00B36AD2">
        <w:rPr>
          <w:sz w:val="24"/>
          <w:szCs w:val="24"/>
        </w:rPr>
        <w:t>муниципальной</w:t>
      </w:r>
      <w:r w:rsidRPr="00B36AD2">
        <w:rPr>
          <w:kern w:val="2"/>
          <w:sz w:val="24"/>
          <w:szCs w:val="24"/>
        </w:rPr>
        <w:t xml:space="preserve"> программы;</w:t>
      </w:r>
    </w:p>
    <w:p w:rsidR="005F40C0" w:rsidRPr="00B36AD2" w:rsidRDefault="005F40C0" w:rsidP="00A62264">
      <w:pPr>
        <w:spacing w:line="228" w:lineRule="auto"/>
        <w:ind w:firstLine="567"/>
        <w:jc w:val="both"/>
        <w:rPr>
          <w:kern w:val="2"/>
          <w:sz w:val="24"/>
          <w:szCs w:val="24"/>
        </w:rPr>
      </w:pPr>
      <w:r w:rsidRPr="00B36AD2">
        <w:rPr>
          <w:kern w:val="2"/>
          <w:sz w:val="24"/>
          <w:szCs w:val="24"/>
          <w:lang w:val="en-US"/>
        </w:rPr>
        <w:t>n</w:t>
      </w:r>
      <w:r w:rsidRPr="00B36AD2">
        <w:rPr>
          <w:kern w:val="2"/>
          <w:sz w:val="24"/>
          <w:szCs w:val="24"/>
        </w:rPr>
        <w:t xml:space="preserve"> – количество целевых показателей </w:t>
      </w:r>
      <w:r w:rsidRPr="00B36AD2">
        <w:rPr>
          <w:sz w:val="24"/>
          <w:szCs w:val="24"/>
        </w:rPr>
        <w:t>муниципальной</w:t>
      </w:r>
      <w:r w:rsidRPr="00B36AD2">
        <w:rPr>
          <w:kern w:val="2"/>
          <w:sz w:val="24"/>
          <w:szCs w:val="24"/>
        </w:rPr>
        <w:t xml:space="preserve"> программы.</w:t>
      </w:r>
    </w:p>
    <w:p w:rsidR="005F40C0" w:rsidRPr="00B36AD2" w:rsidRDefault="005F40C0" w:rsidP="00A62264">
      <w:pPr>
        <w:spacing w:line="228" w:lineRule="auto"/>
        <w:ind w:firstLine="567"/>
        <w:jc w:val="both"/>
        <w:rPr>
          <w:kern w:val="2"/>
          <w:sz w:val="24"/>
          <w:szCs w:val="24"/>
        </w:rPr>
      </w:pPr>
      <w:r w:rsidRPr="00B36AD2">
        <w:rPr>
          <w:kern w:val="2"/>
          <w:sz w:val="24"/>
          <w:szCs w:val="24"/>
        </w:rPr>
        <w:t xml:space="preserve">Если 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программы составляет </w:t>
      </w:r>
      <w:r w:rsidRPr="00B36AD2">
        <w:rPr>
          <w:sz w:val="24"/>
          <w:szCs w:val="24"/>
        </w:rPr>
        <w:t>0,95 и выше</w:t>
      </w:r>
      <w:r w:rsidRPr="00B36AD2">
        <w:rPr>
          <w:kern w:val="2"/>
          <w:sz w:val="24"/>
          <w:szCs w:val="24"/>
        </w:rPr>
        <w:t xml:space="preserve">, это характеризует высокий уровень эффективности реализации </w:t>
      </w:r>
      <w:r w:rsidRPr="00B36AD2">
        <w:rPr>
          <w:sz w:val="24"/>
          <w:szCs w:val="24"/>
        </w:rPr>
        <w:t>муниципальной</w:t>
      </w:r>
      <w:r w:rsidRPr="00B36AD2">
        <w:rPr>
          <w:kern w:val="2"/>
          <w:sz w:val="24"/>
          <w:szCs w:val="24"/>
        </w:rPr>
        <w:t xml:space="preserve"> программы по степени достижения целевых показателей.</w:t>
      </w:r>
    </w:p>
    <w:p w:rsidR="005F40C0" w:rsidRPr="00B36AD2" w:rsidRDefault="005F40C0" w:rsidP="00A62264">
      <w:pPr>
        <w:spacing w:line="228" w:lineRule="auto"/>
        <w:ind w:firstLine="567"/>
        <w:jc w:val="both"/>
        <w:rPr>
          <w:kern w:val="2"/>
          <w:sz w:val="24"/>
          <w:szCs w:val="24"/>
        </w:rPr>
      </w:pPr>
      <w:r w:rsidRPr="00B36AD2">
        <w:rPr>
          <w:kern w:val="2"/>
          <w:sz w:val="24"/>
          <w:szCs w:val="24"/>
        </w:rPr>
        <w:t xml:space="preserve">Если 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программы составляет от 0,75 до 0,95, это характеризует удовлетворительный уровень эффективности реализации </w:t>
      </w:r>
      <w:r w:rsidRPr="00B36AD2">
        <w:rPr>
          <w:sz w:val="24"/>
          <w:szCs w:val="24"/>
        </w:rPr>
        <w:t>муниципальной</w:t>
      </w:r>
      <w:r w:rsidRPr="00B36AD2">
        <w:rPr>
          <w:kern w:val="2"/>
          <w:sz w:val="24"/>
          <w:szCs w:val="24"/>
        </w:rPr>
        <w:t xml:space="preserve"> программы по степени достижения целевых показателей.</w:t>
      </w:r>
    </w:p>
    <w:p w:rsidR="005F40C0" w:rsidRPr="00B36AD2" w:rsidRDefault="005F40C0" w:rsidP="00A62264">
      <w:pPr>
        <w:spacing w:line="228" w:lineRule="auto"/>
        <w:ind w:firstLine="567"/>
        <w:jc w:val="both"/>
        <w:rPr>
          <w:kern w:val="2"/>
          <w:sz w:val="24"/>
          <w:szCs w:val="24"/>
        </w:rPr>
      </w:pPr>
      <w:r w:rsidRPr="00B36AD2">
        <w:rPr>
          <w:kern w:val="2"/>
          <w:sz w:val="24"/>
          <w:szCs w:val="24"/>
        </w:rPr>
        <w:t xml:space="preserve">Если 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программы составляет менее 0,75, это характеризует низкий уровень эффективности реализации </w:t>
      </w:r>
      <w:r w:rsidRPr="00B36AD2">
        <w:rPr>
          <w:sz w:val="24"/>
          <w:szCs w:val="24"/>
        </w:rPr>
        <w:t>муниципальной</w:t>
      </w:r>
      <w:r w:rsidRPr="00B36AD2">
        <w:rPr>
          <w:kern w:val="2"/>
          <w:sz w:val="24"/>
          <w:szCs w:val="24"/>
        </w:rPr>
        <w:t xml:space="preserve"> программы по степени достижения целевых показателей.</w:t>
      </w:r>
    </w:p>
    <w:p w:rsidR="005F40C0" w:rsidRPr="00B36AD2" w:rsidRDefault="005F40C0" w:rsidP="00A62264">
      <w:pPr>
        <w:spacing w:line="228" w:lineRule="auto"/>
        <w:ind w:firstLine="567"/>
        <w:jc w:val="both"/>
        <w:rPr>
          <w:kern w:val="2"/>
          <w:sz w:val="24"/>
          <w:szCs w:val="24"/>
        </w:rPr>
      </w:pPr>
      <w:r w:rsidRPr="00B36AD2">
        <w:rPr>
          <w:kern w:val="2"/>
          <w:sz w:val="24"/>
          <w:szCs w:val="24"/>
          <w:lang w:val="en-US"/>
        </w:rPr>
        <w:t>II</w:t>
      </w:r>
      <w:r w:rsidRPr="00B36AD2">
        <w:rPr>
          <w:kern w:val="2"/>
          <w:sz w:val="24"/>
          <w:szCs w:val="24"/>
        </w:rPr>
        <w:t>.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(таблица 28), по следующей формуле:</w:t>
      </w:r>
    </w:p>
    <w:p w:rsidR="005F40C0" w:rsidRPr="00B36AD2" w:rsidRDefault="005F40C0" w:rsidP="00A62264">
      <w:pPr>
        <w:autoSpaceDE w:val="0"/>
        <w:autoSpaceDN w:val="0"/>
        <w:adjustRightInd w:val="0"/>
        <w:spacing w:line="228" w:lineRule="auto"/>
        <w:ind w:firstLine="709"/>
        <w:jc w:val="center"/>
        <w:rPr>
          <w:sz w:val="24"/>
          <w:szCs w:val="24"/>
        </w:rPr>
      </w:pPr>
      <w:r w:rsidRPr="00B36AD2">
        <w:rPr>
          <w:sz w:val="24"/>
          <w:szCs w:val="24"/>
        </w:rPr>
        <w:t>СРом = Мв / М,</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 xml:space="preserve">где: СРом - степень реализации </w:t>
      </w:r>
      <w:r w:rsidRPr="00B36AD2">
        <w:rPr>
          <w:kern w:val="2"/>
          <w:sz w:val="24"/>
          <w:szCs w:val="24"/>
        </w:rPr>
        <w:t>основных</w:t>
      </w:r>
      <w:r w:rsidRPr="00B36AD2">
        <w:rPr>
          <w:sz w:val="24"/>
          <w:szCs w:val="24"/>
        </w:rPr>
        <w:t xml:space="preserve"> мероприятий;</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 xml:space="preserve">Мв - количество </w:t>
      </w:r>
      <w:r w:rsidRPr="00B36AD2">
        <w:rPr>
          <w:kern w:val="2"/>
          <w:sz w:val="24"/>
          <w:szCs w:val="24"/>
        </w:rPr>
        <w:t>основных</w:t>
      </w:r>
      <w:r w:rsidRPr="00B36AD2">
        <w:rPr>
          <w:sz w:val="24"/>
          <w:szCs w:val="24"/>
        </w:rPr>
        <w:t xml:space="preserve"> мероприятий, выполненных в полном объеме, из числа </w:t>
      </w:r>
      <w:r w:rsidRPr="00B36AD2">
        <w:rPr>
          <w:kern w:val="2"/>
          <w:sz w:val="24"/>
          <w:szCs w:val="24"/>
        </w:rPr>
        <w:t>основных</w:t>
      </w:r>
      <w:r w:rsidRPr="00B36AD2">
        <w:rPr>
          <w:sz w:val="24"/>
          <w:szCs w:val="24"/>
        </w:rPr>
        <w:t xml:space="preserve"> мероприятий, запланированных к реализации в отчетном году;</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М - общее количество основных мероприятий, запланированных к реализации в отчетном году.</w:t>
      </w:r>
    </w:p>
    <w:p w:rsidR="005F40C0" w:rsidRPr="00B36AD2" w:rsidRDefault="005F40C0" w:rsidP="00A62264">
      <w:pPr>
        <w:autoSpaceDE w:val="0"/>
        <w:autoSpaceDN w:val="0"/>
        <w:adjustRightInd w:val="0"/>
        <w:spacing w:line="228" w:lineRule="auto"/>
        <w:ind w:firstLine="567"/>
        <w:jc w:val="both"/>
        <w:rPr>
          <w:sz w:val="24"/>
          <w:szCs w:val="24"/>
        </w:rPr>
      </w:pPr>
      <w:r w:rsidRPr="00B36AD2">
        <w:rPr>
          <w:kern w:val="2"/>
          <w:sz w:val="24"/>
          <w:szCs w:val="24"/>
        </w:rPr>
        <w:t>Основное м</w:t>
      </w:r>
      <w:r w:rsidRPr="00B36AD2">
        <w:rPr>
          <w:sz w:val="24"/>
          <w:szCs w:val="24"/>
        </w:rPr>
        <w:t>ероприятие может считаться выполненным в полном объеме при достижении следующих результатов:</w:t>
      </w:r>
    </w:p>
    <w:p w:rsidR="005F40C0" w:rsidRPr="00B36AD2" w:rsidRDefault="005F40C0" w:rsidP="00A62264">
      <w:pPr>
        <w:autoSpaceDE w:val="0"/>
        <w:autoSpaceDN w:val="0"/>
        <w:adjustRightInd w:val="0"/>
        <w:spacing w:line="228" w:lineRule="auto"/>
        <w:ind w:firstLine="567"/>
        <w:jc w:val="both"/>
        <w:rPr>
          <w:sz w:val="24"/>
          <w:szCs w:val="24"/>
        </w:rPr>
      </w:pPr>
      <w:r w:rsidRPr="00B36AD2">
        <w:rPr>
          <w:kern w:val="2"/>
          <w:sz w:val="24"/>
          <w:szCs w:val="24"/>
        </w:rPr>
        <w:t>основное</w:t>
      </w:r>
      <w:r w:rsidRPr="00B36AD2">
        <w:rPr>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основного мероприятия. В том случае, когда для описания результатов реализации </w:t>
      </w:r>
      <w:r w:rsidRPr="00B36AD2">
        <w:rPr>
          <w:kern w:val="2"/>
          <w:sz w:val="24"/>
          <w:szCs w:val="24"/>
        </w:rPr>
        <w:t>основного</w:t>
      </w:r>
      <w:r w:rsidRPr="00B36AD2">
        <w:rPr>
          <w:sz w:val="24"/>
          <w:szCs w:val="24"/>
        </w:rPr>
        <w:t xml:space="preserve"> мероприятия используется несколько показателей (индикаторов), для оценки степени реализации </w:t>
      </w:r>
      <w:r w:rsidRPr="00B36AD2">
        <w:rPr>
          <w:kern w:val="2"/>
          <w:sz w:val="24"/>
          <w:szCs w:val="24"/>
        </w:rPr>
        <w:t>основного</w:t>
      </w:r>
      <w:r w:rsidRPr="00B36AD2">
        <w:rPr>
          <w:sz w:val="24"/>
          <w:szCs w:val="24"/>
        </w:rPr>
        <w:t xml:space="preserve"> мероприятия используется среднее арифметическое значение отношений фактических значений показателей к запланированным значениям;</w:t>
      </w:r>
    </w:p>
    <w:p w:rsidR="005F40C0" w:rsidRPr="00B36AD2" w:rsidRDefault="005F40C0" w:rsidP="00A62264">
      <w:pPr>
        <w:autoSpaceDE w:val="0"/>
        <w:autoSpaceDN w:val="0"/>
        <w:adjustRightInd w:val="0"/>
        <w:spacing w:line="228" w:lineRule="auto"/>
        <w:ind w:firstLine="567"/>
        <w:jc w:val="both"/>
        <w:rPr>
          <w:sz w:val="24"/>
          <w:szCs w:val="24"/>
        </w:rPr>
      </w:pPr>
      <w:r w:rsidRPr="00B36AD2">
        <w:rPr>
          <w:kern w:val="2"/>
          <w:sz w:val="24"/>
          <w:szCs w:val="24"/>
        </w:rPr>
        <w:t>основное</w:t>
      </w:r>
      <w:r w:rsidRPr="00B36AD2">
        <w:rPr>
          <w:sz w:val="24"/>
          <w:szCs w:val="24"/>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Константиновского р</w:t>
      </w:r>
      <w:r w:rsidR="00A63AF2">
        <w:rPr>
          <w:sz w:val="24"/>
          <w:szCs w:val="24"/>
        </w:rPr>
        <w:t>а</w:t>
      </w:r>
      <w:r w:rsidRPr="00B36AD2">
        <w:rPr>
          <w:sz w:val="24"/>
          <w:szCs w:val="24"/>
        </w:rPr>
        <w:t>йона,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w:t>
      </w:r>
    </w:p>
    <w:p w:rsidR="005F40C0" w:rsidRPr="00B36AD2" w:rsidRDefault="005F40C0" w:rsidP="00A62264">
      <w:pPr>
        <w:autoSpaceDE w:val="0"/>
        <w:autoSpaceDN w:val="0"/>
        <w:adjustRightInd w:val="0"/>
        <w:spacing w:line="228" w:lineRule="auto"/>
        <w:ind w:firstLine="709"/>
        <w:jc w:val="both"/>
        <w:rPr>
          <w:sz w:val="24"/>
          <w:szCs w:val="24"/>
        </w:rPr>
      </w:pPr>
      <w:r w:rsidRPr="00B36AD2">
        <w:rPr>
          <w:sz w:val="24"/>
          <w:szCs w:val="24"/>
        </w:rPr>
        <w:t xml:space="preserve">по иным </w:t>
      </w:r>
      <w:r w:rsidRPr="00B36AD2">
        <w:rPr>
          <w:kern w:val="2"/>
          <w:sz w:val="24"/>
          <w:szCs w:val="24"/>
        </w:rPr>
        <w:t xml:space="preserve">основным </w:t>
      </w:r>
      <w:r w:rsidRPr="00B36AD2">
        <w:rPr>
          <w:sz w:val="24"/>
          <w:szCs w:val="24"/>
        </w:rPr>
        <w:t>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5F40C0" w:rsidRPr="00B36AD2" w:rsidRDefault="005F40C0" w:rsidP="00A62264">
      <w:pPr>
        <w:spacing w:line="228" w:lineRule="auto"/>
        <w:ind w:firstLine="567"/>
        <w:jc w:val="both"/>
        <w:rPr>
          <w:kern w:val="2"/>
          <w:sz w:val="24"/>
          <w:szCs w:val="24"/>
        </w:rPr>
      </w:pPr>
      <w:r w:rsidRPr="00B36AD2">
        <w:rPr>
          <w:kern w:val="2"/>
          <w:sz w:val="24"/>
          <w:szCs w:val="24"/>
        </w:rPr>
        <w:t xml:space="preserve">Если суммарная оценка степени </w:t>
      </w:r>
      <w:r w:rsidRPr="00B36AD2">
        <w:rPr>
          <w:sz w:val="24"/>
          <w:szCs w:val="24"/>
        </w:rPr>
        <w:t>реализации основных мероприятий</w:t>
      </w:r>
      <w:r w:rsidRPr="00B36AD2">
        <w:rPr>
          <w:kern w:val="2"/>
          <w:sz w:val="24"/>
          <w:szCs w:val="24"/>
        </w:rPr>
        <w:t xml:space="preserve"> </w:t>
      </w:r>
      <w:r w:rsidRPr="00B36AD2">
        <w:rPr>
          <w:sz w:val="24"/>
          <w:szCs w:val="24"/>
        </w:rPr>
        <w:t>муниципальной</w:t>
      </w:r>
      <w:r w:rsidRPr="00B36AD2">
        <w:rPr>
          <w:kern w:val="2"/>
          <w:sz w:val="24"/>
          <w:szCs w:val="24"/>
        </w:rPr>
        <w:t xml:space="preserve"> программы составляет </w:t>
      </w:r>
      <w:r w:rsidRPr="00B36AD2">
        <w:rPr>
          <w:sz w:val="24"/>
          <w:szCs w:val="24"/>
        </w:rPr>
        <w:t>0,95 и выше</w:t>
      </w:r>
      <w:r w:rsidRPr="00B36AD2">
        <w:rPr>
          <w:kern w:val="2"/>
          <w:sz w:val="24"/>
          <w:szCs w:val="24"/>
        </w:rPr>
        <w:t xml:space="preserve">, это характеризует высокий уровень эффективности реализации </w:t>
      </w:r>
      <w:r w:rsidRPr="00B36AD2">
        <w:rPr>
          <w:sz w:val="24"/>
          <w:szCs w:val="24"/>
        </w:rPr>
        <w:t>муниципальной</w:t>
      </w:r>
      <w:r w:rsidRPr="00B36AD2">
        <w:rPr>
          <w:kern w:val="2"/>
          <w:sz w:val="24"/>
          <w:szCs w:val="24"/>
        </w:rPr>
        <w:t xml:space="preserve"> программы по степени </w:t>
      </w:r>
      <w:r w:rsidRPr="00B36AD2">
        <w:rPr>
          <w:sz w:val="24"/>
          <w:szCs w:val="24"/>
        </w:rPr>
        <w:t>реализации основных мероприятий</w:t>
      </w:r>
      <w:r w:rsidRPr="00B36AD2">
        <w:rPr>
          <w:kern w:val="2"/>
          <w:sz w:val="24"/>
          <w:szCs w:val="24"/>
        </w:rPr>
        <w:t>.</w:t>
      </w:r>
    </w:p>
    <w:p w:rsidR="005F40C0" w:rsidRPr="00B36AD2" w:rsidRDefault="005F40C0" w:rsidP="00A62264">
      <w:pPr>
        <w:spacing w:line="228" w:lineRule="auto"/>
        <w:ind w:firstLine="567"/>
        <w:jc w:val="both"/>
        <w:rPr>
          <w:kern w:val="2"/>
          <w:sz w:val="24"/>
          <w:szCs w:val="24"/>
        </w:rPr>
      </w:pPr>
      <w:r w:rsidRPr="00B36AD2">
        <w:rPr>
          <w:kern w:val="2"/>
          <w:sz w:val="24"/>
          <w:szCs w:val="24"/>
        </w:rPr>
        <w:t xml:space="preserve">Если суммарная оценка степени </w:t>
      </w:r>
      <w:r w:rsidRPr="00B36AD2">
        <w:rPr>
          <w:sz w:val="24"/>
          <w:szCs w:val="24"/>
        </w:rPr>
        <w:t>реализации основных мероприятий</w:t>
      </w:r>
      <w:r w:rsidRPr="00B36AD2">
        <w:rPr>
          <w:kern w:val="2"/>
          <w:sz w:val="24"/>
          <w:szCs w:val="24"/>
        </w:rPr>
        <w:t xml:space="preserve"> </w:t>
      </w:r>
      <w:r w:rsidRPr="00B36AD2">
        <w:rPr>
          <w:sz w:val="24"/>
          <w:szCs w:val="24"/>
        </w:rPr>
        <w:t>муниципальной</w:t>
      </w:r>
      <w:r w:rsidRPr="00B36AD2">
        <w:rPr>
          <w:kern w:val="2"/>
          <w:sz w:val="24"/>
          <w:szCs w:val="24"/>
        </w:rPr>
        <w:t xml:space="preserve"> программы составляет от 0,75 до 0,95, это характеризует удовлетворительный уровень эффективности реализации </w:t>
      </w:r>
      <w:r w:rsidRPr="00B36AD2">
        <w:rPr>
          <w:sz w:val="24"/>
          <w:szCs w:val="24"/>
        </w:rPr>
        <w:t>муниципальной</w:t>
      </w:r>
      <w:r w:rsidRPr="00B36AD2">
        <w:rPr>
          <w:kern w:val="2"/>
          <w:sz w:val="24"/>
          <w:szCs w:val="24"/>
        </w:rPr>
        <w:t xml:space="preserve"> программы по степени </w:t>
      </w:r>
      <w:r w:rsidRPr="00B36AD2">
        <w:rPr>
          <w:sz w:val="24"/>
          <w:szCs w:val="24"/>
        </w:rPr>
        <w:t>реализации основных мероприятий</w:t>
      </w:r>
      <w:r w:rsidRPr="00B36AD2">
        <w:rPr>
          <w:kern w:val="2"/>
          <w:sz w:val="24"/>
          <w:szCs w:val="24"/>
        </w:rPr>
        <w:t>.</w:t>
      </w:r>
    </w:p>
    <w:p w:rsidR="005F40C0" w:rsidRPr="00B36AD2" w:rsidRDefault="005F40C0" w:rsidP="00A62264">
      <w:pPr>
        <w:spacing w:line="228" w:lineRule="auto"/>
        <w:ind w:firstLine="567"/>
        <w:jc w:val="both"/>
        <w:rPr>
          <w:kern w:val="2"/>
          <w:sz w:val="24"/>
          <w:szCs w:val="24"/>
        </w:rPr>
      </w:pPr>
      <w:r w:rsidRPr="00B36AD2">
        <w:rPr>
          <w:kern w:val="2"/>
          <w:sz w:val="24"/>
          <w:szCs w:val="24"/>
        </w:rPr>
        <w:t xml:space="preserve">Если суммарная оценка степени </w:t>
      </w:r>
      <w:r w:rsidRPr="00B36AD2">
        <w:rPr>
          <w:sz w:val="24"/>
          <w:szCs w:val="24"/>
        </w:rPr>
        <w:t>реализации основных мероприятий</w:t>
      </w:r>
      <w:r w:rsidRPr="00B36AD2">
        <w:rPr>
          <w:kern w:val="2"/>
          <w:sz w:val="24"/>
          <w:szCs w:val="24"/>
        </w:rPr>
        <w:t xml:space="preserve"> муниципальной программы составляет менее 0,75, это характеризует низкий уровень эффективности реализации муниципальной программы по степени </w:t>
      </w:r>
      <w:r w:rsidRPr="00B36AD2">
        <w:rPr>
          <w:sz w:val="24"/>
          <w:szCs w:val="24"/>
        </w:rPr>
        <w:t>реализации основных мероприятий</w:t>
      </w:r>
      <w:r w:rsidRPr="00B36AD2">
        <w:rPr>
          <w:kern w:val="2"/>
          <w:sz w:val="24"/>
          <w:szCs w:val="24"/>
        </w:rPr>
        <w:t>.</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lang w:val="en-US"/>
        </w:rPr>
        <w:t>III</w:t>
      </w:r>
      <w:r w:rsidRPr="00B36AD2">
        <w:rPr>
          <w:sz w:val="24"/>
          <w:szCs w:val="24"/>
        </w:rPr>
        <w:t xml:space="preserve">. Бюджетная эффективность реализации </w:t>
      </w:r>
      <w:r w:rsidRPr="00B36AD2">
        <w:rPr>
          <w:kern w:val="2"/>
          <w:sz w:val="24"/>
          <w:szCs w:val="24"/>
        </w:rPr>
        <w:t>муниципальной</w:t>
      </w:r>
      <w:r w:rsidRPr="00B36AD2">
        <w:rPr>
          <w:sz w:val="24"/>
          <w:szCs w:val="24"/>
        </w:rPr>
        <w:t xml:space="preserve"> программы Константиновского района рассчитывается в несколько этапов:</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1. Степень реализации основных мероприятий (далее – мероприятий), финансируемых за счет средств бюджета Константиновского района, безвозмездных поступлений в бюджет Константиновского района и бюджетов поселений, оценивается как доля мероприятий, выполнен</w:t>
      </w:r>
      <w:r w:rsidR="00D0403A">
        <w:rPr>
          <w:sz w:val="24"/>
          <w:szCs w:val="24"/>
        </w:rPr>
        <w:t>ных в полном объеме,</w:t>
      </w:r>
      <w:r w:rsidRPr="00B36AD2">
        <w:rPr>
          <w:sz w:val="24"/>
          <w:szCs w:val="24"/>
        </w:rPr>
        <w:t xml:space="preserve"> по следующей формуле:</w:t>
      </w:r>
    </w:p>
    <w:p w:rsidR="005F40C0" w:rsidRPr="00B36AD2" w:rsidRDefault="005F40C0" w:rsidP="00A62264">
      <w:pPr>
        <w:autoSpaceDE w:val="0"/>
        <w:autoSpaceDN w:val="0"/>
        <w:adjustRightInd w:val="0"/>
        <w:spacing w:line="228" w:lineRule="auto"/>
        <w:ind w:firstLine="709"/>
        <w:jc w:val="center"/>
        <w:rPr>
          <w:sz w:val="24"/>
          <w:szCs w:val="24"/>
        </w:rPr>
      </w:pPr>
      <w:r w:rsidRPr="00B36AD2">
        <w:rPr>
          <w:sz w:val="24"/>
          <w:szCs w:val="24"/>
        </w:rPr>
        <w:t>СРм = Мв / М,</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где: СРм - степень реализации мероприятий;</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Мв - количество мероприятий, выполненных в полном объеме, из числа мероприятий, запланированных к реализации в отчетном году;</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М - общее количество мероприятий, запланированных к реализации в отчетном году.</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Мероприятие может считаться выполненным в полном объеме при достижении следующих результатов:</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мероприятия.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Константиновского района,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w:t>
      </w:r>
    </w:p>
    <w:p w:rsidR="005F40C0" w:rsidRPr="00B36AD2" w:rsidRDefault="005F40C0" w:rsidP="00A62264">
      <w:pPr>
        <w:autoSpaceDE w:val="0"/>
        <w:autoSpaceDN w:val="0"/>
        <w:adjustRightInd w:val="0"/>
        <w:spacing w:line="228" w:lineRule="auto"/>
        <w:ind w:firstLine="709"/>
        <w:jc w:val="both"/>
        <w:rPr>
          <w:sz w:val="24"/>
          <w:szCs w:val="24"/>
        </w:rPr>
      </w:pPr>
      <w:r w:rsidRPr="00B36AD2">
        <w:rPr>
          <w:sz w:val="24"/>
          <w:szCs w:val="24"/>
        </w:rPr>
        <w:t>по иным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2. Степень соответствия запланированному уровню расходов за счет средств бюджета Константиновского района, безвозмездных поступлений в бюджет Константиновского района и бюджетов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5F40C0" w:rsidRPr="00B36AD2" w:rsidRDefault="005F40C0" w:rsidP="00A62264">
      <w:pPr>
        <w:autoSpaceDE w:val="0"/>
        <w:autoSpaceDN w:val="0"/>
        <w:adjustRightInd w:val="0"/>
        <w:spacing w:line="228" w:lineRule="auto"/>
        <w:ind w:firstLine="709"/>
        <w:jc w:val="center"/>
        <w:rPr>
          <w:sz w:val="24"/>
          <w:szCs w:val="24"/>
        </w:rPr>
      </w:pPr>
      <w:r w:rsidRPr="00B36AD2">
        <w:rPr>
          <w:sz w:val="24"/>
          <w:szCs w:val="24"/>
        </w:rPr>
        <w:t>ССуз = Зф / Зп,</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где: ССуз - степень соответствия запланированному уровню расходов;</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Зф - фактические бюджетные расходы на реализацию муниципальной программы в отчетном году;</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Зп – плановые бюджетные ассигнования на реализацию муниципальной программы в отчетном году.</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3. Эффективность использования средств бюджета Константиновского района рассчитывается как отношение степени реализации мероприятий к степени соответствия запланированному уровню расходов за счет средств бюджета Константиновского района, безвозмездных поступлений в бюджет Константиновского района и бюджетов поселений по следующей формуле:</w:t>
      </w:r>
    </w:p>
    <w:p w:rsidR="001942BF" w:rsidRDefault="00A1303E" w:rsidP="00A62264">
      <w:pPr>
        <w:autoSpaceDE w:val="0"/>
        <w:autoSpaceDN w:val="0"/>
        <w:adjustRightInd w:val="0"/>
        <w:spacing w:line="228" w:lineRule="auto"/>
        <w:ind w:firstLine="709"/>
        <w:jc w:val="center"/>
        <w:rPr>
          <w:sz w:val="24"/>
          <w:szCs w:val="24"/>
        </w:rPr>
      </w:pPr>
      <w:r>
        <w:rPr>
          <w:noProof/>
          <w:sz w:val="24"/>
          <w:szCs w:val="24"/>
        </w:rPr>
        <w:drawing>
          <wp:inline distT="0" distB="0" distL="0" distR="0">
            <wp:extent cx="1190625" cy="257175"/>
            <wp:effectExtent l="0" t="0" r="0"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srcRect/>
                    <a:stretch>
                      <a:fillRect/>
                    </a:stretch>
                  </pic:blipFill>
                  <pic:spPr bwMode="auto">
                    <a:xfrm>
                      <a:off x="0" y="0"/>
                      <a:ext cx="1190625" cy="257175"/>
                    </a:xfrm>
                    <a:prstGeom prst="rect">
                      <a:avLst/>
                    </a:prstGeom>
                    <a:noFill/>
                    <a:ln w="9525">
                      <a:noFill/>
                      <a:miter lim="800000"/>
                      <a:headEnd/>
                      <a:tailEnd/>
                    </a:ln>
                  </pic:spPr>
                </pic:pic>
              </a:graphicData>
            </a:graphic>
          </wp:inline>
        </w:drawing>
      </w:r>
    </w:p>
    <w:p w:rsidR="005F40C0" w:rsidRPr="00B36AD2" w:rsidRDefault="005F40C0" w:rsidP="00A62264">
      <w:pPr>
        <w:autoSpaceDE w:val="0"/>
        <w:autoSpaceDN w:val="0"/>
        <w:adjustRightInd w:val="0"/>
        <w:spacing w:line="228" w:lineRule="auto"/>
        <w:ind w:firstLine="540"/>
        <w:jc w:val="both"/>
        <w:rPr>
          <w:sz w:val="24"/>
          <w:szCs w:val="24"/>
        </w:rPr>
      </w:pPr>
      <w:r w:rsidRPr="00B36AD2">
        <w:rPr>
          <w:sz w:val="24"/>
          <w:szCs w:val="24"/>
        </w:rPr>
        <w:t xml:space="preserve">где: </w:t>
      </w:r>
      <w:r w:rsidR="00A1303E">
        <w:rPr>
          <w:noProof/>
          <w:position w:val="-12"/>
          <w:sz w:val="24"/>
          <w:szCs w:val="24"/>
        </w:rPr>
        <w:drawing>
          <wp:inline distT="0" distB="0" distL="0" distR="0">
            <wp:extent cx="238125" cy="238125"/>
            <wp:effectExtent l="0" t="0" r="9525"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B36AD2">
        <w:rPr>
          <w:sz w:val="24"/>
          <w:szCs w:val="24"/>
        </w:rPr>
        <w:t xml:space="preserve"> - эффективность использования финансовых ресурсов на реализацию программы;</w:t>
      </w:r>
    </w:p>
    <w:p w:rsidR="005F40C0" w:rsidRPr="00B36AD2" w:rsidRDefault="00A1303E" w:rsidP="00A62264">
      <w:pPr>
        <w:autoSpaceDE w:val="0"/>
        <w:autoSpaceDN w:val="0"/>
        <w:adjustRightInd w:val="0"/>
        <w:spacing w:line="228" w:lineRule="auto"/>
        <w:ind w:firstLine="567"/>
        <w:jc w:val="both"/>
        <w:rPr>
          <w:sz w:val="24"/>
          <w:szCs w:val="24"/>
        </w:rPr>
      </w:pPr>
      <w:r>
        <w:rPr>
          <w:noProof/>
          <w:position w:val="-10"/>
          <w:sz w:val="24"/>
          <w:szCs w:val="24"/>
        </w:rPr>
        <w:drawing>
          <wp:inline distT="0" distB="0" distL="0" distR="0">
            <wp:extent cx="323850" cy="228600"/>
            <wp:effectExtent l="19050" t="0" r="0" b="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5F40C0" w:rsidRPr="00B36AD2">
        <w:rPr>
          <w:sz w:val="24"/>
          <w:szCs w:val="24"/>
        </w:rPr>
        <w:t xml:space="preserve"> - степень реализации всех мероприятий программы;</w:t>
      </w:r>
    </w:p>
    <w:p w:rsidR="005F40C0" w:rsidRPr="00B36AD2" w:rsidRDefault="00A1303E" w:rsidP="00A62264">
      <w:pPr>
        <w:autoSpaceDE w:val="0"/>
        <w:autoSpaceDN w:val="0"/>
        <w:adjustRightInd w:val="0"/>
        <w:spacing w:line="228" w:lineRule="auto"/>
        <w:ind w:firstLine="567"/>
        <w:jc w:val="both"/>
        <w:rPr>
          <w:sz w:val="24"/>
          <w:szCs w:val="24"/>
        </w:rPr>
      </w:pPr>
      <w:r>
        <w:rPr>
          <w:noProof/>
          <w:position w:val="-14"/>
          <w:sz w:val="24"/>
          <w:szCs w:val="24"/>
        </w:rPr>
        <w:drawing>
          <wp:inline distT="0" distB="0" distL="0" distR="0">
            <wp:extent cx="323850" cy="228600"/>
            <wp:effectExtent l="0" t="0" r="0"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5F40C0" w:rsidRPr="00B36AD2">
        <w:rPr>
          <w:sz w:val="24"/>
          <w:szCs w:val="24"/>
        </w:rPr>
        <w:t xml:space="preserve"> - степень соответствия запланированному уровню расходов из бюджета Константиновского района.</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Бюджетная эффективность реализации программы признается:</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высокой, в случае если значение Э</w:t>
      </w:r>
      <w:r w:rsidRPr="00B36AD2">
        <w:rPr>
          <w:sz w:val="24"/>
          <w:szCs w:val="24"/>
          <w:vertAlign w:val="subscript"/>
        </w:rPr>
        <w:t xml:space="preserve">ис  </w:t>
      </w:r>
      <w:r w:rsidRPr="00B36AD2">
        <w:rPr>
          <w:sz w:val="24"/>
          <w:szCs w:val="24"/>
        </w:rPr>
        <w:t>составляет 0,95 и выше;</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удовлетворительной, в случае если значение Э</w:t>
      </w:r>
      <w:r w:rsidRPr="00B36AD2">
        <w:rPr>
          <w:sz w:val="24"/>
          <w:szCs w:val="24"/>
          <w:vertAlign w:val="subscript"/>
        </w:rPr>
        <w:t>ис</w:t>
      </w:r>
      <w:r w:rsidRPr="00B36AD2">
        <w:rPr>
          <w:sz w:val="24"/>
          <w:szCs w:val="24"/>
        </w:rPr>
        <w:t xml:space="preserve"> составляет от 0,75 до 0,95;</w:t>
      </w:r>
    </w:p>
    <w:p w:rsidR="005F40C0" w:rsidRPr="00B36AD2" w:rsidRDefault="005F40C0" w:rsidP="00A62264">
      <w:pPr>
        <w:autoSpaceDE w:val="0"/>
        <w:autoSpaceDN w:val="0"/>
        <w:adjustRightInd w:val="0"/>
        <w:spacing w:line="228" w:lineRule="auto"/>
        <w:ind w:firstLine="567"/>
        <w:jc w:val="both"/>
        <w:rPr>
          <w:sz w:val="24"/>
          <w:szCs w:val="24"/>
        </w:rPr>
      </w:pPr>
      <w:r w:rsidRPr="00B36AD2">
        <w:rPr>
          <w:sz w:val="24"/>
          <w:szCs w:val="24"/>
        </w:rPr>
        <w:t>низкой, в случае если значение Э</w:t>
      </w:r>
      <w:r w:rsidRPr="00B36AD2">
        <w:rPr>
          <w:sz w:val="24"/>
          <w:szCs w:val="24"/>
          <w:vertAlign w:val="subscript"/>
        </w:rPr>
        <w:t>ис</w:t>
      </w:r>
      <w:r w:rsidRPr="00B36AD2">
        <w:rPr>
          <w:sz w:val="24"/>
          <w:szCs w:val="24"/>
        </w:rPr>
        <w:t xml:space="preserve"> составляет менее 0,75.</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Для оценки эффективности реализации программы применяются следующие коэффициенты значимости:</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 степень достижения целевых показателей – 0,5;</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 реализация основных мероприятий – 0,3;</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 бюджетная эффективность – 0,2.</w:t>
      </w:r>
    </w:p>
    <w:p w:rsidR="005F40C0" w:rsidRPr="00B36AD2" w:rsidRDefault="005F40C0" w:rsidP="00A62264">
      <w:pPr>
        <w:spacing w:line="228" w:lineRule="auto"/>
        <w:ind w:firstLine="567"/>
        <w:jc w:val="both"/>
        <w:rPr>
          <w:sz w:val="24"/>
          <w:szCs w:val="24"/>
        </w:rPr>
      </w:pPr>
      <w:r w:rsidRPr="00B36AD2">
        <w:rPr>
          <w:sz w:val="24"/>
          <w:szCs w:val="24"/>
        </w:rPr>
        <w:t>Уровень реализации муниципальной программы, в целом оценивается по формуле:</w:t>
      </w:r>
    </w:p>
    <w:p w:rsidR="005F40C0" w:rsidRPr="00B36AD2" w:rsidRDefault="005F40C0" w:rsidP="00A62264">
      <w:pPr>
        <w:spacing w:line="228" w:lineRule="auto"/>
        <w:jc w:val="center"/>
        <w:rPr>
          <w:sz w:val="24"/>
          <w:szCs w:val="24"/>
        </w:rPr>
      </w:pPr>
      <w:r w:rsidRPr="00B36AD2">
        <w:rPr>
          <w:sz w:val="24"/>
          <w:szCs w:val="24"/>
        </w:rPr>
        <w:t>УР</w:t>
      </w:r>
      <w:r w:rsidRPr="00B36AD2">
        <w:rPr>
          <w:sz w:val="24"/>
          <w:szCs w:val="24"/>
          <w:vertAlign w:val="subscript"/>
        </w:rPr>
        <w:t xml:space="preserve">пр </w:t>
      </w:r>
      <w:r w:rsidRPr="00B36AD2">
        <w:rPr>
          <w:sz w:val="24"/>
          <w:szCs w:val="24"/>
        </w:rPr>
        <w:t>= Э</w:t>
      </w:r>
      <w:r w:rsidRPr="00B36AD2">
        <w:rPr>
          <w:sz w:val="24"/>
          <w:szCs w:val="24"/>
          <w:vertAlign w:val="subscript"/>
        </w:rPr>
        <w:t xml:space="preserve">о * </w:t>
      </w:r>
      <w:r w:rsidRPr="00B36AD2">
        <w:rPr>
          <w:sz w:val="24"/>
          <w:szCs w:val="24"/>
        </w:rPr>
        <w:t>0,5 + СР</w:t>
      </w:r>
      <w:r w:rsidRPr="00B36AD2">
        <w:rPr>
          <w:sz w:val="24"/>
          <w:szCs w:val="24"/>
          <w:vertAlign w:val="subscript"/>
        </w:rPr>
        <w:t>ом *</w:t>
      </w:r>
      <w:r w:rsidRPr="00B36AD2">
        <w:rPr>
          <w:sz w:val="24"/>
          <w:szCs w:val="24"/>
        </w:rPr>
        <w:t xml:space="preserve"> 0,3 + Э</w:t>
      </w:r>
      <w:r w:rsidRPr="00B36AD2">
        <w:rPr>
          <w:sz w:val="24"/>
          <w:szCs w:val="24"/>
          <w:vertAlign w:val="subscript"/>
        </w:rPr>
        <w:t>ис *</w:t>
      </w:r>
      <w:r w:rsidRPr="00B36AD2">
        <w:rPr>
          <w:sz w:val="24"/>
          <w:szCs w:val="24"/>
        </w:rPr>
        <w:t xml:space="preserve"> 0,2</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Уровень реализации муниципальной программы в отчетном году признается высоким, если УР</w:t>
      </w:r>
      <w:r w:rsidRPr="00B36AD2">
        <w:rPr>
          <w:sz w:val="24"/>
          <w:szCs w:val="24"/>
          <w:vertAlign w:val="subscript"/>
        </w:rPr>
        <w:t xml:space="preserve">пр </w:t>
      </w:r>
      <w:r w:rsidRPr="00B36AD2">
        <w:rPr>
          <w:sz w:val="24"/>
          <w:szCs w:val="24"/>
        </w:rPr>
        <w:t>составляет 0,95 и выше;</w:t>
      </w:r>
    </w:p>
    <w:p w:rsidR="005F40C0" w:rsidRPr="00B36AD2"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Уровень реализации муниципальной программы в отчетном году признается удовлетворительным, если УР</w:t>
      </w:r>
      <w:r w:rsidRPr="00B36AD2">
        <w:rPr>
          <w:sz w:val="24"/>
          <w:szCs w:val="24"/>
          <w:vertAlign w:val="subscript"/>
        </w:rPr>
        <w:t xml:space="preserve">пр </w:t>
      </w:r>
      <w:r w:rsidRPr="00B36AD2">
        <w:rPr>
          <w:sz w:val="24"/>
          <w:szCs w:val="24"/>
        </w:rPr>
        <w:t>составляет от 0,75 до 0,95;</w:t>
      </w:r>
    </w:p>
    <w:p w:rsidR="005F40C0" w:rsidRDefault="005F40C0" w:rsidP="00A62264">
      <w:pPr>
        <w:widowControl w:val="0"/>
        <w:autoSpaceDE w:val="0"/>
        <w:autoSpaceDN w:val="0"/>
        <w:adjustRightInd w:val="0"/>
        <w:spacing w:line="228" w:lineRule="auto"/>
        <w:ind w:firstLine="540"/>
        <w:jc w:val="both"/>
        <w:rPr>
          <w:sz w:val="24"/>
          <w:szCs w:val="24"/>
        </w:rPr>
      </w:pPr>
      <w:r w:rsidRPr="00B36AD2">
        <w:rPr>
          <w:sz w:val="24"/>
          <w:szCs w:val="24"/>
        </w:rPr>
        <w:t>Уровень реализации муниципальной программы в отчетном году признается низким если УР</w:t>
      </w:r>
      <w:r w:rsidRPr="00B36AD2">
        <w:rPr>
          <w:sz w:val="24"/>
          <w:szCs w:val="24"/>
          <w:vertAlign w:val="subscript"/>
        </w:rPr>
        <w:t xml:space="preserve">пр </w:t>
      </w:r>
      <w:r w:rsidRPr="00B36AD2">
        <w:rPr>
          <w:sz w:val="24"/>
          <w:szCs w:val="24"/>
        </w:rPr>
        <w:t>составляет менее 0,75.</w:t>
      </w:r>
    </w:p>
    <w:p w:rsidR="005F40C0" w:rsidRPr="00B36AD2" w:rsidRDefault="005F40C0" w:rsidP="00A62264">
      <w:pPr>
        <w:widowControl w:val="0"/>
        <w:autoSpaceDE w:val="0"/>
        <w:autoSpaceDN w:val="0"/>
        <w:adjustRightInd w:val="0"/>
        <w:spacing w:line="228" w:lineRule="auto"/>
        <w:ind w:firstLine="540"/>
        <w:jc w:val="both"/>
        <w:rPr>
          <w:sz w:val="24"/>
          <w:szCs w:val="24"/>
        </w:rPr>
      </w:pPr>
    </w:p>
    <w:p w:rsidR="000378C5" w:rsidRPr="00E44E2E" w:rsidRDefault="000378C5" w:rsidP="00A62264">
      <w:pPr>
        <w:shd w:val="clear" w:color="auto" w:fill="FFFFFF"/>
        <w:spacing w:line="228" w:lineRule="auto"/>
        <w:jc w:val="center"/>
        <w:rPr>
          <w:sz w:val="24"/>
          <w:szCs w:val="24"/>
        </w:rPr>
      </w:pPr>
      <w:r w:rsidRPr="00E44E2E">
        <w:rPr>
          <w:sz w:val="24"/>
          <w:szCs w:val="24"/>
        </w:rPr>
        <w:t>Раздел 7. Порядок взаимодействия ответственных исполнителей, соисполнителей, участников муниципальной программы</w:t>
      </w:r>
    </w:p>
    <w:p w:rsidR="009E46D6" w:rsidRPr="003548B0" w:rsidRDefault="009E46D6" w:rsidP="00A62264">
      <w:pPr>
        <w:pStyle w:val="12"/>
        <w:numPr>
          <w:ilvl w:val="1"/>
          <w:numId w:val="33"/>
        </w:numPr>
        <w:shd w:val="clear" w:color="auto" w:fill="auto"/>
        <w:tabs>
          <w:tab w:val="num" w:pos="180"/>
          <w:tab w:val="left" w:pos="360"/>
          <w:tab w:val="left" w:pos="1260"/>
        </w:tabs>
        <w:spacing w:before="0" w:line="228" w:lineRule="auto"/>
        <w:ind w:left="0" w:right="20" w:firstLine="720"/>
        <w:jc w:val="both"/>
        <w:rPr>
          <w:sz w:val="24"/>
          <w:szCs w:val="24"/>
        </w:rPr>
      </w:pPr>
      <w:r w:rsidRPr="003548B0">
        <w:rPr>
          <w:sz w:val="24"/>
          <w:szCs w:val="24"/>
        </w:rPr>
        <w:t>Руководитель органа местного самоуправления Константиновского района, отраслевого (функционального) органа Администрации Константиновского района,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Руководитель органа местного самоуправления Константиновского района, отраслевого (функционального) органа Администрации Константиновского района,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Руководитель органа местного самоуправления Константиновского района, отраслевого (функционального) органа Администрации Константиновского района, муниципального учреждения, определенные участниками муниципальной программы, несут персональную ответственность за реализацию основного мероприятия подпрограммы, мероприятия ведомственной целевой программы и использование выделяемых на их выполнение финансовых средств.</w:t>
      </w:r>
    </w:p>
    <w:p w:rsidR="009E46D6" w:rsidRPr="003548B0" w:rsidRDefault="009E46D6" w:rsidP="00A62264">
      <w:pPr>
        <w:pStyle w:val="12"/>
        <w:shd w:val="clear" w:color="auto" w:fill="auto"/>
        <w:tabs>
          <w:tab w:val="left" w:pos="1260"/>
        </w:tabs>
        <w:spacing w:before="0" w:line="228" w:lineRule="auto"/>
        <w:ind w:right="20" w:firstLine="720"/>
        <w:jc w:val="both"/>
        <w:rPr>
          <w:sz w:val="24"/>
          <w:szCs w:val="24"/>
        </w:rPr>
      </w:pPr>
      <w:r>
        <w:rPr>
          <w:sz w:val="24"/>
          <w:szCs w:val="24"/>
        </w:rPr>
        <w:t>7.2  </w:t>
      </w:r>
      <w:r w:rsidRPr="003548B0">
        <w:rPr>
          <w:sz w:val="24"/>
          <w:szCs w:val="24"/>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Константиновского района,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Константиновского района.</w:t>
      </w:r>
    </w:p>
    <w:p w:rsidR="009E46D6" w:rsidRPr="003548B0" w:rsidRDefault="009E46D6" w:rsidP="00A62264">
      <w:pPr>
        <w:tabs>
          <w:tab w:val="left" w:pos="1260"/>
        </w:tabs>
        <w:autoSpaceDE w:val="0"/>
        <w:spacing w:line="228" w:lineRule="auto"/>
        <w:ind w:right="20" w:firstLine="720"/>
        <w:jc w:val="both"/>
        <w:rPr>
          <w:sz w:val="24"/>
          <w:szCs w:val="24"/>
        </w:rPr>
      </w:pPr>
      <w:r w:rsidRPr="003548B0">
        <w:rPr>
          <w:sz w:val="24"/>
          <w:szCs w:val="24"/>
        </w:rPr>
        <w:t xml:space="preserve">План реализации утверждается актом главного распорядителя средств бюджета Константиновского района – ответственного исполнителя муниципальной программы не позднее 5 рабочих дней со дня утверждения постановлением Администрации Константиновского района муниципальной программы и далее ежегодно, не позднее 30 декабря текущего финансового года. </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Pr>
          <w:sz w:val="24"/>
          <w:szCs w:val="24"/>
        </w:rPr>
        <w:t>7.3 </w:t>
      </w:r>
      <w:r w:rsidRPr="003548B0">
        <w:rPr>
          <w:sz w:val="24"/>
          <w:szCs w:val="24"/>
        </w:rPr>
        <w:t>Контроль за исполнением муниципальных программ осуществляется Коллегией Администрации Константиновского района.</w:t>
      </w:r>
    </w:p>
    <w:p w:rsidR="009E46D6" w:rsidRPr="003548B0" w:rsidRDefault="009E46D6" w:rsidP="00A62264">
      <w:pPr>
        <w:pStyle w:val="12"/>
        <w:numPr>
          <w:ilvl w:val="1"/>
          <w:numId w:val="34"/>
        </w:numPr>
        <w:shd w:val="clear" w:color="auto" w:fill="auto"/>
        <w:tabs>
          <w:tab w:val="clear" w:pos="380"/>
          <w:tab w:val="num" w:pos="180"/>
          <w:tab w:val="left" w:pos="360"/>
          <w:tab w:val="left" w:pos="1260"/>
        </w:tabs>
        <w:spacing w:before="0" w:line="228" w:lineRule="auto"/>
        <w:ind w:left="0" w:right="20" w:firstLine="720"/>
        <w:jc w:val="both"/>
        <w:rPr>
          <w:sz w:val="24"/>
          <w:szCs w:val="24"/>
        </w:rPr>
      </w:pPr>
      <w:r w:rsidRPr="003548B0">
        <w:rPr>
          <w:sz w:val="24"/>
          <w:szCs w:val="24"/>
        </w:rPr>
        <w:t>В целях обеспечения оперативного контроля за реализацией муниципальных программ ответственный исполнитель муниципальной программы предоставляет в отдел экономического развития отчет об исполнении плана реализации по итогам:</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3 месяцев, полугодия, 9 месяцев - до 25-го числа месяца, следующего за отчетным периодом;</w:t>
      </w:r>
    </w:p>
    <w:p w:rsidR="009E46D6" w:rsidRPr="003548B0" w:rsidRDefault="009E46D6" w:rsidP="00A62264">
      <w:pPr>
        <w:pStyle w:val="12"/>
        <w:shd w:val="clear" w:color="auto" w:fill="auto"/>
        <w:tabs>
          <w:tab w:val="left" w:pos="1260"/>
        </w:tabs>
        <w:spacing w:before="0" w:line="228" w:lineRule="auto"/>
        <w:ind w:left="20" w:firstLine="720"/>
        <w:jc w:val="both"/>
        <w:rPr>
          <w:sz w:val="24"/>
          <w:szCs w:val="24"/>
        </w:rPr>
      </w:pPr>
      <w:r w:rsidRPr="003548B0">
        <w:rPr>
          <w:sz w:val="24"/>
          <w:szCs w:val="24"/>
        </w:rPr>
        <w:t>за год - до 1 марта года, следующего за отчетным.</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Требования к отчету об исполнении плана реализации определяются методическими рекомендациями.</w:t>
      </w:r>
    </w:p>
    <w:p w:rsidR="009E46D6" w:rsidRPr="003548B0" w:rsidRDefault="009E46D6" w:rsidP="00A62264">
      <w:pPr>
        <w:pStyle w:val="12"/>
        <w:numPr>
          <w:ilvl w:val="1"/>
          <w:numId w:val="34"/>
        </w:numPr>
        <w:shd w:val="clear" w:color="auto" w:fill="auto"/>
        <w:tabs>
          <w:tab w:val="clear" w:pos="380"/>
          <w:tab w:val="num" w:pos="180"/>
          <w:tab w:val="left" w:pos="360"/>
          <w:tab w:val="left" w:pos="1260"/>
        </w:tabs>
        <w:spacing w:before="0" w:line="228" w:lineRule="auto"/>
        <w:ind w:left="0" w:right="20" w:firstLine="720"/>
        <w:jc w:val="both"/>
        <w:rPr>
          <w:sz w:val="24"/>
          <w:szCs w:val="24"/>
        </w:rPr>
      </w:pPr>
      <w:r w:rsidRPr="003548B0">
        <w:rPr>
          <w:sz w:val="24"/>
          <w:szCs w:val="24"/>
        </w:rPr>
        <w:t>Отчет об исполнении плана реализации подлежит размещению ответственным исполнителем муниципальной программы в течение 10 рабочих дней на официальном сайте Администрации Константиновского района в информационно</w:t>
      </w:r>
      <w:r w:rsidRPr="003548B0">
        <w:rPr>
          <w:sz w:val="24"/>
          <w:szCs w:val="24"/>
        </w:rPr>
        <w:softHyphen/>
        <w:t>-телекоммуникационной сети Интернет.</w:t>
      </w:r>
    </w:p>
    <w:p w:rsidR="009E46D6" w:rsidRPr="003548B0" w:rsidRDefault="009E46D6" w:rsidP="00A62264">
      <w:pPr>
        <w:pStyle w:val="12"/>
        <w:numPr>
          <w:ilvl w:val="1"/>
          <w:numId w:val="34"/>
        </w:numPr>
        <w:shd w:val="clear" w:color="auto" w:fill="auto"/>
        <w:tabs>
          <w:tab w:val="left" w:pos="1201"/>
          <w:tab w:val="left" w:pos="1260"/>
        </w:tabs>
        <w:spacing w:before="0" w:line="228" w:lineRule="auto"/>
        <w:ind w:left="20" w:right="20" w:firstLine="720"/>
        <w:jc w:val="both"/>
        <w:rPr>
          <w:sz w:val="24"/>
          <w:szCs w:val="24"/>
        </w:rPr>
      </w:pPr>
      <w:r w:rsidRPr="003548B0">
        <w:rPr>
          <w:sz w:val="24"/>
          <w:szCs w:val="24"/>
        </w:rPr>
        <w:t>Ответственный исполнитель муниципальной программы подготавливает, согласовывает и вносит на рассмотрение Коллегии Администрации Константиновского района проект постановления Администрации Константиновского района об утверждении отчета о реализации муниципальной программы за год (далее - годовой отчет) до 1 мая года, следующего за отчетным.</w:t>
      </w:r>
    </w:p>
    <w:p w:rsidR="009E46D6" w:rsidRPr="003548B0" w:rsidRDefault="009E46D6" w:rsidP="00A62264">
      <w:pPr>
        <w:pStyle w:val="12"/>
        <w:shd w:val="clear" w:color="auto" w:fill="auto"/>
        <w:tabs>
          <w:tab w:val="left" w:pos="1260"/>
        </w:tabs>
        <w:spacing w:before="0" w:line="228" w:lineRule="auto"/>
        <w:ind w:right="20" w:firstLine="720"/>
        <w:jc w:val="both"/>
        <w:rPr>
          <w:sz w:val="24"/>
          <w:szCs w:val="24"/>
        </w:rPr>
      </w:pPr>
      <w:r w:rsidRPr="003548B0">
        <w:rPr>
          <w:sz w:val="24"/>
          <w:szCs w:val="24"/>
        </w:rPr>
        <w:t>В связи с предоставлением отчётной информации банковскими учреждениями и микрофинансовыми организациями – участниками муниципальной программы Константиновского района «Экономическое развитие», за прошедший финансовый год в июне текущего года, отчет по программе формируется до 1 июля года, следующего за отчетным.</w:t>
      </w:r>
    </w:p>
    <w:p w:rsidR="009E46D6" w:rsidRPr="003548B0" w:rsidRDefault="009E46D6" w:rsidP="00A62264">
      <w:pPr>
        <w:pStyle w:val="12"/>
        <w:numPr>
          <w:ilvl w:val="1"/>
          <w:numId w:val="34"/>
        </w:numPr>
        <w:shd w:val="clear" w:color="auto" w:fill="auto"/>
        <w:tabs>
          <w:tab w:val="left" w:pos="1200"/>
          <w:tab w:val="left" w:pos="1260"/>
        </w:tabs>
        <w:spacing w:before="0" w:line="228" w:lineRule="auto"/>
        <w:ind w:left="20" w:firstLine="720"/>
        <w:jc w:val="both"/>
        <w:rPr>
          <w:sz w:val="24"/>
          <w:szCs w:val="24"/>
        </w:rPr>
      </w:pPr>
      <w:r w:rsidRPr="003548B0">
        <w:rPr>
          <w:sz w:val="24"/>
          <w:szCs w:val="24"/>
        </w:rPr>
        <w:t>Годовой отчет содержит:</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 xml:space="preserve">конкретные результаты, достигнутые за отчетный период; </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 xml:space="preserve">анализ факторов, повлиявших на ход реализации муниципальной программы; </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данные об использовании бюджетных ассигнований и внебюджетных средств на выполнение основных мероприятий подпрограмм, мероприятий ведомственных целевых программ;</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сведения о достижении значений показателей (индикаторов) муниципальной программы;</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информацию о внесенных ответственным исполнителем изменениях в муниципальную программу;</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информацию о результатах оценки бюджетной эффективности муниципальной программы;</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информацию о реализации мер государственного и муниципального регулирования, в том числе налоговых, кредитных и тарифных инструментов;</w:t>
      </w:r>
    </w:p>
    <w:p w:rsidR="009E46D6" w:rsidRPr="003548B0" w:rsidRDefault="009E46D6" w:rsidP="00A62264">
      <w:pPr>
        <w:pStyle w:val="12"/>
        <w:shd w:val="clear" w:color="auto" w:fill="auto"/>
        <w:tabs>
          <w:tab w:val="left" w:pos="1260"/>
        </w:tabs>
        <w:spacing w:before="0" w:line="228" w:lineRule="auto"/>
        <w:ind w:left="20" w:right="20" w:firstLine="720"/>
        <w:jc w:val="both"/>
        <w:rPr>
          <w:sz w:val="24"/>
          <w:szCs w:val="24"/>
        </w:rPr>
      </w:pPr>
      <w:r w:rsidRPr="003548B0">
        <w:rPr>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p w:rsidR="009E46D6" w:rsidRPr="003548B0" w:rsidRDefault="009E46D6" w:rsidP="00A62264">
      <w:pPr>
        <w:pStyle w:val="12"/>
        <w:shd w:val="clear" w:color="auto" w:fill="auto"/>
        <w:tabs>
          <w:tab w:val="left" w:pos="1260"/>
        </w:tabs>
        <w:spacing w:before="0" w:line="228" w:lineRule="auto"/>
        <w:ind w:left="20" w:firstLine="720"/>
        <w:jc w:val="both"/>
        <w:rPr>
          <w:sz w:val="24"/>
          <w:szCs w:val="24"/>
        </w:rPr>
      </w:pPr>
      <w:r w:rsidRPr="003548B0">
        <w:rPr>
          <w:sz w:val="24"/>
          <w:szCs w:val="24"/>
        </w:rPr>
        <w:t>иную информацию в соответствии с методическими указаниями.</w:t>
      </w:r>
    </w:p>
    <w:p w:rsidR="009E46D6" w:rsidRPr="003548B0" w:rsidRDefault="009E46D6" w:rsidP="00A62264">
      <w:pPr>
        <w:pStyle w:val="12"/>
        <w:numPr>
          <w:ilvl w:val="1"/>
          <w:numId w:val="34"/>
        </w:numPr>
        <w:shd w:val="clear" w:color="auto" w:fill="auto"/>
        <w:tabs>
          <w:tab w:val="left" w:pos="1225"/>
          <w:tab w:val="left" w:pos="1260"/>
        </w:tabs>
        <w:spacing w:before="0" w:line="228" w:lineRule="auto"/>
        <w:ind w:left="0" w:right="20" w:firstLine="720"/>
        <w:jc w:val="both"/>
        <w:rPr>
          <w:sz w:val="24"/>
          <w:szCs w:val="24"/>
        </w:rPr>
      </w:pPr>
      <w:r w:rsidRPr="003548B0">
        <w:rPr>
          <w:sz w:val="24"/>
          <w:szCs w:val="24"/>
        </w:rPr>
        <w:t>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w:t>
      </w:r>
    </w:p>
    <w:p w:rsidR="009E46D6" w:rsidRPr="003548B0" w:rsidRDefault="009E46D6" w:rsidP="00A62264">
      <w:pPr>
        <w:pStyle w:val="12"/>
        <w:numPr>
          <w:ilvl w:val="1"/>
          <w:numId w:val="34"/>
        </w:numPr>
        <w:shd w:val="clear" w:color="auto" w:fill="auto"/>
        <w:tabs>
          <w:tab w:val="left" w:pos="1220"/>
          <w:tab w:val="left" w:pos="1260"/>
        </w:tabs>
        <w:spacing w:before="0" w:line="228" w:lineRule="auto"/>
        <w:ind w:left="20" w:right="20" w:firstLine="720"/>
        <w:jc w:val="both"/>
        <w:rPr>
          <w:sz w:val="24"/>
          <w:szCs w:val="24"/>
        </w:rPr>
      </w:pPr>
      <w:r w:rsidRPr="003548B0">
        <w:rPr>
          <w:sz w:val="24"/>
          <w:szCs w:val="24"/>
        </w:rPr>
        <w:t>По результатам оценки эффективности муниципальной программы Коллегией Администрации Константиновского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E46D6" w:rsidRPr="003548B0" w:rsidRDefault="009E46D6" w:rsidP="00A62264">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В случае принятия Коллегией Администрации Константиновского района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Константиновского района в порядке, установленном Регламентом Администрации Константиновского района.</w:t>
      </w:r>
    </w:p>
    <w:p w:rsidR="009E46D6" w:rsidRPr="003548B0" w:rsidRDefault="009E46D6" w:rsidP="00A62264">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Годовой отчет после принятия Администрацией Константиновского района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Константиновского района в информационно-</w:t>
      </w:r>
      <w:r w:rsidRPr="003548B0">
        <w:rPr>
          <w:sz w:val="24"/>
          <w:szCs w:val="24"/>
        </w:rPr>
        <w:softHyphen/>
        <w:t>телекоммуникационной сети Интернет.</w:t>
      </w:r>
    </w:p>
    <w:p w:rsidR="009E46D6" w:rsidRPr="003548B0" w:rsidRDefault="009E46D6" w:rsidP="00A62264">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мероприятиям ведомственных целевых 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мероприятий ведомственных целевых программ в случаях, установленных бюджетным законодательством.</w:t>
      </w:r>
    </w:p>
    <w:p w:rsidR="009E46D6" w:rsidRPr="003548B0" w:rsidRDefault="009E46D6" w:rsidP="00A62264">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Константиновского района указанных изменений вносит соответствующие изменения в план реализации.</w:t>
      </w:r>
    </w:p>
    <w:p w:rsidR="009E46D6" w:rsidRDefault="009E46D6" w:rsidP="00A62264">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Информация о реализации государственных программ подлежит размещению на официальном сайте Администрации Константиновского района и на сайтах ответственных исполнителей муниципальных программ.</w:t>
      </w:r>
    </w:p>
    <w:p w:rsidR="00A26182" w:rsidRPr="00E44E2E" w:rsidRDefault="00A26182" w:rsidP="00A62264">
      <w:pPr>
        <w:widowControl w:val="0"/>
        <w:tabs>
          <w:tab w:val="left" w:pos="1260"/>
        </w:tabs>
        <w:autoSpaceDE w:val="0"/>
        <w:autoSpaceDN w:val="0"/>
        <w:adjustRightInd w:val="0"/>
        <w:spacing w:line="228" w:lineRule="auto"/>
        <w:ind w:firstLine="720"/>
        <w:jc w:val="both"/>
        <w:rPr>
          <w:caps/>
          <w:sz w:val="24"/>
          <w:szCs w:val="24"/>
        </w:rPr>
      </w:pPr>
      <w:r w:rsidRPr="00E44E2E">
        <w:rPr>
          <w:sz w:val="24"/>
          <w:szCs w:val="24"/>
        </w:rPr>
        <w:t xml:space="preserve">Сведения </w:t>
      </w:r>
      <w:r w:rsidRPr="00EA2250">
        <w:rPr>
          <w:sz w:val="24"/>
          <w:szCs w:val="24"/>
        </w:rPr>
        <w:t>о методике расчета показател</w:t>
      </w:r>
      <w:r>
        <w:rPr>
          <w:sz w:val="24"/>
          <w:szCs w:val="24"/>
        </w:rPr>
        <w:t>ей</w:t>
      </w:r>
      <w:r w:rsidRPr="00EA2250">
        <w:rPr>
          <w:sz w:val="24"/>
          <w:szCs w:val="24"/>
        </w:rPr>
        <w:t xml:space="preserve"> (индикатор</w:t>
      </w:r>
      <w:r>
        <w:rPr>
          <w:sz w:val="24"/>
          <w:szCs w:val="24"/>
        </w:rPr>
        <w:t>ов</w:t>
      </w:r>
      <w:r w:rsidRPr="00EA2250">
        <w:rPr>
          <w:sz w:val="24"/>
          <w:szCs w:val="24"/>
        </w:rPr>
        <w:t xml:space="preserve">) муниципальной программы </w:t>
      </w:r>
      <w:r w:rsidRPr="00E44E2E">
        <w:rPr>
          <w:sz w:val="24"/>
          <w:szCs w:val="24"/>
        </w:rPr>
        <w:t xml:space="preserve">представлены в Приложении № </w:t>
      </w:r>
      <w:r>
        <w:rPr>
          <w:sz w:val="24"/>
          <w:szCs w:val="24"/>
        </w:rPr>
        <w:t>5</w:t>
      </w:r>
      <w:r w:rsidRPr="00E44E2E">
        <w:rPr>
          <w:sz w:val="24"/>
          <w:szCs w:val="24"/>
        </w:rPr>
        <w:t xml:space="preserve"> к муниципальной программе</w:t>
      </w:r>
      <w:r>
        <w:rPr>
          <w:sz w:val="24"/>
          <w:szCs w:val="24"/>
        </w:rPr>
        <w:t xml:space="preserve"> </w:t>
      </w:r>
    </w:p>
    <w:p w:rsidR="00190D12" w:rsidRDefault="00190D12" w:rsidP="00A62264">
      <w:pPr>
        <w:autoSpaceDE w:val="0"/>
        <w:autoSpaceDN w:val="0"/>
        <w:adjustRightInd w:val="0"/>
        <w:spacing w:line="228" w:lineRule="auto"/>
        <w:ind w:firstLine="540"/>
        <w:jc w:val="both"/>
        <w:rPr>
          <w:sz w:val="24"/>
          <w:szCs w:val="24"/>
        </w:rPr>
      </w:pPr>
    </w:p>
    <w:p w:rsidR="007C669F" w:rsidRPr="00E44E2E" w:rsidRDefault="007C669F" w:rsidP="00A62264">
      <w:pPr>
        <w:widowControl w:val="0"/>
        <w:autoSpaceDE w:val="0"/>
        <w:autoSpaceDN w:val="0"/>
        <w:adjustRightInd w:val="0"/>
        <w:spacing w:line="228" w:lineRule="auto"/>
        <w:jc w:val="center"/>
        <w:rPr>
          <w:sz w:val="24"/>
          <w:szCs w:val="24"/>
        </w:rPr>
      </w:pPr>
      <w:r w:rsidRPr="00E44E2E">
        <w:rPr>
          <w:sz w:val="24"/>
          <w:szCs w:val="24"/>
        </w:rPr>
        <w:t>Раздел 8. Подпрограмма «Противодействие коррупции в Константиновском районе» муниципальной программы Константиновского района</w:t>
      </w:r>
    </w:p>
    <w:p w:rsidR="007C669F" w:rsidRPr="00E44E2E" w:rsidRDefault="007C669F" w:rsidP="00A62264">
      <w:pPr>
        <w:widowControl w:val="0"/>
        <w:autoSpaceDE w:val="0"/>
        <w:autoSpaceDN w:val="0"/>
        <w:adjustRightInd w:val="0"/>
        <w:spacing w:line="228" w:lineRule="auto"/>
        <w:jc w:val="center"/>
        <w:rPr>
          <w:sz w:val="24"/>
          <w:szCs w:val="24"/>
        </w:rPr>
      </w:pPr>
      <w:r w:rsidRPr="00E44E2E">
        <w:rPr>
          <w:sz w:val="24"/>
          <w:szCs w:val="24"/>
        </w:rPr>
        <w:t>«Обеспечение общественного порядка и противодействие преступности»</w:t>
      </w:r>
    </w:p>
    <w:p w:rsidR="001C0B62" w:rsidRPr="00E44E2E" w:rsidRDefault="001C0B62" w:rsidP="00A62264">
      <w:pPr>
        <w:widowControl w:val="0"/>
        <w:autoSpaceDE w:val="0"/>
        <w:autoSpaceDN w:val="0"/>
        <w:adjustRightInd w:val="0"/>
        <w:spacing w:line="228" w:lineRule="auto"/>
        <w:jc w:val="center"/>
        <w:rPr>
          <w:sz w:val="24"/>
          <w:szCs w:val="24"/>
        </w:rPr>
      </w:pPr>
    </w:p>
    <w:p w:rsidR="007C669F" w:rsidRPr="00E44E2E" w:rsidRDefault="007C669F" w:rsidP="00A62264">
      <w:pPr>
        <w:widowControl w:val="0"/>
        <w:autoSpaceDE w:val="0"/>
        <w:autoSpaceDN w:val="0"/>
        <w:adjustRightInd w:val="0"/>
        <w:spacing w:line="228" w:lineRule="auto"/>
        <w:jc w:val="center"/>
        <w:rPr>
          <w:sz w:val="24"/>
          <w:szCs w:val="24"/>
        </w:rPr>
      </w:pPr>
      <w:r w:rsidRPr="00E44E2E">
        <w:rPr>
          <w:sz w:val="24"/>
          <w:szCs w:val="24"/>
        </w:rPr>
        <w:t>8.1 ПАСПОРТ</w:t>
      </w:r>
    </w:p>
    <w:p w:rsidR="007C669F" w:rsidRPr="00E44E2E" w:rsidRDefault="007C669F" w:rsidP="00A62264">
      <w:pPr>
        <w:widowControl w:val="0"/>
        <w:autoSpaceDE w:val="0"/>
        <w:autoSpaceDN w:val="0"/>
        <w:adjustRightInd w:val="0"/>
        <w:spacing w:line="228" w:lineRule="auto"/>
        <w:jc w:val="center"/>
        <w:rPr>
          <w:sz w:val="24"/>
          <w:szCs w:val="24"/>
        </w:rPr>
      </w:pPr>
      <w:r w:rsidRPr="00E44E2E">
        <w:rPr>
          <w:sz w:val="24"/>
          <w:szCs w:val="24"/>
        </w:rPr>
        <w:t>подпрограммы «Противодействие коррупции в Константиновском районе»</w:t>
      </w:r>
    </w:p>
    <w:p w:rsidR="007C669F" w:rsidRPr="00E44E2E" w:rsidRDefault="007C669F" w:rsidP="00A62264">
      <w:pPr>
        <w:widowControl w:val="0"/>
        <w:autoSpaceDE w:val="0"/>
        <w:autoSpaceDN w:val="0"/>
        <w:adjustRightInd w:val="0"/>
        <w:spacing w:line="228" w:lineRule="auto"/>
        <w:jc w:val="center"/>
        <w:rPr>
          <w:sz w:val="24"/>
          <w:szCs w:val="24"/>
        </w:rPr>
      </w:pPr>
      <w:r w:rsidRPr="00E44E2E">
        <w:rPr>
          <w:sz w:val="24"/>
          <w:szCs w:val="24"/>
        </w:rPr>
        <w:t>муниципальной  программы Константиновского района</w:t>
      </w:r>
    </w:p>
    <w:p w:rsidR="007C669F" w:rsidRPr="00E44E2E" w:rsidRDefault="007C669F" w:rsidP="00A62264">
      <w:pPr>
        <w:widowControl w:val="0"/>
        <w:autoSpaceDE w:val="0"/>
        <w:autoSpaceDN w:val="0"/>
        <w:adjustRightInd w:val="0"/>
        <w:spacing w:line="228" w:lineRule="auto"/>
        <w:jc w:val="center"/>
        <w:rPr>
          <w:sz w:val="24"/>
          <w:szCs w:val="24"/>
        </w:rPr>
      </w:pPr>
      <w:r w:rsidRPr="00E44E2E">
        <w:rPr>
          <w:sz w:val="24"/>
          <w:szCs w:val="24"/>
        </w:rPr>
        <w:t>«Обеспечение общественного порядка и противодействие преступности»</w:t>
      </w:r>
    </w:p>
    <w:p w:rsidR="007C669F" w:rsidRPr="00E44E2E" w:rsidRDefault="007C669F" w:rsidP="00A62264">
      <w:pPr>
        <w:spacing w:line="228" w:lineRule="auto"/>
        <w:ind w:firstLine="720"/>
        <w:jc w:val="both"/>
        <w:rPr>
          <w:sz w:val="24"/>
          <w:szCs w:val="24"/>
        </w:rPr>
      </w:pPr>
    </w:p>
    <w:tbl>
      <w:tblPr>
        <w:tblW w:w="0" w:type="auto"/>
        <w:tblLook w:val="00A0"/>
      </w:tblPr>
      <w:tblGrid>
        <w:gridCol w:w="3652"/>
        <w:gridCol w:w="567"/>
        <w:gridCol w:w="5351"/>
      </w:tblGrid>
      <w:tr w:rsidR="007C669F" w:rsidRPr="00E44E2E">
        <w:tc>
          <w:tcPr>
            <w:tcW w:w="3652" w:type="dxa"/>
          </w:tcPr>
          <w:p w:rsidR="007C669F" w:rsidRPr="00E44E2E" w:rsidRDefault="007C669F" w:rsidP="00A62264">
            <w:pPr>
              <w:spacing w:line="228" w:lineRule="auto"/>
              <w:rPr>
                <w:sz w:val="24"/>
                <w:szCs w:val="24"/>
              </w:rPr>
            </w:pPr>
            <w:r w:rsidRPr="00E44E2E">
              <w:rPr>
                <w:sz w:val="24"/>
                <w:szCs w:val="24"/>
              </w:rPr>
              <w:t xml:space="preserve">Наименование подпрограммы </w:t>
            </w:r>
          </w:p>
        </w:tc>
        <w:tc>
          <w:tcPr>
            <w:tcW w:w="567" w:type="dxa"/>
          </w:tcPr>
          <w:p w:rsidR="007C669F" w:rsidRPr="00E44E2E" w:rsidRDefault="007C669F" w:rsidP="00A62264">
            <w:pPr>
              <w:spacing w:line="228" w:lineRule="auto"/>
              <w:rPr>
                <w:sz w:val="24"/>
                <w:szCs w:val="24"/>
              </w:rPr>
            </w:pPr>
            <w:r w:rsidRPr="00E44E2E">
              <w:rPr>
                <w:sz w:val="24"/>
                <w:szCs w:val="24"/>
              </w:rPr>
              <w:t>–</w:t>
            </w:r>
          </w:p>
        </w:tc>
        <w:tc>
          <w:tcPr>
            <w:tcW w:w="5352" w:type="dxa"/>
          </w:tcPr>
          <w:p w:rsidR="007C669F" w:rsidRPr="00E44E2E" w:rsidRDefault="007C669F" w:rsidP="00A62264">
            <w:pPr>
              <w:spacing w:line="228" w:lineRule="auto"/>
              <w:jc w:val="both"/>
              <w:rPr>
                <w:sz w:val="24"/>
                <w:szCs w:val="24"/>
              </w:rPr>
            </w:pPr>
            <w:r w:rsidRPr="00E44E2E">
              <w:rPr>
                <w:sz w:val="24"/>
                <w:szCs w:val="24"/>
              </w:rPr>
              <w:t>подпрограмма «Противодействие коррупции в Константиновском районе»</w:t>
            </w:r>
          </w:p>
        </w:tc>
      </w:tr>
      <w:tr w:rsidR="007C669F" w:rsidRPr="00E44E2E">
        <w:tc>
          <w:tcPr>
            <w:tcW w:w="3652" w:type="dxa"/>
          </w:tcPr>
          <w:p w:rsidR="007C669F" w:rsidRPr="00E44E2E" w:rsidRDefault="007C669F" w:rsidP="00A62264">
            <w:pPr>
              <w:spacing w:line="228" w:lineRule="auto"/>
              <w:rPr>
                <w:sz w:val="24"/>
                <w:szCs w:val="24"/>
              </w:rPr>
            </w:pPr>
            <w:r w:rsidRPr="00E44E2E">
              <w:rPr>
                <w:sz w:val="24"/>
                <w:szCs w:val="24"/>
              </w:rPr>
              <w:t>Исполнитель подпрограммы</w:t>
            </w:r>
          </w:p>
        </w:tc>
        <w:tc>
          <w:tcPr>
            <w:tcW w:w="567" w:type="dxa"/>
          </w:tcPr>
          <w:p w:rsidR="007C669F" w:rsidRPr="00E44E2E" w:rsidRDefault="007C669F" w:rsidP="00A62264">
            <w:pPr>
              <w:spacing w:line="228" w:lineRule="auto"/>
              <w:rPr>
                <w:sz w:val="24"/>
                <w:szCs w:val="24"/>
              </w:rPr>
            </w:pPr>
            <w:r w:rsidRPr="00E44E2E">
              <w:rPr>
                <w:sz w:val="24"/>
                <w:szCs w:val="24"/>
              </w:rPr>
              <w:t>–</w:t>
            </w:r>
          </w:p>
        </w:tc>
        <w:tc>
          <w:tcPr>
            <w:tcW w:w="5352" w:type="dxa"/>
          </w:tcPr>
          <w:p w:rsidR="007C669F" w:rsidRPr="00E44E2E" w:rsidRDefault="007C669F" w:rsidP="00A62264">
            <w:pPr>
              <w:spacing w:line="228" w:lineRule="auto"/>
              <w:jc w:val="both"/>
              <w:rPr>
                <w:sz w:val="24"/>
                <w:szCs w:val="24"/>
              </w:rPr>
            </w:pPr>
            <w:r w:rsidRPr="00E44E2E">
              <w:rPr>
                <w:sz w:val="24"/>
                <w:szCs w:val="24"/>
              </w:rPr>
              <w:t>Администрация Константиновского района (</w:t>
            </w:r>
            <w:r w:rsidR="00674A9D">
              <w:rPr>
                <w:sz w:val="24"/>
                <w:szCs w:val="24"/>
              </w:rPr>
              <w:t>с</w:t>
            </w:r>
            <w:r w:rsidRPr="00E44E2E">
              <w:rPr>
                <w:sz w:val="24"/>
                <w:szCs w:val="24"/>
              </w:rPr>
              <w:t xml:space="preserve">ектор </w:t>
            </w:r>
            <w:r w:rsidR="00674A9D">
              <w:rPr>
                <w:sz w:val="24"/>
                <w:szCs w:val="24"/>
              </w:rPr>
              <w:t>правой работы и противодействия коррупции</w:t>
            </w:r>
            <w:r w:rsidRPr="00E44E2E">
              <w:rPr>
                <w:sz w:val="24"/>
                <w:szCs w:val="24"/>
              </w:rPr>
              <w:t>)</w:t>
            </w:r>
          </w:p>
        </w:tc>
      </w:tr>
      <w:tr w:rsidR="007C669F" w:rsidRPr="00E44E2E">
        <w:tc>
          <w:tcPr>
            <w:tcW w:w="3652" w:type="dxa"/>
          </w:tcPr>
          <w:p w:rsidR="007C669F" w:rsidRPr="00E44E2E" w:rsidRDefault="007C669F" w:rsidP="00A62264">
            <w:pPr>
              <w:spacing w:line="228" w:lineRule="auto"/>
              <w:rPr>
                <w:sz w:val="24"/>
                <w:szCs w:val="24"/>
              </w:rPr>
            </w:pPr>
            <w:r w:rsidRPr="00E44E2E">
              <w:rPr>
                <w:sz w:val="24"/>
                <w:szCs w:val="24"/>
              </w:rPr>
              <w:t xml:space="preserve">Участники подпрограммы </w:t>
            </w:r>
          </w:p>
        </w:tc>
        <w:tc>
          <w:tcPr>
            <w:tcW w:w="567" w:type="dxa"/>
          </w:tcPr>
          <w:p w:rsidR="007C669F" w:rsidRPr="00E44E2E" w:rsidRDefault="007C669F" w:rsidP="00A62264">
            <w:pPr>
              <w:spacing w:line="228" w:lineRule="auto"/>
              <w:rPr>
                <w:sz w:val="24"/>
                <w:szCs w:val="24"/>
              </w:rPr>
            </w:pPr>
            <w:r w:rsidRPr="00E44E2E">
              <w:rPr>
                <w:sz w:val="24"/>
                <w:szCs w:val="24"/>
              </w:rPr>
              <w:t>–</w:t>
            </w:r>
          </w:p>
        </w:tc>
        <w:tc>
          <w:tcPr>
            <w:tcW w:w="5352" w:type="dxa"/>
          </w:tcPr>
          <w:p w:rsidR="00E0723D" w:rsidRPr="00E44E2E" w:rsidRDefault="007C669F" w:rsidP="00A62264">
            <w:pPr>
              <w:spacing w:line="228" w:lineRule="auto"/>
              <w:jc w:val="both"/>
              <w:rPr>
                <w:sz w:val="24"/>
                <w:szCs w:val="24"/>
              </w:rPr>
            </w:pPr>
            <w:r w:rsidRPr="00E44E2E">
              <w:rPr>
                <w:sz w:val="24"/>
                <w:szCs w:val="24"/>
              </w:rPr>
              <w:t>Админис</w:t>
            </w:r>
            <w:r w:rsidR="00CD5CFF" w:rsidRPr="00E44E2E">
              <w:rPr>
                <w:sz w:val="24"/>
                <w:szCs w:val="24"/>
              </w:rPr>
              <w:t>трация Константиновского района</w:t>
            </w:r>
            <w:r w:rsidR="00E0723D" w:rsidRPr="00E44E2E">
              <w:rPr>
                <w:sz w:val="24"/>
                <w:szCs w:val="24"/>
              </w:rPr>
              <w:t>;</w:t>
            </w:r>
            <w:r w:rsidR="00CD5CFF" w:rsidRPr="00E44E2E">
              <w:rPr>
                <w:sz w:val="24"/>
                <w:szCs w:val="24"/>
              </w:rPr>
              <w:t xml:space="preserve"> </w:t>
            </w:r>
          </w:p>
          <w:p w:rsidR="007C669F" w:rsidRPr="00E44E2E" w:rsidRDefault="00E0723D" w:rsidP="00A62264">
            <w:pPr>
              <w:spacing w:line="228" w:lineRule="auto"/>
              <w:jc w:val="both"/>
              <w:rPr>
                <w:sz w:val="24"/>
                <w:szCs w:val="24"/>
              </w:rPr>
            </w:pPr>
            <w:r w:rsidRPr="00E44E2E">
              <w:rPr>
                <w:sz w:val="24"/>
                <w:szCs w:val="24"/>
              </w:rPr>
              <w:t>Общий отдел Администрации Константиновского района (далее – общий отдел)</w:t>
            </w:r>
            <w:r w:rsidR="007C669F" w:rsidRPr="00E44E2E">
              <w:rPr>
                <w:sz w:val="24"/>
                <w:szCs w:val="24"/>
              </w:rPr>
              <w:t>;</w:t>
            </w:r>
          </w:p>
          <w:p w:rsidR="007C669F" w:rsidRPr="00E44E2E" w:rsidRDefault="007C669F" w:rsidP="00A62264">
            <w:pPr>
              <w:spacing w:line="228" w:lineRule="auto"/>
              <w:jc w:val="both"/>
              <w:rPr>
                <w:sz w:val="24"/>
                <w:szCs w:val="24"/>
              </w:rPr>
            </w:pPr>
            <w:r w:rsidRPr="00E44E2E">
              <w:rPr>
                <w:sz w:val="24"/>
                <w:szCs w:val="24"/>
              </w:rPr>
              <w:t>Отдел экономического развития</w:t>
            </w:r>
            <w:r w:rsidR="00674A9D">
              <w:rPr>
                <w:sz w:val="24"/>
                <w:szCs w:val="24"/>
              </w:rPr>
              <w:t>, торговли,</w:t>
            </w:r>
            <w:r w:rsidRPr="00E44E2E">
              <w:rPr>
                <w:sz w:val="24"/>
                <w:szCs w:val="24"/>
              </w:rPr>
              <w:t xml:space="preserve"> и бытового обслуживания Администрации Константиновского района (далее - экономический отдел); </w:t>
            </w:r>
          </w:p>
          <w:p w:rsidR="007C669F" w:rsidRPr="00E44E2E" w:rsidRDefault="00674A9D" w:rsidP="00A62264">
            <w:pPr>
              <w:spacing w:line="228" w:lineRule="auto"/>
              <w:jc w:val="both"/>
              <w:rPr>
                <w:sz w:val="24"/>
                <w:szCs w:val="24"/>
              </w:rPr>
            </w:pPr>
            <w:r>
              <w:rPr>
                <w:sz w:val="24"/>
                <w:szCs w:val="24"/>
              </w:rPr>
              <w:t>С</w:t>
            </w:r>
            <w:r w:rsidRPr="00E44E2E">
              <w:rPr>
                <w:sz w:val="24"/>
                <w:szCs w:val="24"/>
              </w:rPr>
              <w:t xml:space="preserve">ектор </w:t>
            </w:r>
            <w:r>
              <w:rPr>
                <w:sz w:val="24"/>
                <w:szCs w:val="24"/>
              </w:rPr>
              <w:t>правой работы и противодействия коррупции</w:t>
            </w:r>
            <w:r w:rsidR="00CD5CFF" w:rsidRPr="00E44E2E">
              <w:rPr>
                <w:sz w:val="24"/>
                <w:szCs w:val="24"/>
              </w:rPr>
              <w:t>;</w:t>
            </w:r>
            <w:r w:rsidR="007C669F" w:rsidRPr="00E44E2E">
              <w:rPr>
                <w:sz w:val="24"/>
                <w:szCs w:val="24"/>
              </w:rPr>
              <w:t xml:space="preserve"> </w:t>
            </w:r>
          </w:p>
          <w:p w:rsidR="007C669F" w:rsidRPr="00E44E2E" w:rsidRDefault="007C669F" w:rsidP="00A62264">
            <w:pPr>
              <w:spacing w:line="228" w:lineRule="auto"/>
              <w:jc w:val="both"/>
              <w:rPr>
                <w:sz w:val="24"/>
                <w:szCs w:val="24"/>
              </w:rPr>
            </w:pPr>
            <w:r w:rsidRPr="00E44E2E">
              <w:rPr>
                <w:sz w:val="24"/>
                <w:szCs w:val="24"/>
              </w:rPr>
              <w:t xml:space="preserve">Муниципальное учреждение «Отдел культуры Администрации Константиновского района» (далее – отдел культуры); </w:t>
            </w:r>
          </w:p>
          <w:p w:rsidR="007C669F" w:rsidRPr="00E44E2E" w:rsidRDefault="007C669F" w:rsidP="00A62264">
            <w:pPr>
              <w:spacing w:line="228" w:lineRule="auto"/>
              <w:jc w:val="both"/>
              <w:rPr>
                <w:sz w:val="24"/>
                <w:szCs w:val="24"/>
              </w:rPr>
            </w:pPr>
            <w:r w:rsidRPr="00E44E2E">
              <w:rPr>
                <w:sz w:val="24"/>
                <w:szCs w:val="24"/>
              </w:rPr>
              <w:t>Муниципальное учреждение «Отдел образования Администрации Константиновского район</w:t>
            </w:r>
            <w:r w:rsidR="00E0723D" w:rsidRPr="00E44E2E">
              <w:rPr>
                <w:sz w:val="24"/>
                <w:szCs w:val="24"/>
              </w:rPr>
              <w:t>а» (далее – отдел образования).</w:t>
            </w:r>
          </w:p>
        </w:tc>
      </w:tr>
      <w:tr w:rsidR="007C669F" w:rsidRPr="00E44E2E">
        <w:tc>
          <w:tcPr>
            <w:tcW w:w="3652" w:type="dxa"/>
          </w:tcPr>
          <w:p w:rsidR="007C669F" w:rsidRPr="00E44E2E" w:rsidRDefault="007C669F" w:rsidP="00A62264">
            <w:pPr>
              <w:spacing w:line="228" w:lineRule="auto"/>
              <w:rPr>
                <w:sz w:val="24"/>
                <w:szCs w:val="24"/>
              </w:rPr>
            </w:pPr>
            <w:r w:rsidRPr="00E44E2E">
              <w:rPr>
                <w:sz w:val="24"/>
                <w:szCs w:val="24"/>
              </w:rPr>
              <w:t xml:space="preserve">Программно-целевые инструменты подпрограммы </w:t>
            </w:r>
          </w:p>
        </w:tc>
        <w:tc>
          <w:tcPr>
            <w:tcW w:w="567" w:type="dxa"/>
          </w:tcPr>
          <w:p w:rsidR="007C669F" w:rsidRPr="00E44E2E" w:rsidRDefault="007C669F" w:rsidP="00A62264">
            <w:pPr>
              <w:autoSpaceDE w:val="0"/>
              <w:autoSpaceDN w:val="0"/>
              <w:adjustRightInd w:val="0"/>
              <w:spacing w:line="228" w:lineRule="auto"/>
              <w:rPr>
                <w:sz w:val="24"/>
                <w:szCs w:val="24"/>
              </w:rPr>
            </w:pPr>
            <w:r w:rsidRPr="00E44E2E">
              <w:rPr>
                <w:sz w:val="24"/>
                <w:szCs w:val="24"/>
              </w:rPr>
              <w:t>–</w:t>
            </w:r>
          </w:p>
        </w:tc>
        <w:tc>
          <w:tcPr>
            <w:tcW w:w="5352" w:type="dxa"/>
          </w:tcPr>
          <w:p w:rsidR="007C669F" w:rsidRPr="00E44E2E" w:rsidRDefault="007C669F" w:rsidP="00A62264">
            <w:pPr>
              <w:autoSpaceDE w:val="0"/>
              <w:autoSpaceDN w:val="0"/>
              <w:adjustRightInd w:val="0"/>
              <w:spacing w:line="228" w:lineRule="auto"/>
              <w:jc w:val="both"/>
              <w:rPr>
                <w:sz w:val="24"/>
                <w:szCs w:val="24"/>
              </w:rPr>
            </w:pPr>
            <w:r w:rsidRPr="00E44E2E">
              <w:rPr>
                <w:sz w:val="24"/>
                <w:szCs w:val="24"/>
              </w:rPr>
              <w:t>отсутствуют</w:t>
            </w:r>
          </w:p>
        </w:tc>
      </w:tr>
      <w:tr w:rsidR="007C669F" w:rsidRPr="00E44E2E">
        <w:tc>
          <w:tcPr>
            <w:tcW w:w="3652" w:type="dxa"/>
          </w:tcPr>
          <w:p w:rsidR="007C669F" w:rsidRPr="00E44E2E" w:rsidRDefault="007C669F" w:rsidP="00A62264">
            <w:pPr>
              <w:spacing w:line="228" w:lineRule="auto"/>
              <w:rPr>
                <w:sz w:val="24"/>
                <w:szCs w:val="24"/>
              </w:rPr>
            </w:pPr>
            <w:r w:rsidRPr="00E44E2E">
              <w:rPr>
                <w:sz w:val="24"/>
                <w:szCs w:val="24"/>
              </w:rPr>
              <w:t>Цели подпрограммы</w:t>
            </w:r>
          </w:p>
        </w:tc>
        <w:tc>
          <w:tcPr>
            <w:tcW w:w="567" w:type="dxa"/>
          </w:tcPr>
          <w:p w:rsidR="007C669F" w:rsidRPr="00E44E2E" w:rsidRDefault="007C669F" w:rsidP="00A62264">
            <w:pPr>
              <w:autoSpaceDE w:val="0"/>
              <w:autoSpaceDN w:val="0"/>
              <w:adjustRightInd w:val="0"/>
              <w:spacing w:line="228" w:lineRule="auto"/>
              <w:rPr>
                <w:sz w:val="24"/>
                <w:szCs w:val="24"/>
              </w:rPr>
            </w:pPr>
            <w:r w:rsidRPr="00E44E2E">
              <w:rPr>
                <w:sz w:val="24"/>
                <w:szCs w:val="24"/>
              </w:rPr>
              <w:t>–</w:t>
            </w:r>
          </w:p>
        </w:tc>
        <w:tc>
          <w:tcPr>
            <w:tcW w:w="5352" w:type="dxa"/>
          </w:tcPr>
          <w:p w:rsidR="007C669F" w:rsidRPr="00E44E2E" w:rsidRDefault="007C669F" w:rsidP="00A62264">
            <w:pPr>
              <w:autoSpaceDE w:val="0"/>
              <w:autoSpaceDN w:val="0"/>
              <w:adjustRightInd w:val="0"/>
              <w:spacing w:line="228" w:lineRule="auto"/>
              <w:jc w:val="both"/>
              <w:rPr>
                <w:sz w:val="24"/>
                <w:szCs w:val="24"/>
              </w:rPr>
            </w:pPr>
            <w:r w:rsidRPr="00E44E2E">
              <w:rPr>
                <w:sz w:val="24"/>
                <w:szCs w:val="24"/>
              </w:rPr>
              <w:t>обеспечение защиты прав и законных интересов жителей Константиновского района</w:t>
            </w:r>
          </w:p>
        </w:tc>
      </w:tr>
      <w:tr w:rsidR="007C669F" w:rsidRPr="00E44E2E">
        <w:tc>
          <w:tcPr>
            <w:tcW w:w="3652" w:type="dxa"/>
          </w:tcPr>
          <w:p w:rsidR="007C669F" w:rsidRPr="00E44E2E" w:rsidRDefault="007C669F" w:rsidP="00A62264">
            <w:pPr>
              <w:spacing w:line="228" w:lineRule="auto"/>
              <w:rPr>
                <w:sz w:val="24"/>
                <w:szCs w:val="24"/>
              </w:rPr>
            </w:pPr>
            <w:r w:rsidRPr="00E44E2E">
              <w:rPr>
                <w:sz w:val="24"/>
                <w:szCs w:val="24"/>
              </w:rPr>
              <w:t xml:space="preserve">Задачи подпрограммы </w:t>
            </w:r>
          </w:p>
        </w:tc>
        <w:tc>
          <w:tcPr>
            <w:tcW w:w="567" w:type="dxa"/>
          </w:tcPr>
          <w:p w:rsidR="007C669F" w:rsidRPr="00E44E2E" w:rsidRDefault="007C669F" w:rsidP="00A62264">
            <w:pPr>
              <w:spacing w:line="228" w:lineRule="auto"/>
              <w:rPr>
                <w:sz w:val="24"/>
                <w:szCs w:val="24"/>
              </w:rPr>
            </w:pPr>
            <w:r w:rsidRPr="00E44E2E">
              <w:rPr>
                <w:sz w:val="24"/>
                <w:szCs w:val="24"/>
              </w:rPr>
              <w:t>–</w:t>
            </w:r>
          </w:p>
        </w:tc>
        <w:tc>
          <w:tcPr>
            <w:tcW w:w="5352" w:type="dxa"/>
          </w:tcPr>
          <w:p w:rsidR="007C669F" w:rsidRPr="00E44E2E" w:rsidRDefault="007C669F" w:rsidP="00A62264">
            <w:pPr>
              <w:widowControl w:val="0"/>
              <w:autoSpaceDE w:val="0"/>
              <w:autoSpaceDN w:val="0"/>
              <w:adjustRightInd w:val="0"/>
              <w:spacing w:line="228" w:lineRule="auto"/>
              <w:ind w:firstLine="461"/>
              <w:jc w:val="both"/>
              <w:rPr>
                <w:sz w:val="24"/>
                <w:szCs w:val="24"/>
              </w:rPr>
            </w:pPr>
            <w:r w:rsidRPr="00E44E2E">
              <w:rPr>
                <w:sz w:val="24"/>
                <w:szCs w:val="24"/>
              </w:rPr>
              <w:t>организация антикоррупционного мониторинга, просвещения и пропаганды;</w:t>
            </w:r>
          </w:p>
          <w:p w:rsidR="007C669F" w:rsidRPr="00E44E2E" w:rsidRDefault="007C669F" w:rsidP="00A62264">
            <w:pPr>
              <w:widowControl w:val="0"/>
              <w:autoSpaceDE w:val="0"/>
              <w:autoSpaceDN w:val="0"/>
              <w:adjustRightInd w:val="0"/>
              <w:spacing w:line="228" w:lineRule="auto"/>
              <w:ind w:firstLine="461"/>
              <w:jc w:val="both"/>
              <w:rPr>
                <w:sz w:val="24"/>
                <w:szCs w:val="24"/>
              </w:rPr>
            </w:pPr>
            <w:r w:rsidRPr="00E44E2E">
              <w:rPr>
                <w:sz w:val="24"/>
                <w:szCs w:val="24"/>
              </w:rPr>
              <w:t>привлечение граждан, общественных объединений и средств массовой информации к деятельности по противодействию коррупции;</w:t>
            </w:r>
          </w:p>
          <w:p w:rsidR="007C669F" w:rsidRPr="00E44E2E" w:rsidRDefault="00D46563" w:rsidP="00A62264">
            <w:pPr>
              <w:autoSpaceDE w:val="0"/>
              <w:autoSpaceDN w:val="0"/>
              <w:adjustRightInd w:val="0"/>
              <w:spacing w:line="228" w:lineRule="auto"/>
              <w:ind w:firstLine="461"/>
              <w:jc w:val="both"/>
              <w:rPr>
                <w:sz w:val="24"/>
                <w:szCs w:val="24"/>
              </w:rPr>
            </w:pPr>
            <w:r w:rsidRPr="00E44E2E">
              <w:rPr>
                <w:sz w:val="24"/>
                <w:szCs w:val="24"/>
              </w:rPr>
              <w:t>о</w:t>
            </w:r>
            <w:r w:rsidR="007C669F" w:rsidRPr="00E44E2E">
              <w:rPr>
                <w:sz w:val="24"/>
                <w:szCs w:val="24"/>
              </w:rPr>
              <w:t xml:space="preserve">беспечение прозрачности деятельности органов местного самоуправления Константиновского района </w:t>
            </w:r>
          </w:p>
        </w:tc>
      </w:tr>
      <w:tr w:rsidR="007C669F" w:rsidRPr="00E44E2E">
        <w:tc>
          <w:tcPr>
            <w:tcW w:w="3652" w:type="dxa"/>
          </w:tcPr>
          <w:p w:rsidR="007C669F" w:rsidRPr="00E44E2E" w:rsidRDefault="007C669F" w:rsidP="00A62264">
            <w:pPr>
              <w:spacing w:line="228" w:lineRule="auto"/>
              <w:rPr>
                <w:sz w:val="24"/>
                <w:szCs w:val="24"/>
              </w:rPr>
            </w:pPr>
            <w:r w:rsidRPr="00E44E2E">
              <w:rPr>
                <w:sz w:val="24"/>
                <w:szCs w:val="24"/>
              </w:rPr>
              <w:t xml:space="preserve">Целевые индикаторы и показатели подпрограммы </w:t>
            </w:r>
          </w:p>
        </w:tc>
        <w:tc>
          <w:tcPr>
            <w:tcW w:w="567" w:type="dxa"/>
          </w:tcPr>
          <w:p w:rsidR="007C669F" w:rsidRPr="00E44E2E" w:rsidRDefault="007C669F" w:rsidP="00A62264">
            <w:pPr>
              <w:spacing w:line="228" w:lineRule="auto"/>
              <w:rPr>
                <w:sz w:val="24"/>
                <w:szCs w:val="24"/>
              </w:rPr>
            </w:pPr>
            <w:r w:rsidRPr="00E44E2E">
              <w:rPr>
                <w:sz w:val="24"/>
                <w:szCs w:val="24"/>
              </w:rPr>
              <w:t>–</w:t>
            </w:r>
          </w:p>
        </w:tc>
        <w:tc>
          <w:tcPr>
            <w:tcW w:w="5352" w:type="dxa"/>
          </w:tcPr>
          <w:p w:rsidR="007C669F" w:rsidRPr="00E44E2E" w:rsidRDefault="004766AA" w:rsidP="00A62264">
            <w:pPr>
              <w:widowControl w:val="0"/>
              <w:autoSpaceDE w:val="0"/>
              <w:autoSpaceDN w:val="0"/>
              <w:adjustRightInd w:val="0"/>
              <w:spacing w:line="228" w:lineRule="auto"/>
              <w:ind w:firstLine="461"/>
              <w:jc w:val="both"/>
              <w:rPr>
                <w:spacing w:val="5"/>
                <w:sz w:val="24"/>
                <w:szCs w:val="24"/>
              </w:rPr>
            </w:pPr>
            <w:r w:rsidRPr="00E44E2E">
              <w:rPr>
                <w:spacing w:val="5"/>
                <w:sz w:val="24"/>
                <w:szCs w:val="24"/>
              </w:rPr>
              <w:t xml:space="preserve"> </w:t>
            </w:r>
            <w:r w:rsidR="007C669F" w:rsidRPr="00E44E2E">
              <w:rPr>
                <w:spacing w:val="5"/>
                <w:sz w:val="24"/>
                <w:szCs w:val="24"/>
              </w:rPr>
              <w:t xml:space="preserve">количество </w:t>
            </w:r>
            <w:r w:rsidR="007C669F" w:rsidRPr="00E44E2E">
              <w:rPr>
                <w:spacing w:val="15"/>
                <w:sz w:val="24"/>
                <w:szCs w:val="24"/>
              </w:rPr>
              <w:t xml:space="preserve">муниципальных служащих Константиновского района, </w:t>
            </w:r>
            <w:r w:rsidR="007C669F" w:rsidRPr="00E44E2E">
              <w:rPr>
                <w:spacing w:val="6"/>
                <w:sz w:val="24"/>
                <w:szCs w:val="24"/>
              </w:rPr>
              <w:t xml:space="preserve">прошедших обучение на семинарах или курсах по теме «Противодействие коррупции в органах государственного </w:t>
            </w:r>
            <w:r w:rsidR="007C669F" w:rsidRPr="00E44E2E">
              <w:rPr>
                <w:spacing w:val="5"/>
                <w:sz w:val="24"/>
                <w:szCs w:val="24"/>
              </w:rPr>
              <w:t>и муниципального управления»;</w:t>
            </w:r>
          </w:p>
          <w:p w:rsidR="007C669F" w:rsidRPr="00E44E2E" w:rsidRDefault="007C669F" w:rsidP="00A62264">
            <w:pPr>
              <w:widowControl w:val="0"/>
              <w:autoSpaceDE w:val="0"/>
              <w:autoSpaceDN w:val="0"/>
              <w:adjustRightInd w:val="0"/>
              <w:spacing w:line="228" w:lineRule="auto"/>
              <w:ind w:firstLine="461"/>
              <w:jc w:val="both"/>
              <w:rPr>
                <w:spacing w:val="5"/>
                <w:sz w:val="24"/>
                <w:szCs w:val="24"/>
              </w:rPr>
            </w:pPr>
            <w:r w:rsidRPr="00E44E2E">
              <w:rPr>
                <w:spacing w:val="3"/>
                <w:sz w:val="24"/>
                <w:szCs w:val="24"/>
              </w:rPr>
              <w:t>доля обучающихся и воспитанников, про</w:t>
            </w:r>
            <w:r w:rsidR="00A63AF2">
              <w:rPr>
                <w:spacing w:val="3"/>
                <w:sz w:val="24"/>
                <w:szCs w:val="24"/>
              </w:rPr>
              <w:t xml:space="preserve">шедших обучение </w:t>
            </w:r>
            <w:r w:rsidRPr="00E44E2E">
              <w:rPr>
                <w:spacing w:val="3"/>
                <w:sz w:val="24"/>
                <w:szCs w:val="24"/>
              </w:rPr>
              <w:t>по образователь</w:t>
            </w:r>
            <w:r w:rsidR="00A63AF2">
              <w:rPr>
                <w:spacing w:val="3"/>
                <w:sz w:val="24"/>
                <w:szCs w:val="24"/>
              </w:rPr>
              <w:t xml:space="preserve">ным программам </w:t>
            </w:r>
            <w:r w:rsidRPr="00E44E2E">
              <w:rPr>
                <w:spacing w:val="3"/>
                <w:sz w:val="24"/>
                <w:szCs w:val="24"/>
              </w:rPr>
              <w:t xml:space="preserve">профилактической </w:t>
            </w:r>
            <w:r w:rsidRPr="00E44E2E">
              <w:rPr>
                <w:spacing w:val="4"/>
                <w:sz w:val="24"/>
                <w:szCs w:val="24"/>
              </w:rPr>
              <w:t xml:space="preserve">направленности (в том числе: </w:t>
            </w:r>
            <w:r w:rsidRPr="00E44E2E">
              <w:rPr>
                <w:spacing w:val="5"/>
                <w:sz w:val="24"/>
                <w:szCs w:val="24"/>
              </w:rPr>
              <w:t>учреждения начального профессионального образования (от общего количества обучаю</w:t>
            </w:r>
            <w:r w:rsidRPr="007A4C99">
              <w:rPr>
                <w:spacing w:val="5"/>
                <w:sz w:val="24"/>
                <w:szCs w:val="24"/>
              </w:rPr>
              <w:t>щихся) учреждения среднего профессионального образования (от общего количества студентов) общеобразовательные школы (от общего</w:t>
            </w:r>
            <w:r w:rsidR="00A10098" w:rsidRPr="007A4C99">
              <w:rPr>
                <w:spacing w:val="5"/>
                <w:sz w:val="24"/>
                <w:szCs w:val="24"/>
              </w:rPr>
              <w:t xml:space="preserve"> </w:t>
            </w:r>
            <w:r w:rsidRPr="007A4C99">
              <w:rPr>
                <w:spacing w:val="5"/>
                <w:sz w:val="24"/>
                <w:szCs w:val="24"/>
              </w:rPr>
              <w:t xml:space="preserve">количества обучающихся </w:t>
            </w:r>
            <w:r w:rsidR="007A4C99" w:rsidRPr="007A4C99">
              <w:rPr>
                <w:color w:val="000000"/>
                <w:spacing w:val="7"/>
                <w:sz w:val="24"/>
                <w:szCs w:val="24"/>
              </w:rPr>
              <w:t>на уровнях</w:t>
            </w:r>
            <w:r w:rsidR="007A4C99" w:rsidRPr="007A4C99">
              <w:rPr>
                <w:color w:val="000000"/>
                <w:sz w:val="24"/>
                <w:szCs w:val="24"/>
              </w:rPr>
              <w:t xml:space="preserve"> основного общего и среднего общего образования</w:t>
            </w:r>
            <w:r w:rsidRPr="007A4C99">
              <w:rPr>
                <w:spacing w:val="5"/>
                <w:sz w:val="24"/>
                <w:szCs w:val="24"/>
              </w:rPr>
              <w:t>);</w:t>
            </w:r>
          </w:p>
          <w:p w:rsidR="007C669F" w:rsidRPr="00E44E2E" w:rsidRDefault="004766AA" w:rsidP="00A62264">
            <w:pPr>
              <w:widowControl w:val="0"/>
              <w:autoSpaceDE w:val="0"/>
              <w:autoSpaceDN w:val="0"/>
              <w:adjustRightInd w:val="0"/>
              <w:spacing w:line="228" w:lineRule="auto"/>
              <w:ind w:firstLine="461"/>
              <w:jc w:val="both"/>
              <w:rPr>
                <w:sz w:val="24"/>
                <w:szCs w:val="24"/>
              </w:rPr>
            </w:pPr>
            <w:r w:rsidRPr="00E44E2E">
              <w:rPr>
                <w:sz w:val="24"/>
                <w:szCs w:val="24"/>
              </w:rPr>
              <w:t>к</w:t>
            </w:r>
            <w:r w:rsidR="007C669F" w:rsidRPr="00E44E2E">
              <w:rPr>
                <w:sz w:val="24"/>
                <w:szCs w:val="24"/>
              </w:rPr>
              <w:t>оличество проведенных заседаний комиссии противодействию коррупции, заседаний, «круглых столов»</w:t>
            </w:r>
            <w:r w:rsidR="0080539C">
              <w:rPr>
                <w:sz w:val="24"/>
                <w:szCs w:val="24"/>
              </w:rPr>
              <w:t xml:space="preserve"> </w:t>
            </w:r>
            <w:r w:rsidR="007C669F" w:rsidRPr="00E44E2E">
              <w:rPr>
                <w:sz w:val="24"/>
                <w:szCs w:val="24"/>
              </w:rPr>
              <w:t>по воп</w:t>
            </w:r>
            <w:r w:rsidR="00674A9D">
              <w:rPr>
                <w:sz w:val="24"/>
                <w:szCs w:val="24"/>
              </w:rPr>
              <w:t>росам противодействия коррупции.</w:t>
            </w:r>
          </w:p>
        </w:tc>
      </w:tr>
      <w:tr w:rsidR="007C669F" w:rsidRPr="00E44E2E">
        <w:tc>
          <w:tcPr>
            <w:tcW w:w="3652" w:type="dxa"/>
          </w:tcPr>
          <w:p w:rsidR="007C669F" w:rsidRPr="00E44E2E" w:rsidRDefault="007C669F" w:rsidP="00A62264">
            <w:pPr>
              <w:spacing w:line="228" w:lineRule="auto"/>
              <w:rPr>
                <w:sz w:val="24"/>
                <w:szCs w:val="24"/>
              </w:rPr>
            </w:pPr>
            <w:r w:rsidRPr="00E44E2E">
              <w:rPr>
                <w:sz w:val="24"/>
                <w:szCs w:val="24"/>
              </w:rPr>
              <w:t xml:space="preserve">Этапы и сроки реализации подпрограммы </w:t>
            </w:r>
          </w:p>
        </w:tc>
        <w:tc>
          <w:tcPr>
            <w:tcW w:w="567" w:type="dxa"/>
          </w:tcPr>
          <w:p w:rsidR="007C669F" w:rsidRPr="00E44E2E" w:rsidRDefault="007C669F" w:rsidP="00A62264">
            <w:pPr>
              <w:spacing w:line="228" w:lineRule="auto"/>
              <w:rPr>
                <w:sz w:val="24"/>
                <w:szCs w:val="24"/>
              </w:rPr>
            </w:pPr>
            <w:r w:rsidRPr="00E44E2E">
              <w:rPr>
                <w:sz w:val="24"/>
                <w:szCs w:val="24"/>
              </w:rPr>
              <w:t>–</w:t>
            </w:r>
          </w:p>
        </w:tc>
        <w:tc>
          <w:tcPr>
            <w:tcW w:w="5352" w:type="dxa"/>
          </w:tcPr>
          <w:p w:rsidR="007C669F" w:rsidRPr="00E44E2E" w:rsidRDefault="007C669F" w:rsidP="00A62264">
            <w:pPr>
              <w:spacing w:line="228" w:lineRule="auto"/>
              <w:jc w:val="both"/>
              <w:rPr>
                <w:sz w:val="24"/>
                <w:szCs w:val="24"/>
              </w:rPr>
            </w:pPr>
            <w:r w:rsidRPr="00E44E2E">
              <w:rPr>
                <w:sz w:val="24"/>
                <w:szCs w:val="24"/>
              </w:rPr>
              <w:t>реализуется без выделения этапов в 2014 - 2020 годах</w:t>
            </w:r>
          </w:p>
        </w:tc>
      </w:tr>
      <w:tr w:rsidR="007C669F" w:rsidRPr="00E44E2E">
        <w:tc>
          <w:tcPr>
            <w:tcW w:w="3652" w:type="dxa"/>
          </w:tcPr>
          <w:p w:rsidR="007C669F" w:rsidRPr="00E44E2E" w:rsidRDefault="007C669F" w:rsidP="00A62264">
            <w:pPr>
              <w:spacing w:line="228" w:lineRule="auto"/>
              <w:rPr>
                <w:sz w:val="24"/>
                <w:szCs w:val="24"/>
              </w:rPr>
            </w:pPr>
            <w:r w:rsidRPr="00E44E2E">
              <w:rPr>
                <w:sz w:val="24"/>
                <w:szCs w:val="24"/>
              </w:rPr>
              <w:t xml:space="preserve">Ресурсное обеспечение подпрограммы </w:t>
            </w:r>
          </w:p>
        </w:tc>
        <w:tc>
          <w:tcPr>
            <w:tcW w:w="567" w:type="dxa"/>
          </w:tcPr>
          <w:p w:rsidR="007C669F" w:rsidRPr="00E44E2E" w:rsidRDefault="007C669F" w:rsidP="00A62264">
            <w:pPr>
              <w:pStyle w:val="a5"/>
              <w:spacing w:line="228" w:lineRule="auto"/>
              <w:rPr>
                <w:rFonts w:ascii="Times New Roman" w:hAnsi="Times New Roman" w:cs="Times New Roman"/>
              </w:rPr>
            </w:pPr>
            <w:r w:rsidRPr="00E44E2E">
              <w:rPr>
                <w:rFonts w:ascii="Times New Roman" w:hAnsi="Times New Roman" w:cs="Times New Roman"/>
              </w:rPr>
              <w:t>–</w:t>
            </w:r>
          </w:p>
        </w:tc>
        <w:tc>
          <w:tcPr>
            <w:tcW w:w="5352" w:type="dxa"/>
          </w:tcPr>
          <w:p w:rsidR="003A387C" w:rsidRPr="003A387C" w:rsidRDefault="003A387C" w:rsidP="00A62264">
            <w:pPr>
              <w:pStyle w:val="a5"/>
              <w:spacing w:line="228" w:lineRule="auto"/>
              <w:jc w:val="both"/>
              <w:rPr>
                <w:rFonts w:ascii="Times New Roman" w:hAnsi="Times New Roman" w:cs="Times New Roman"/>
              </w:rPr>
            </w:pPr>
            <w:r>
              <w:rPr>
                <w:rFonts w:ascii="Times New Roman" w:hAnsi="Times New Roman" w:cs="Times New Roman"/>
              </w:rPr>
              <w:t xml:space="preserve">Общий объем финансирования подпрограммы </w:t>
            </w:r>
            <w:r w:rsidRPr="003A387C">
              <w:rPr>
                <w:rFonts w:ascii="Times New Roman" w:hAnsi="Times New Roman" w:cs="Times New Roman"/>
              </w:rPr>
              <w:t>составляет 0,0 тыс. рублей, в том числе:</w:t>
            </w:r>
          </w:p>
          <w:p w:rsidR="003A387C" w:rsidRPr="003A387C" w:rsidRDefault="003A387C" w:rsidP="00A62264">
            <w:pPr>
              <w:spacing w:line="228" w:lineRule="auto"/>
              <w:ind w:left="33"/>
              <w:jc w:val="both"/>
              <w:rPr>
                <w:kern w:val="1"/>
                <w:sz w:val="24"/>
                <w:szCs w:val="24"/>
                <w:lang w:eastAsia="ar-SA"/>
              </w:rPr>
            </w:pPr>
            <w:r w:rsidRPr="003A387C">
              <w:rPr>
                <w:kern w:val="1"/>
                <w:sz w:val="24"/>
                <w:szCs w:val="24"/>
                <w:lang w:eastAsia="ar-SA"/>
              </w:rPr>
              <w:t xml:space="preserve">в 2014 году – </w:t>
            </w:r>
            <w:r>
              <w:rPr>
                <w:kern w:val="1"/>
                <w:sz w:val="24"/>
                <w:szCs w:val="24"/>
                <w:lang w:eastAsia="ar-SA"/>
              </w:rPr>
              <w:t>0,0</w:t>
            </w:r>
            <w:r w:rsidRPr="003A387C">
              <w:rPr>
                <w:kern w:val="1"/>
                <w:sz w:val="24"/>
                <w:szCs w:val="24"/>
                <w:lang w:eastAsia="ar-SA"/>
              </w:rPr>
              <w:t xml:space="preserve"> тыс. рублей;</w:t>
            </w:r>
          </w:p>
          <w:p w:rsidR="003A387C" w:rsidRPr="003A387C" w:rsidRDefault="003A387C" w:rsidP="00A62264">
            <w:pPr>
              <w:spacing w:line="228" w:lineRule="auto"/>
              <w:ind w:left="33"/>
              <w:jc w:val="both"/>
              <w:rPr>
                <w:kern w:val="1"/>
                <w:sz w:val="24"/>
                <w:szCs w:val="24"/>
                <w:lang w:eastAsia="ar-SA"/>
              </w:rPr>
            </w:pPr>
            <w:r w:rsidRPr="003A387C">
              <w:rPr>
                <w:kern w:val="1"/>
                <w:sz w:val="24"/>
                <w:szCs w:val="24"/>
                <w:lang w:eastAsia="ar-SA"/>
              </w:rPr>
              <w:t xml:space="preserve">в 2015 году – </w:t>
            </w:r>
            <w:r>
              <w:rPr>
                <w:kern w:val="1"/>
                <w:sz w:val="24"/>
                <w:szCs w:val="24"/>
                <w:lang w:eastAsia="ar-SA"/>
              </w:rPr>
              <w:t xml:space="preserve">0,0 </w:t>
            </w:r>
            <w:r w:rsidRPr="003A387C">
              <w:rPr>
                <w:kern w:val="1"/>
                <w:sz w:val="24"/>
                <w:szCs w:val="24"/>
                <w:lang w:eastAsia="ar-SA"/>
              </w:rPr>
              <w:t>тыс. рублей;</w:t>
            </w:r>
          </w:p>
          <w:p w:rsidR="003A387C" w:rsidRPr="003A387C" w:rsidRDefault="003A387C" w:rsidP="00A62264">
            <w:pPr>
              <w:spacing w:line="228" w:lineRule="auto"/>
              <w:jc w:val="both"/>
              <w:rPr>
                <w:kern w:val="1"/>
                <w:sz w:val="24"/>
                <w:szCs w:val="24"/>
                <w:lang w:eastAsia="ar-SA"/>
              </w:rPr>
            </w:pPr>
            <w:r w:rsidRPr="003A387C">
              <w:rPr>
                <w:kern w:val="1"/>
                <w:sz w:val="24"/>
                <w:szCs w:val="24"/>
                <w:lang w:eastAsia="ar-SA"/>
              </w:rPr>
              <w:t xml:space="preserve">в 2016 году – </w:t>
            </w:r>
            <w:r>
              <w:rPr>
                <w:kern w:val="1"/>
                <w:sz w:val="24"/>
                <w:szCs w:val="24"/>
                <w:lang w:eastAsia="ar-SA"/>
              </w:rPr>
              <w:t>0,0</w:t>
            </w:r>
            <w:r w:rsidRPr="003A387C">
              <w:rPr>
                <w:kern w:val="1"/>
                <w:sz w:val="24"/>
                <w:szCs w:val="24"/>
                <w:lang w:eastAsia="ar-SA"/>
              </w:rPr>
              <w:t xml:space="preserve"> тыс. рублей;</w:t>
            </w:r>
          </w:p>
          <w:p w:rsidR="003A387C" w:rsidRPr="003A387C" w:rsidRDefault="003A387C" w:rsidP="00A62264">
            <w:pPr>
              <w:spacing w:line="228" w:lineRule="auto"/>
              <w:jc w:val="both"/>
              <w:rPr>
                <w:kern w:val="1"/>
                <w:sz w:val="24"/>
                <w:szCs w:val="24"/>
                <w:lang w:eastAsia="ar-SA"/>
              </w:rPr>
            </w:pPr>
            <w:r w:rsidRPr="003A387C">
              <w:rPr>
                <w:kern w:val="1"/>
                <w:sz w:val="24"/>
                <w:szCs w:val="24"/>
                <w:lang w:eastAsia="ar-SA"/>
              </w:rPr>
              <w:t xml:space="preserve">в 2017 году – </w:t>
            </w:r>
            <w:r>
              <w:rPr>
                <w:kern w:val="1"/>
                <w:sz w:val="24"/>
                <w:szCs w:val="24"/>
                <w:lang w:eastAsia="ar-SA"/>
              </w:rPr>
              <w:t>0,0</w:t>
            </w:r>
            <w:r w:rsidRPr="003A387C">
              <w:rPr>
                <w:kern w:val="1"/>
                <w:sz w:val="24"/>
                <w:szCs w:val="24"/>
                <w:lang w:eastAsia="ar-SA"/>
              </w:rPr>
              <w:t xml:space="preserve"> тыс. рублей;</w:t>
            </w:r>
          </w:p>
          <w:p w:rsidR="003A387C" w:rsidRPr="003A387C" w:rsidRDefault="003A387C" w:rsidP="00A62264">
            <w:pPr>
              <w:spacing w:line="228" w:lineRule="auto"/>
              <w:jc w:val="both"/>
              <w:rPr>
                <w:kern w:val="1"/>
                <w:sz w:val="24"/>
                <w:szCs w:val="24"/>
                <w:lang w:eastAsia="ar-SA"/>
              </w:rPr>
            </w:pPr>
            <w:r w:rsidRPr="003A387C">
              <w:rPr>
                <w:kern w:val="1"/>
                <w:sz w:val="24"/>
                <w:szCs w:val="24"/>
                <w:lang w:eastAsia="ar-SA"/>
              </w:rPr>
              <w:t xml:space="preserve">в 2018 году – </w:t>
            </w:r>
            <w:r>
              <w:rPr>
                <w:kern w:val="1"/>
                <w:sz w:val="24"/>
                <w:szCs w:val="24"/>
                <w:lang w:eastAsia="ar-SA"/>
              </w:rPr>
              <w:t>0,0</w:t>
            </w:r>
            <w:r w:rsidRPr="003A387C">
              <w:rPr>
                <w:kern w:val="1"/>
                <w:sz w:val="24"/>
                <w:szCs w:val="24"/>
                <w:lang w:eastAsia="ar-SA"/>
              </w:rPr>
              <w:t xml:space="preserve"> тыс. рублей;</w:t>
            </w:r>
          </w:p>
          <w:p w:rsidR="003A387C" w:rsidRPr="003A387C" w:rsidRDefault="003A387C" w:rsidP="00A62264">
            <w:pPr>
              <w:spacing w:line="228" w:lineRule="auto"/>
              <w:jc w:val="both"/>
              <w:rPr>
                <w:kern w:val="1"/>
                <w:sz w:val="24"/>
                <w:szCs w:val="24"/>
                <w:lang w:eastAsia="ar-SA"/>
              </w:rPr>
            </w:pPr>
            <w:r w:rsidRPr="003A387C">
              <w:rPr>
                <w:kern w:val="1"/>
                <w:sz w:val="24"/>
                <w:szCs w:val="24"/>
                <w:lang w:eastAsia="ar-SA"/>
              </w:rPr>
              <w:t xml:space="preserve">в 2019 году – </w:t>
            </w:r>
            <w:r>
              <w:rPr>
                <w:kern w:val="1"/>
                <w:sz w:val="24"/>
                <w:szCs w:val="24"/>
                <w:lang w:eastAsia="ar-SA"/>
              </w:rPr>
              <w:t>0,0</w:t>
            </w:r>
            <w:r w:rsidRPr="003A387C">
              <w:rPr>
                <w:kern w:val="1"/>
                <w:sz w:val="24"/>
                <w:szCs w:val="24"/>
                <w:lang w:eastAsia="ar-SA"/>
              </w:rPr>
              <w:t xml:space="preserve"> тыс. рублей;</w:t>
            </w:r>
          </w:p>
          <w:p w:rsidR="007C669F" w:rsidRPr="003A387C" w:rsidRDefault="003A387C" w:rsidP="00A62264">
            <w:pPr>
              <w:spacing w:line="228" w:lineRule="auto"/>
              <w:jc w:val="both"/>
              <w:rPr>
                <w:kern w:val="1"/>
                <w:sz w:val="24"/>
                <w:szCs w:val="24"/>
                <w:highlight w:val="yellow"/>
                <w:lang w:eastAsia="ar-SA"/>
              </w:rPr>
            </w:pPr>
            <w:r w:rsidRPr="003A387C">
              <w:rPr>
                <w:kern w:val="1"/>
                <w:sz w:val="24"/>
                <w:szCs w:val="24"/>
                <w:lang w:eastAsia="ar-SA"/>
              </w:rPr>
              <w:t xml:space="preserve">в 2020 году – </w:t>
            </w:r>
            <w:r>
              <w:rPr>
                <w:kern w:val="1"/>
                <w:sz w:val="24"/>
                <w:szCs w:val="24"/>
                <w:lang w:eastAsia="ar-SA"/>
              </w:rPr>
              <w:t xml:space="preserve">0,0 </w:t>
            </w:r>
            <w:r w:rsidRPr="003A387C">
              <w:rPr>
                <w:kern w:val="1"/>
                <w:sz w:val="24"/>
                <w:szCs w:val="24"/>
                <w:lang w:eastAsia="ar-SA"/>
              </w:rPr>
              <w:t>тыс. рублей</w:t>
            </w:r>
            <w:r w:rsidR="00C4155A">
              <w:rPr>
                <w:kern w:val="1"/>
                <w:sz w:val="24"/>
                <w:szCs w:val="24"/>
                <w:lang w:eastAsia="ar-SA"/>
              </w:rPr>
              <w:t>.</w:t>
            </w:r>
          </w:p>
        </w:tc>
      </w:tr>
      <w:tr w:rsidR="007C669F" w:rsidRPr="00E44E2E">
        <w:tc>
          <w:tcPr>
            <w:tcW w:w="3652" w:type="dxa"/>
          </w:tcPr>
          <w:p w:rsidR="007C669F" w:rsidRPr="00E44E2E" w:rsidRDefault="007C669F" w:rsidP="00A62264">
            <w:pPr>
              <w:spacing w:line="228" w:lineRule="auto"/>
              <w:rPr>
                <w:sz w:val="24"/>
                <w:szCs w:val="24"/>
              </w:rPr>
            </w:pPr>
            <w:r w:rsidRPr="00E44E2E">
              <w:rPr>
                <w:sz w:val="24"/>
                <w:szCs w:val="24"/>
              </w:rPr>
              <w:t xml:space="preserve">Ожидаемые результаты реализации подпрограммы </w:t>
            </w:r>
          </w:p>
        </w:tc>
        <w:tc>
          <w:tcPr>
            <w:tcW w:w="567" w:type="dxa"/>
          </w:tcPr>
          <w:p w:rsidR="007C669F" w:rsidRPr="00E44E2E" w:rsidRDefault="007C669F" w:rsidP="00A62264">
            <w:pPr>
              <w:spacing w:line="228" w:lineRule="auto"/>
              <w:rPr>
                <w:sz w:val="24"/>
                <w:szCs w:val="24"/>
              </w:rPr>
            </w:pPr>
            <w:r w:rsidRPr="00E44E2E">
              <w:rPr>
                <w:sz w:val="24"/>
                <w:szCs w:val="24"/>
              </w:rPr>
              <w:t>–</w:t>
            </w:r>
          </w:p>
        </w:tc>
        <w:tc>
          <w:tcPr>
            <w:tcW w:w="5352" w:type="dxa"/>
          </w:tcPr>
          <w:p w:rsidR="007C669F" w:rsidRPr="00E44E2E" w:rsidRDefault="007C669F" w:rsidP="00A62264">
            <w:pPr>
              <w:widowControl w:val="0"/>
              <w:autoSpaceDE w:val="0"/>
              <w:autoSpaceDN w:val="0"/>
              <w:adjustRightInd w:val="0"/>
              <w:spacing w:line="228" w:lineRule="auto"/>
              <w:ind w:firstLine="281"/>
              <w:jc w:val="both"/>
              <w:rPr>
                <w:sz w:val="24"/>
                <w:szCs w:val="24"/>
              </w:rPr>
            </w:pPr>
            <w:r w:rsidRPr="00E44E2E">
              <w:rPr>
                <w:sz w:val="24"/>
                <w:szCs w:val="24"/>
              </w:rPr>
              <w:t>в результате реализации Программы к 2020 году предполагается:</w:t>
            </w:r>
          </w:p>
          <w:p w:rsidR="007C669F" w:rsidRPr="00E44E2E" w:rsidRDefault="007C669F" w:rsidP="00A62264">
            <w:pPr>
              <w:widowControl w:val="0"/>
              <w:autoSpaceDE w:val="0"/>
              <w:autoSpaceDN w:val="0"/>
              <w:adjustRightInd w:val="0"/>
              <w:spacing w:line="228" w:lineRule="auto"/>
              <w:ind w:firstLine="281"/>
              <w:jc w:val="both"/>
              <w:rPr>
                <w:sz w:val="24"/>
                <w:szCs w:val="24"/>
              </w:rPr>
            </w:pPr>
            <w:r w:rsidRPr="00E44E2E">
              <w:rPr>
                <w:sz w:val="24"/>
                <w:szCs w:val="24"/>
              </w:rPr>
              <w:t>обеспечение обучения достаточного числа  муниципальных служащих по программам противодействия коррупции;</w:t>
            </w:r>
          </w:p>
          <w:p w:rsidR="007C669F" w:rsidRPr="003A387C" w:rsidRDefault="007C669F" w:rsidP="00A62264">
            <w:pPr>
              <w:widowControl w:val="0"/>
              <w:autoSpaceDE w:val="0"/>
              <w:autoSpaceDN w:val="0"/>
              <w:adjustRightInd w:val="0"/>
              <w:spacing w:line="228" w:lineRule="auto"/>
              <w:ind w:firstLine="281"/>
              <w:jc w:val="both"/>
              <w:rPr>
                <w:sz w:val="24"/>
                <w:szCs w:val="24"/>
              </w:rPr>
            </w:pPr>
            <w:r w:rsidRPr="00E44E2E">
              <w:rPr>
                <w:sz w:val="24"/>
                <w:szCs w:val="24"/>
              </w:rPr>
              <w:t xml:space="preserve">максимальное увеличение количества </w:t>
            </w:r>
            <w:r w:rsidRPr="003A387C">
              <w:rPr>
                <w:sz w:val="24"/>
                <w:szCs w:val="24"/>
              </w:rPr>
              <w:t xml:space="preserve">обучающихся и воспитанников, прошедших обучение образовательным программам профилактической направленности в общеобразовательных школах; </w:t>
            </w:r>
          </w:p>
          <w:p w:rsidR="007C669F" w:rsidRPr="003A387C" w:rsidRDefault="007C669F" w:rsidP="00A62264">
            <w:pPr>
              <w:widowControl w:val="0"/>
              <w:autoSpaceDE w:val="0"/>
              <w:autoSpaceDN w:val="0"/>
              <w:adjustRightInd w:val="0"/>
              <w:spacing w:line="228" w:lineRule="auto"/>
              <w:ind w:firstLine="281"/>
              <w:jc w:val="both"/>
              <w:rPr>
                <w:sz w:val="24"/>
                <w:szCs w:val="24"/>
              </w:rPr>
            </w:pPr>
            <w:r w:rsidRPr="003A387C">
              <w:rPr>
                <w:sz w:val="24"/>
                <w:szCs w:val="24"/>
              </w:rPr>
              <w:t xml:space="preserve">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r w:rsidRPr="003A387C">
              <w:rPr>
                <w:spacing w:val="-4"/>
                <w:sz w:val="24"/>
                <w:szCs w:val="24"/>
              </w:rPr>
              <w:t>антикоррупционного мировоззрения, повышения</w:t>
            </w:r>
            <w:r w:rsidRPr="003A387C">
              <w:rPr>
                <w:sz w:val="24"/>
                <w:szCs w:val="24"/>
              </w:rPr>
              <w:t xml:space="preserve"> уровня правосознания</w:t>
            </w:r>
            <w:r w:rsidRPr="00E44E2E">
              <w:t xml:space="preserve">. </w:t>
            </w:r>
          </w:p>
        </w:tc>
      </w:tr>
    </w:tbl>
    <w:p w:rsidR="009E46D6" w:rsidRDefault="009E46D6" w:rsidP="00A62264">
      <w:pPr>
        <w:widowControl w:val="0"/>
        <w:autoSpaceDE w:val="0"/>
        <w:autoSpaceDN w:val="0"/>
        <w:adjustRightInd w:val="0"/>
        <w:spacing w:line="228" w:lineRule="auto"/>
        <w:ind w:firstLine="709"/>
        <w:jc w:val="both"/>
        <w:rPr>
          <w:sz w:val="24"/>
          <w:szCs w:val="24"/>
        </w:rPr>
      </w:pP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 xml:space="preserve">8.2. Характеристика сферы реализации подпрограммы </w:t>
      </w:r>
    </w:p>
    <w:p w:rsidR="007C669F" w:rsidRPr="00E44E2E" w:rsidRDefault="007C669F" w:rsidP="00A62264">
      <w:pPr>
        <w:spacing w:line="228" w:lineRule="auto"/>
        <w:jc w:val="center"/>
        <w:rPr>
          <w:sz w:val="24"/>
          <w:szCs w:val="24"/>
        </w:rPr>
      </w:pP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Анализ текущего состояния в сфере противодействия коррупции в Константиновском районе, как в целом в Российской Федерации, фиксирует сохранение тенденции проявления коррупционных правонарушений.</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 являются здравоохранение, органы внутренних дел, образовательные организации, учреждения.</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Коррупционные факторы особенно проявляются в сфере государственных закупок, жилищно-коммунальной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местного самоуправления в Константиновском районе.</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При этом, основными проблемами в реализации подпрограммы противодействия коррупция будут являться:</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низкий уровень правосознания и правовой культуры населения области;</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развития новой волны кризисных явлений, при которой возможно усиление влияния существующих криминогенных факторов.</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 xml:space="preserve">Так, модернизация антикоррупционного законодательства в условиях низкого уровня правосознания и правовой культуры, приведет к дальнейшему расцвету коррупции. </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Низкий уровень правовой культуры отдельных граждан, а также муниципальных служащих является одной из проблем в сфере реализации подпрограммы.</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Кроме того, проблемами сферы реализации подпрограммы также являются:</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недостаточные мотивационные и стимулирующие механизмы при реализации антикоррупционных мероприятий;</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несовершенство государственной системы мониторинга и оценки коррупционных составляющих в Российской Федерации и в ее субъектах.</w:t>
      </w:r>
    </w:p>
    <w:p w:rsidR="007C669F" w:rsidRPr="00E44E2E" w:rsidRDefault="007C669F" w:rsidP="00A62264">
      <w:pPr>
        <w:autoSpaceDE w:val="0"/>
        <w:autoSpaceDN w:val="0"/>
        <w:adjustRightInd w:val="0"/>
        <w:spacing w:line="228" w:lineRule="auto"/>
        <w:ind w:firstLine="720"/>
        <w:jc w:val="both"/>
        <w:rPr>
          <w:sz w:val="24"/>
          <w:szCs w:val="24"/>
        </w:rPr>
      </w:pPr>
      <w:r w:rsidRPr="00E44E2E">
        <w:rPr>
          <w:sz w:val="24"/>
          <w:szCs w:val="24"/>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координация деятельности органов местного самоуправления Константиновского района,  взаимодействие с федеральными государственными органами, государственными органами Ростовской области и органами местного самоуправления муниципальных образований поселений. Для этого требуется программно-целевой подход, а также проведение организационных мероприятий в этом направлении.</w:t>
      </w:r>
    </w:p>
    <w:p w:rsidR="007C669F" w:rsidRPr="00E44E2E" w:rsidRDefault="007C669F" w:rsidP="00A62264">
      <w:pPr>
        <w:spacing w:line="228" w:lineRule="auto"/>
        <w:ind w:firstLine="709"/>
        <w:jc w:val="both"/>
        <w:rPr>
          <w:sz w:val="24"/>
          <w:szCs w:val="24"/>
        </w:rPr>
      </w:pPr>
    </w:p>
    <w:p w:rsidR="007C669F" w:rsidRPr="00E44E2E" w:rsidRDefault="007C669F" w:rsidP="00A62264">
      <w:pPr>
        <w:spacing w:line="228" w:lineRule="auto"/>
        <w:ind w:firstLine="709"/>
        <w:jc w:val="both"/>
        <w:rPr>
          <w:sz w:val="24"/>
          <w:szCs w:val="24"/>
        </w:rPr>
      </w:pPr>
      <w:r w:rsidRPr="00E44E2E">
        <w:rPr>
          <w:sz w:val="24"/>
          <w:szCs w:val="24"/>
        </w:rPr>
        <w:t>8.3. Цели, задачи и показатели (индикаторы), основные ожидаемые конечные результаты, сроки и этапы ре</w:t>
      </w:r>
      <w:r w:rsidR="00B83626" w:rsidRPr="00E44E2E">
        <w:rPr>
          <w:sz w:val="24"/>
          <w:szCs w:val="24"/>
        </w:rPr>
        <w:t>ализации подпрограммы</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Сведения о показателях (индикаторах) подпрограммы, а также их значениях приведены в приложении № 1.</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Подпрограмма направлена на решение задач муниципальной программы.</w:t>
      </w:r>
    </w:p>
    <w:p w:rsidR="007C669F" w:rsidRPr="00E44E2E" w:rsidRDefault="004766AA" w:rsidP="00A62264">
      <w:pPr>
        <w:widowControl w:val="0"/>
        <w:autoSpaceDE w:val="0"/>
        <w:autoSpaceDN w:val="0"/>
        <w:adjustRightInd w:val="0"/>
        <w:spacing w:line="228" w:lineRule="auto"/>
        <w:ind w:firstLine="709"/>
        <w:jc w:val="both"/>
        <w:rPr>
          <w:sz w:val="24"/>
          <w:szCs w:val="24"/>
        </w:rPr>
      </w:pPr>
      <w:r w:rsidRPr="00E44E2E">
        <w:rPr>
          <w:sz w:val="24"/>
          <w:szCs w:val="24"/>
        </w:rPr>
        <w:t>Целью</w:t>
      </w:r>
      <w:r w:rsidR="007C669F" w:rsidRPr="00E44E2E">
        <w:rPr>
          <w:sz w:val="24"/>
          <w:szCs w:val="24"/>
        </w:rPr>
        <w:t xml:space="preserve"> подпрограммы являются:</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обеспечение защиты прав и законных интересов жителей Константиновского района.</w:t>
      </w:r>
    </w:p>
    <w:p w:rsidR="007C669F" w:rsidRPr="00E44E2E" w:rsidRDefault="004766AA" w:rsidP="00A62264">
      <w:pPr>
        <w:widowControl w:val="0"/>
        <w:autoSpaceDE w:val="0"/>
        <w:autoSpaceDN w:val="0"/>
        <w:adjustRightInd w:val="0"/>
        <w:spacing w:line="228" w:lineRule="auto"/>
        <w:ind w:firstLine="709"/>
        <w:jc w:val="both"/>
        <w:rPr>
          <w:sz w:val="24"/>
          <w:szCs w:val="24"/>
        </w:rPr>
      </w:pPr>
      <w:r w:rsidRPr="00E44E2E">
        <w:rPr>
          <w:sz w:val="24"/>
          <w:szCs w:val="24"/>
        </w:rPr>
        <w:t>Данная  цель</w:t>
      </w:r>
      <w:r w:rsidR="007C669F" w:rsidRPr="00E44E2E">
        <w:rPr>
          <w:sz w:val="24"/>
          <w:szCs w:val="24"/>
        </w:rPr>
        <w:t xml:space="preserve"> будут достигнуты путем решения следующих задач:</w:t>
      </w:r>
    </w:p>
    <w:p w:rsidR="004766AA" w:rsidRPr="00E44E2E" w:rsidRDefault="004766AA" w:rsidP="00A62264">
      <w:pPr>
        <w:widowControl w:val="0"/>
        <w:autoSpaceDE w:val="0"/>
        <w:autoSpaceDN w:val="0"/>
        <w:adjustRightInd w:val="0"/>
        <w:spacing w:line="228" w:lineRule="auto"/>
        <w:ind w:firstLine="540"/>
        <w:jc w:val="both"/>
        <w:rPr>
          <w:sz w:val="24"/>
          <w:szCs w:val="24"/>
        </w:rPr>
      </w:pPr>
      <w:r w:rsidRPr="00E44E2E">
        <w:rPr>
          <w:sz w:val="24"/>
          <w:szCs w:val="24"/>
        </w:rPr>
        <w:t>- организация антикоррупционного мониторинга, просвещения и пропаганды;</w:t>
      </w:r>
    </w:p>
    <w:p w:rsidR="004766AA" w:rsidRPr="00E44E2E" w:rsidRDefault="004766AA" w:rsidP="00A62264">
      <w:pPr>
        <w:widowControl w:val="0"/>
        <w:autoSpaceDE w:val="0"/>
        <w:autoSpaceDN w:val="0"/>
        <w:adjustRightInd w:val="0"/>
        <w:spacing w:line="228" w:lineRule="auto"/>
        <w:ind w:firstLine="540"/>
        <w:jc w:val="both"/>
        <w:rPr>
          <w:sz w:val="24"/>
          <w:szCs w:val="24"/>
        </w:rPr>
      </w:pPr>
      <w:r w:rsidRPr="00E44E2E">
        <w:rPr>
          <w:sz w:val="24"/>
          <w:szCs w:val="24"/>
        </w:rPr>
        <w:t>привлечение граждан, общественных объединений и средств массовой информации к деятельности по противодействию коррупции;</w:t>
      </w:r>
    </w:p>
    <w:p w:rsidR="004766AA" w:rsidRPr="00E44E2E" w:rsidRDefault="004766AA" w:rsidP="00A62264">
      <w:pPr>
        <w:widowControl w:val="0"/>
        <w:autoSpaceDE w:val="0"/>
        <w:autoSpaceDN w:val="0"/>
        <w:adjustRightInd w:val="0"/>
        <w:spacing w:line="228" w:lineRule="auto"/>
        <w:ind w:firstLine="709"/>
        <w:jc w:val="both"/>
        <w:rPr>
          <w:sz w:val="24"/>
          <w:szCs w:val="24"/>
        </w:rPr>
      </w:pPr>
      <w:r w:rsidRPr="00E44E2E">
        <w:rPr>
          <w:sz w:val="24"/>
          <w:szCs w:val="24"/>
        </w:rPr>
        <w:t>- обеспечение прозрачности деятельности органов местного самоуправления Константиновского района</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Для оценки результатов реализации подпрограммы используются показатели:</w:t>
      </w:r>
    </w:p>
    <w:p w:rsidR="007C669F" w:rsidRPr="00E44E2E" w:rsidRDefault="007C669F" w:rsidP="00A62264">
      <w:pPr>
        <w:widowControl w:val="0"/>
        <w:autoSpaceDE w:val="0"/>
        <w:autoSpaceDN w:val="0"/>
        <w:adjustRightInd w:val="0"/>
        <w:spacing w:line="228" w:lineRule="auto"/>
        <w:ind w:firstLine="708"/>
        <w:jc w:val="both"/>
        <w:rPr>
          <w:spacing w:val="5"/>
          <w:sz w:val="24"/>
          <w:szCs w:val="24"/>
        </w:rPr>
      </w:pPr>
      <w:r w:rsidRPr="00E44E2E">
        <w:rPr>
          <w:spacing w:val="5"/>
          <w:sz w:val="24"/>
          <w:szCs w:val="24"/>
        </w:rPr>
        <w:t xml:space="preserve">количество </w:t>
      </w:r>
      <w:r w:rsidRPr="00E44E2E">
        <w:rPr>
          <w:spacing w:val="15"/>
          <w:sz w:val="24"/>
          <w:szCs w:val="24"/>
        </w:rPr>
        <w:t xml:space="preserve">муниципальных служащих Константиновского района, </w:t>
      </w:r>
      <w:r w:rsidRPr="00E44E2E">
        <w:rPr>
          <w:spacing w:val="6"/>
          <w:sz w:val="24"/>
          <w:szCs w:val="24"/>
        </w:rPr>
        <w:t xml:space="preserve">прошедших обучение на семинарах или курсах по теме «Противодействие коррупции в органах государственного </w:t>
      </w:r>
      <w:r w:rsidRPr="00E44E2E">
        <w:rPr>
          <w:spacing w:val="5"/>
          <w:sz w:val="24"/>
          <w:szCs w:val="24"/>
        </w:rPr>
        <w:t>и муниципального управления»;</w:t>
      </w:r>
    </w:p>
    <w:p w:rsidR="007C669F" w:rsidRPr="00E44E2E" w:rsidRDefault="007C669F" w:rsidP="00A62264">
      <w:pPr>
        <w:widowControl w:val="0"/>
        <w:autoSpaceDE w:val="0"/>
        <w:autoSpaceDN w:val="0"/>
        <w:adjustRightInd w:val="0"/>
        <w:spacing w:line="228" w:lineRule="auto"/>
        <w:ind w:firstLine="708"/>
        <w:jc w:val="both"/>
        <w:rPr>
          <w:spacing w:val="5"/>
          <w:sz w:val="24"/>
          <w:szCs w:val="24"/>
        </w:rPr>
      </w:pPr>
      <w:r w:rsidRPr="00E44E2E">
        <w:rPr>
          <w:spacing w:val="3"/>
          <w:sz w:val="24"/>
          <w:szCs w:val="24"/>
        </w:rPr>
        <w:t>доля обучающихся и во</w:t>
      </w:r>
      <w:r w:rsidR="009E46D6">
        <w:rPr>
          <w:spacing w:val="3"/>
          <w:sz w:val="24"/>
          <w:szCs w:val="24"/>
        </w:rPr>
        <w:t>спитанников, прошедших обучение</w:t>
      </w:r>
      <w:r w:rsidRPr="00E44E2E">
        <w:rPr>
          <w:spacing w:val="3"/>
          <w:sz w:val="24"/>
          <w:szCs w:val="24"/>
        </w:rPr>
        <w:t xml:space="preserve"> по образовательным </w:t>
      </w:r>
      <w:r w:rsidR="009E46D6">
        <w:rPr>
          <w:spacing w:val="3"/>
          <w:sz w:val="24"/>
          <w:szCs w:val="24"/>
        </w:rPr>
        <w:t>программам</w:t>
      </w:r>
      <w:r w:rsidRPr="00E44E2E">
        <w:rPr>
          <w:spacing w:val="3"/>
          <w:sz w:val="24"/>
          <w:szCs w:val="24"/>
        </w:rPr>
        <w:t xml:space="preserve"> профилактической </w:t>
      </w:r>
      <w:r w:rsidRPr="00E44E2E">
        <w:rPr>
          <w:spacing w:val="4"/>
          <w:sz w:val="24"/>
          <w:szCs w:val="24"/>
        </w:rPr>
        <w:t xml:space="preserve">направленности (в том числе: </w:t>
      </w:r>
      <w:r w:rsidRPr="00E44E2E">
        <w:rPr>
          <w:spacing w:val="5"/>
          <w:sz w:val="24"/>
          <w:szCs w:val="24"/>
        </w:rPr>
        <w:t xml:space="preserve">учреждения начального профессионального образования (от общего количества обучающихся) учреждения среднего профессионального образования (от общего количества студентов) общеобразовательные школы (от общего количества обучающихся </w:t>
      </w:r>
      <w:r w:rsidRPr="00E44E2E">
        <w:rPr>
          <w:spacing w:val="5"/>
          <w:sz w:val="24"/>
          <w:szCs w:val="24"/>
          <w:lang w:val="en-US"/>
        </w:rPr>
        <w:t>III</w:t>
      </w:r>
      <w:r w:rsidRPr="00E44E2E">
        <w:rPr>
          <w:spacing w:val="5"/>
          <w:sz w:val="24"/>
          <w:szCs w:val="24"/>
        </w:rPr>
        <w:t xml:space="preserve"> ступени);</w:t>
      </w:r>
    </w:p>
    <w:p w:rsidR="007C669F" w:rsidRPr="00E44E2E" w:rsidRDefault="007C669F" w:rsidP="00A62264">
      <w:pPr>
        <w:widowControl w:val="0"/>
        <w:autoSpaceDE w:val="0"/>
        <w:autoSpaceDN w:val="0"/>
        <w:adjustRightInd w:val="0"/>
        <w:spacing w:line="228" w:lineRule="auto"/>
        <w:ind w:firstLine="708"/>
        <w:jc w:val="both"/>
        <w:rPr>
          <w:sz w:val="24"/>
          <w:szCs w:val="24"/>
        </w:rPr>
      </w:pPr>
      <w:r w:rsidRPr="00E44E2E">
        <w:rPr>
          <w:sz w:val="24"/>
          <w:szCs w:val="24"/>
        </w:rPr>
        <w:t>количество проведенных заседаний комиссии противодействию коррупции, засе</w:t>
      </w:r>
      <w:r w:rsidR="007A4C99">
        <w:rPr>
          <w:sz w:val="24"/>
          <w:szCs w:val="24"/>
        </w:rPr>
        <w:t>даний, «круглых столов»</w:t>
      </w:r>
      <w:r w:rsidRPr="00E44E2E">
        <w:rPr>
          <w:sz w:val="24"/>
          <w:szCs w:val="24"/>
        </w:rPr>
        <w:t xml:space="preserve"> по вопросам противодействия коррупции;</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Показатель «Количество муниципальных служащих Константиновского района, прошедших обучение на семинарах или курсах по теме «Противодействие коррупции в органах государственного и муниципального управления» характеризует эффективность обучения правовой грамотности муниципальных служащих Константиновского района. Увеличение показателя свидетельствует о положительной динамике деятельности по данному направлению.</w:t>
      </w:r>
    </w:p>
    <w:p w:rsidR="007C669F" w:rsidRPr="00E44E2E" w:rsidRDefault="007C669F" w:rsidP="00A62264">
      <w:pPr>
        <w:widowControl w:val="0"/>
        <w:autoSpaceDE w:val="0"/>
        <w:autoSpaceDN w:val="0"/>
        <w:adjustRightInd w:val="0"/>
        <w:spacing w:line="228" w:lineRule="auto"/>
        <w:ind w:firstLine="720"/>
        <w:jc w:val="both"/>
        <w:rPr>
          <w:sz w:val="24"/>
          <w:szCs w:val="24"/>
        </w:rPr>
      </w:pPr>
      <w:r w:rsidRPr="00E44E2E">
        <w:rPr>
          <w:sz w:val="24"/>
          <w:szCs w:val="24"/>
        </w:rPr>
        <w:t>Показатель «</w:t>
      </w:r>
      <w:r w:rsidRPr="00E44E2E">
        <w:rPr>
          <w:spacing w:val="3"/>
          <w:sz w:val="24"/>
          <w:szCs w:val="24"/>
        </w:rPr>
        <w:t>Доля обучающихся и вос</w:t>
      </w:r>
      <w:r w:rsidR="009E46D6">
        <w:rPr>
          <w:spacing w:val="3"/>
          <w:sz w:val="24"/>
          <w:szCs w:val="24"/>
        </w:rPr>
        <w:t xml:space="preserve">питанников, прошедших обучение </w:t>
      </w:r>
      <w:r w:rsidRPr="00E44E2E">
        <w:rPr>
          <w:spacing w:val="3"/>
          <w:sz w:val="24"/>
          <w:szCs w:val="24"/>
        </w:rPr>
        <w:t>по образо</w:t>
      </w:r>
      <w:r w:rsidR="009E46D6">
        <w:rPr>
          <w:spacing w:val="3"/>
          <w:sz w:val="24"/>
          <w:szCs w:val="24"/>
        </w:rPr>
        <w:t xml:space="preserve">вательным программам </w:t>
      </w:r>
      <w:r w:rsidRPr="00E44E2E">
        <w:rPr>
          <w:spacing w:val="3"/>
          <w:sz w:val="24"/>
          <w:szCs w:val="24"/>
        </w:rPr>
        <w:t xml:space="preserve">профилактической </w:t>
      </w:r>
      <w:r w:rsidRPr="00E44E2E">
        <w:rPr>
          <w:spacing w:val="4"/>
          <w:sz w:val="24"/>
          <w:szCs w:val="24"/>
        </w:rPr>
        <w:t xml:space="preserve">направленности (в том числе: </w:t>
      </w:r>
      <w:r w:rsidRPr="00E44E2E">
        <w:rPr>
          <w:spacing w:val="5"/>
          <w:sz w:val="24"/>
          <w:szCs w:val="24"/>
        </w:rPr>
        <w:t xml:space="preserve">учреждения начального профессионального образования (от общего количества обучающихся) учреждения среднего профессионального образования (от общего количества студентов) общеобразовательные школы (от общего количества обучающихся </w:t>
      </w:r>
      <w:r w:rsidR="006C1AD1" w:rsidRPr="00E32933">
        <w:rPr>
          <w:sz w:val="24"/>
          <w:szCs w:val="24"/>
        </w:rPr>
        <w:t xml:space="preserve">на </w:t>
      </w:r>
      <w:r w:rsidR="006C1AD1" w:rsidRPr="00E32933">
        <w:rPr>
          <w:color w:val="000000"/>
          <w:spacing w:val="7"/>
          <w:sz w:val="24"/>
          <w:szCs w:val="24"/>
        </w:rPr>
        <w:t>уровнях</w:t>
      </w:r>
      <w:r w:rsidR="006C1AD1" w:rsidRPr="00E32933">
        <w:rPr>
          <w:color w:val="000000"/>
          <w:sz w:val="24"/>
          <w:szCs w:val="24"/>
        </w:rPr>
        <w:t xml:space="preserve"> основного общего и среднего общего образования</w:t>
      </w:r>
      <w:r w:rsidRPr="00E44E2E">
        <w:rPr>
          <w:spacing w:val="5"/>
          <w:sz w:val="24"/>
          <w:szCs w:val="24"/>
        </w:rPr>
        <w:t>)</w:t>
      </w:r>
      <w:r w:rsidRPr="00E44E2E">
        <w:rPr>
          <w:sz w:val="24"/>
          <w:szCs w:val="24"/>
        </w:rPr>
        <w:t>» характеризует эффективность работы по антикоррупционному просвещению и воспитанию в образовательных учреждениях района. Увеличение показателя свидетельствует о положительной динамике деятельности по данному направлению.</w:t>
      </w:r>
    </w:p>
    <w:p w:rsidR="007C669F" w:rsidRPr="00E44E2E" w:rsidRDefault="007C669F" w:rsidP="00A62264">
      <w:pPr>
        <w:widowControl w:val="0"/>
        <w:autoSpaceDE w:val="0"/>
        <w:autoSpaceDN w:val="0"/>
        <w:adjustRightInd w:val="0"/>
        <w:spacing w:line="228" w:lineRule="auto"/>
        <w:ind w:firstLine="720"/>
        <w:jc w:val="both"/>
        <w:rPr>
          <w:sz w:val="24"/>
          <w:szCs w:val="24"/>
        </w:rPr>
      </w:pPr>
      <w:r w:rsidRPr="00E44E2E">
        <w:rPr>
          <w:sz w:val="24"/>
          <w:szCs w:val="24"/>
        </w:rPr>
        <w:t>Показатель «Количество проведенных заседаний комиссии противодействию коррупции, заседаний, «круглых столов»  по вопросам противодействия коррупции» характеризует эффективность работы по предупреждению коррупционный правонарушений. Увеличение показателя свидетельствует о положительной динамике деятельности по данному направлению.</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Реализация подпрограммы, в силу ее специфики и ярко выраженного социально</w:t>
      </w:r>
      <w:r w:rsidRPr="00E44E2E">
        <w:rPr>
          <w:i/>
          <w:iCs/>
          <w:sz w:val="24"/>
          <w:szCs w:val="24"/>
        </w:rPr>
        <w:t>-</w:t>
      </w:r>
      <w:r w:rsidRPr="00E44E2E">
        <w:rPr>
          <w:sz w:val="24"/>
          <w:szCs w:val="24"/>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7C669F" w:rsidRPr="00E44E2E" w:rsidRDefault="007C669F" w:rsidP="00A62264">
      <w:pPr>
        <w:widowControl w:val="0"/>
        <w:tabs>
          <w:tab w:val="left" w:pos="7380"/>
        </w:tabs>
        <w:autoSpaceDE w:val="0"/>
        <w:autoSpaceDN w:val="0"/>
        <w:adjustRightInd w:val="0"/>
        <w:spacing w:line="228" w:lineRule="auto"/>
        <w:ind w:firstLine="660"/>
        <w:jc w:val="both"/>
        <w:rPr>
          <w:sz w:val="24"/>
          <w:szCs w:val="24"/>
        </w:rPr>
      </w:pPr>
      <w:r w:rsidRPr="00E44E2E">
        <w:rPr>
          <w:sz w:val="24"/>
          <w:szCs w:val="24"/>
        </w:rPr>
        <w:t>Реализация подпрограммы к 2020 году позволит добиться позитивного изменения ситуации, связанной с минимизацией  коррупционных проявлений в районе, а также обеспечит дальнейшее совершенствование правового регулирования в сфере противодействия коррупции на территории Константиновского района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7C669F" w:rsidRPr="00E44E2E" w:rsidRDefault="007C669F" w:rsidP="00A62264">
      <w:pPr>
        <w:widowControl w:val="0"/>
        <w:autoSpaceDE w:val="0"/>
        <w:autoSpaceDN w:val="0"/>
        <w:adjustRightInd w:val="0"/>
        <w:spacing w:line="228" w:lineRule="auto"/>
        <w:ind w:firstLine="540"/>
        <w:jc w:val="both"/>
        <w:rPr>
          <w:sz w:val="24"/>
          <w:szCs w:val="24"/>
        </w:rPr>
      </w:pPr>
      <w:r w:rsidRPr="00E44E2E">
        <w:rPr>
          <w:sz w:val="24"/>
          <w:szCs w:val="24"/>
        </w:rPr>
        <w:t>Ожидаемые результаты реализации подпрограммы: обеспечение обучения достаточ</w:t>
      </w:r>
      <w:r w:rsidR="00C4155A">
        <w:rPr>
          <w:sz w:val="24"/>
          <w:szCs w:val="24"/>
        </w:rPr>
        <w:t xml:space="preserve">ного числа </w:t>
      </w:r>
      <w:r w:rsidRPr="00E44E2E">
        <w:rPr>
          <w:sz w:val="24"/>
          <w:szCs w:val="24"/>
        </w:rPr>
        <w:t xml:space="preserve">муниципальных служащих по программам противодействия коррупции; максимальное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 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r w:rsidRPr="00E44E2E">
        <w:rPr>
          <w:spacing w:val="-4"/>
          <w:sz w:val="24"/>
          <w:szCs w:val="24"/>
        </w:rPr>
        <w:t>антикоррупционного мировоззрения, повышения</w:t>
      </w:r>
      <w:r w:rsidRPr="00E44E2E">
        <w:rPr>
          <w:sz w:val="24"/>
          <w:szCs w:val="24"/>
        </w:rPr>
        <w:t xml:space="preserve"> уровня правосознания; повышение числа публикаций антикоррупционной направленности, размещенных в средствах массовой информации.</w:t>
      </w:r>
    </w:p>
    <w:p w:rsidR="007C669F" w:rsidRPr="00E44E2E" w:rsidRDefault="007C669F" w:rsidP="00A62264">
      <w:pPr>
        <w:widowControl w:val="0"/>
        <w:autoSpaceDE w:val="0"/>
        <w:autoSpaceDN w:val="0"/>
        <w:adjustRightInd w:val="0"/>
        <w:spacing w:line="228" w:lineRule="auto"/>
        <w:ind w:firstLine="720"/>
        <w:jc w:val="both"/>
        <w:rPr>
          <w:sz w:val="24"/>
          <w:szCs w:val="24"/>
        </w:rPr>
      </w:pPr>
      <w:r w:rsidRPr="00E44E2E">
        <w:rPr>
          <w:sz w:val="24"/>
          <w:szCs w:val="24"/>
        </w:rPr>
        <w:t xml:space="preserve">В ходе реализации подпрограммы планируется провести: </w:t>
      </w:r>
    </w:p>
    <w:p w:rsidR="007C669F" w:rsidRPr="00E44E2E" w:rsidRDefault="007C669F" w:rsidP="00A62264">
      <w:pPr>
        <w:widowControl w:val="0"/>
        <w:autoSpaceDE w:val="0"/>
        <w:autoSpaceDN w:val="0"/>
        <w:adjustRightInd w:val="0"/>
        <w:spacing w:line="228" w:lineRule="auto"/>
        <w:ind w:firstLine="720"/>
        <w:jc w:val="both"/>
        <w:rPr>
          <w:sz w:val="24"/>
          <w:szCs w:val="24"/>
        </w:rPr>
      </w:pPr>
      <w:r w:rsidRPr="00E44E2E">
        <w:rPr>
          <w:sz w:val="24"/>
          <w:szCs w:val="24"/>
        </w:rPr>
        <w:t>не менее 7</w:t>
      </w:r>
      <w:r w:rsidRPr="00E44E2E">
        <w:rPr>
          <w:sz w:val="24"/>
          <w:szCs w:val="24"/>
          <w:lang w:val="en-US"/>
        </w:rPr>
        <w:t> </w:t>
      </w:r>
      <w:r w:rsidRPr="00E44E2E">
        <w:rPr>
          <w:sz w:val="24"/>
          <w:szCs w:val="24"/>
        </w:rPr>
        <w:t xml:space="preserve">антикоррупционных </w:t>
      </w:r>
      <w:r w:rsidRPr="00E44E2E">
        <w:rPr>
          <w:spacing w:val="-2"/>
          <w:sz w:val="24"/>
          <w:szCs w:val="24"/>
        </w:rPr>
        <w:t xml:space="preserve">мониторингов в Константиновском районе; </w:t>
      </w:r>
    </w:p>
    <w:p w:rsidR="007C669F" w:rsidRPr="00E44E2E" w:rsidRDefault="007C669F" w:rsidP="00A62264">
      <w:pPr>
        <w:widowControl w:val="0"/>
        <w:autoSpaceDE w:val="0"/>
        <w:autoSpaceDN w:val="0"/>
        <w:adjustRightInd w:val="0"/>
        <w:spacing w:line="228" w:lineRule="auto"/>
        <w:ind w:firstLine="720"/>
        <w:jc w:val="both"/>
        <w:rPr>
          <w:sz w:val="24"/>
          <w:szCs w:val="24"/>
        </w:rPr>
      </w:pPr>
      <w:r w:rsidRPr="00E44E2E">
        <w:rPr>
          <w:sz w:val="24"/>
          <w:szCs w:val="24"/>
        </w:rPr>
        <w:t>не менее 7 научно-практических конференций и заседаний «круглых столов» по вопросам противодействия коррупции;</w:t>
      </w:r>
    </w:p>
    <w:p w:rsidR="007C669F" w:rsidRPr="00E44E2E" w:rsidRDefault="007C669F" w:rsidP="00A62264">
      <w:pPr>
        <w:widowControl w:val="0"/>
        <w:autoSpaceDE w:val="0"/>
        <w:autoSpaceDN w:val="0"/>
        <w:adjustRightInd w:val="0"/>
        <w:spacing w:line="228" w:lineRule="auto"/>
        <w:ind w:firstLine="720"/>
        <w:jc w:val="both"/>
        <w:rPr>
          <w:sz w:val="24"/>
          <w:szCs w:val="24"/>
        </w:rPr>
      </w:pPr>
      <w:r w:rsidRPr="00E44E2E">
        <w:rPr>
          <w:sz w:val="24"/>
          <w:szCs w:val="24"/>
        </w:rPr>
        <w:t>не менее 28 заседаний комиссии по противодействию коррупции в Константиновском районе;</w:t>
      </w:r>
    </w:p>
    <w:p w:rsidR="007C669F" w:rsidRPr="00E44E2E" w:rsidRDefault="007C669F" w:rsidP="00A62264">
      <w:pPr>
        <w:widowControl w:val="0"/>
        <w:spacing w:line="228" w:lineRule="auto"/>
        <w:ind w:firstLine="709"/>
        <w:jc w:val="both"/>
        <w:rPr>
          <w:sz w:val="24"/>
          <w:szCs w:val="24"/>
        </w:rPr>
      </w:pPr>
      <w:r w:rsidRPr="00E44E2E">
        <w:rPr>
          <w:sz w:val="24"/>
          <w:szCs w:val="24"/>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2020 годы.  </w:t>
      </w:r>
    </w:p>
    <w:p w:rsidR="001C0B62" w:rsidRPr="00E44E2E" w:rsidRDefault="001C0B62" w:rsidP="00A62264">
      <w:pPr>
        <w:widowControl w:val="0"/>
        <w:spacing w:line="228" w:lineRule="auto"/>
        <w:ind w:firstLine="709"/>
        <w:jc w:val="both"/>
        <w:rPr>
          <w:sz w:val="24"/>
          <w:szCs w:val="24"/>
        </w:rPr>
      </w:pP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8.4. Характеристика основных мероприятий подпрограммы.</w:t>
      </w:r>
    </w:p>
    <w:p w:rsidR="00BC11B1" w:rsidRPr="00E44E2E" w:rsidRDefault="00BC11B1" w:rsidP="00A62264">
      <w:pPr>
        <w:widowControl w:val="0"/>
        <w:autoSpaceDE w:val="0"/>
        <w:autoSpaceDN w:val="0"/>
        <w:adjustRightInd w:val="0"/>
        <w:spacing w:line="228" w:lineRule="auto"/>
        <w:ind w:firstLine="709"/>
        <w:jc w:val="both"/>
        <w:rPr>
          <w:sz w:val="24"/>
          <w:szCs w:val="24"/>
        </w:rPr>
      </w:pP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совершенствование правового регулирования в сфере противодействия коррупции;</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оптимизация функционирования системы противодействия коррупции;</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вопросы кадровой политики;</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 xml:space="preserve">антикоррупционная экспертиза </w:t>
      </w:r>
      <w:r w:rsidR="00D46563" w:rsidRPr="00E44E2E">
        <w:rPr>
          <w:sz w:val="24"/>
          <w:szCs w:val="24"/>
        </w:rPr>
        <w:t xml:space="preserve"> муниципальных </w:t>
      </w:r>
      <w:r w:rsidRPr="00E44E2E">
        <w:rPr>
          <w:sz w:val="24"/>
          <w:szCs w:val="24"/>
        </w:rPr>
        <w:t>нормативных п</w:t>
      </w:r>
      <w:r w:rsidR="00D46563" w:rsidRPr="00E44E2E">
        <w:rPr>
          <w:sz w:val="24"/>
          <w:szCs w:val="24"/>
        </w:rPr>
        <w:t xml:space="preserve">равовых актов </w:t>
      </w:r>
      <w:r w:rsidRPr="00E44E2E">
        <w:rPr>
          <w:sz w:val="24"/>
          <w:szCs w:val="24"/>
        </w:rPr>
        <w:t xml:space="preserve"> и их проектов;</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организация проведения антикоррупционных мониторингов по вопросам эффективности мер антикоррупционной направленности;</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мероприятия по просвещению, обучению и воспитанию по вопросам противодействия коррупции;</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меры противодействия коррупции в сфере предпринимательства;</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обеспечение прозрачности деятельности органов местного самоуправления Константиновского района  и органов местного самоуправления муниципальных образований поселений.</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Меры налогового, таможенного и иные меры государственного регулирования в сфере реализации подпрограммы, не предусмотрены.</w:t>
      </w: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Информация об основных мероприятиях подпрограммы отражена в приложении №</w:t>
      </w:r>
      <w:r w:rsidR="008D4B6B">
        <w:rPr>
          <w:sz w:val="24"/>
          <w:szCs w:val="24"/>
        </w:rPr>
        <w:t> </w:t>
      </w:r>
      <w:r w:rsidRPr="00E44E2E">
        <w:rPr>
          <w:sz w:val="24"/>
          <w:szCs w:val="24"/>
        </w:rPr>
        <w:t xml:space="preserve">2. </w:t>
      </w:r>
    </w:p>
    <w:p w:rsidR="007C669F" w:rsidRPr="00E44E2E" w:rsidRDefault="007C669F" w:rsidP="00A62264">
      <w:pPr>
        <w:widowControl w:val="0"/>
        <w:autoSpaceDE w:val="0"/>
        <w:autoSpaceDN w:val="0"/>
        <w:adjustRightInd w:val="0"/>
        <w:spacing w:line="228" w:lineRule="auto"/>
        <w:ind w:firstLine="709"/>
        <w:jc w:val="both"/>
        <w:rPr>
          <w:sz w:val="24"/>
          <w:szCs w:val="24"/>
        </w:rPr>
      </w:pP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8.5. Информация по ресурсному обеспечению подпр</w:t>
      </w:r>
      <w:r w:rsidR="00B83626" w:rsidRPr="00E44E2E">
        <w:rPr>
          <w:sz w:val="24"/>
          <w:szCs w:val="24"/>
        </w:rPr>
        <w:t xml:space="preserve">ограммы </w:t>
      </w:r>
    </w:p>
    <w:p w:rsidR="007C669F" w:rsidRPr="00E44E2E" w:rsidRDefault="007C669F" w:rsidP="00A62264">
      <w:pPr>
        <w:widowControl w:val="0"/>
        <w:autoSpaceDE w:val="0"/>
        <w:autoSpaceDN w:val="0"/>
        <w:adjustRightInd w:val="0"/>
        <w:spacing w:line="228" w:lineRule="auto"/>
        <w:ind w:firstLine="709"/>
        <w:jc w:val="both"/>
        <w:rPr>
          <w:sz w:val="24"/>
          <w:szCs w:val="24"/>
        </w:rPr>
      </w:pPr>
    </w:p>
    <w:p w:rsidR="007C669F" w:rsidRPr="00E44E2E" w:rsidRDefault="00C4155A" w:rsidP="00A62264">
      <w:pPr>
        <w:autoSpaceDE w:val="0"/>
        <w:autoSpaceDN w:val="0"/>
        <w:adjustRightInd w:val="0"/>
        <w:spacing w:line="228" w:lineRule="auto"/>
        <w:ind w:firstLine="709"/>
        <w:jc w:val="both"/>
        <w:rPr>
          <w:sz w:val="24"/>
          <w:szCs w:val="24"/>
        </w:rPr>
      </w:pPr>
      <w:r>
        <w:rPr>
          <w:spacing w:val="-4"/>
          <w:sz w:val="24"/>
          <w:szCs w:val="24"/>
        </w:rPr>
        <w:t xml:space="preserve">Финансирование </w:t>
      </w:r>
      <w:r w:rsidR="007C669F" w:rsidRPr="00E44E2E">
        <w:rPr>
          <w:spacing w:val="-4"/>
          <w:sz w:val="24"/>
          <w:szCs w:val="24"/>
        </w:rPr>
        <w:t xml:space="preserve">подпрограммы не планируется. </w:t>
      </w:r>
    </w:p>
    <w:p w:rsidR="007C669F" w:rsidRPr="00E44E2E" w:rsidRDefault="007C669F" w:rsidP="00A62264">
      <w:pPr>
        <w:autoSpaceDE w:val="0"/>
        <w:autoSpaceDN w:val="0"/>
        <w:adjustRightInd w:val="0"/>
        <w:spacing w:line="228" w:lineRule="auto"/>
        <w:ind w:firstLine="709"/>
        <w:jc w:val="both"/>
        <w:rPr>
          <w:sz w:val="24"/>
          <w:szCs w:val="24"/>
        </w:rPr>
      </w:pP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8.6. Участие муниципальных образований Константиновского района  в реализации подпрог</w:t>
      </w:r>
      <w:r w:rsidR="00B83626" w:rsidRPr="00E44E2E">
        <w:rPr>
          <w:sz w:val="24"/>
          <w:szCs w:val="24"/>
        </w:rPr>
        <w:t xml:space="preserve">раммы </w:t>
      </w:r>
    </w:p>
    <w:p w:rsidR="007C669F" w:rsidRPr="00E44E2E" w:rsidRDefault="007C669F" w:rsidP="00A62264">
      <w:pPr>
        <w:widowControl w:val="0"/>
        <w:autoSpaceDE w:val="0"/>
        <w:autoSpaceDN w:val="0"/>
        <w:adjustRightInd w:val="0"/>
        <w:spacing w:line="228" w:lineRule="auto"/>
        <w:ind w:firstLine="709"/>
        <w:jc w:val="both"/>
        <w:rPr>
          <w:sz w:val="24"/>
          <w:szCs w:val="24"/>
        </w:rPr>
      </w:pPr>
    </w:p>
    <w:p w:rsidR="007C669F" w:rsidRPr="00E44E2E" w:rsidRDefault="007C669F" w:rsidP="00A62264">
      <w:pPr>
        <w:widowControl w:val="0"/>
        <w:autoSpaceDE w:val="0"/>
        <w:autoSpaceDN w:val="0"/>
        <w:adjustRightInd w:val="0"/>
        <w:spacing w:line="228" w:lineRule="auto"/>
        <w:ind w:firstLine="709"/>
        <w:jc w:val="both"/>
        <w:rPr>
          <w:sz w:val="24"/>
          <w:szCs w:val="24"/>
        </w:rPr>
      </w:pPr>
      <w:r w:rsidRPr="00E44E2E">
        <w:rPr>
          <w:sz w:val="24"/>
          <w:szCs w:val="24"/>
        </w:rPr>
        <w:t xml:space="preserve">Участие муниципальных образований не планируется. </w:t>
      </w:r>
    </w:p>
    <w:p w:rsidR="00A64BB5" w:rsidRPr="00E44E2E" w:rsidRDefault="00A64BB5" w:rsidP="00A62264">
      <w:pPr>
        <w:autoSpaceDE w:val="0"/>
        <w:autoSpaceDN w:val="0"/>
        <w:adjustRightInd w:val="0"/>
        <w:spacing w:line="228" w:lineRule="auto"/>
        <w:ind w:firstLine="540"/>
        <w:jc w:val="both"/>
        <w:rPr>
          <w:sz w:val="24"/>
          <w:szCs w:val="24"/>
        </w:rPr>
      </w:pPr>
    </w:p>
    <w:p w:rsidR="00DC1152" w:rsidRPr="00E44E2E" w:rsidRDefault="00BC11B1" w:rsidP="00A62264">
      <w:pPr>
        <w:autoSpaceDE w:val="0"/>
        <w:autoSpaceDN w:val="0"/>
        <w:adjustRightInd w:val="0"/>
        <w:spacing w:line="228" w:lineRule="auto"/>
        <w:ind w:firstLine="540"/>
        <w:jc w:val="both"/>
        <w:rPr>
          <w:sz w:val="24"/>
          <w:szCs w:val="24"/>
        </w:rPr>
      </w:pPr>
      <w:r w:rsidRPr="00E44E2E">
        <w:rPr>
          <w:sz w:val="24"/>
          <w:szCs w:val="24"/>
        </w:rPr>
        <w:t>Раздел 9</w:t>
      </w:r>
      <w:r w:rsidR="00DC1152" w:rsidRPr="00E44E2E">
        <w:rPr>
          <w:sz w:val="24"/>
          <w:szCs w:val="24"/>
        </w:rPr>
        <w:t>. Подпрограмма «Комплексные меры противодействия злоупотреблению наркотиками и  их незаконному обороту»</w:t>
      </w:r>
    </w:p>
    <w:p w:rsidR="00DA4A19" w:rsidRPr="00E44E2E" w:rsidRDefault="00DA4A19" w:rsidP="00A62264">
      <w:pPr>
        <w:widowControl w:val="0"/>
        <w:autoSpaceDE w:val="0"/>
        <w:autoSpaceDN w:val="0"/>
        <w:adjustRightInd w:val="0"/>
        <w:spacing w:line="228" w:lineRule="auto"/>
        <w:jc w:val="center"/>
        <w:rPr>
          <w:sz w:val="24"/>
          <w:szCs w:val="24"/>
        </w:rPr>
      </w:pPr>
      <w:r w:rsidRPr="00E44E2E">
        <w:rPr>
          <w:sz w:val="24"/>
          <w:szCs w:val="24"/>
        </w:rPr>
        <w:t>9.1 ПАСПОРТ</w:t>
      </w:r>
    </w:p>
    <w:p w:rsidR="00DA4A19" w:rsidRPr="00E44E2E" w:rsidRDefault="00DA4A19" w:rsidP="00A62264">
      <w:pPr>
        <w:widowControl w:val="0"/>
        <w:autoSpaceDE w:val="0"/>
        <w:autoSpaceDN w:val="0"/>
        <w:adjustRightInd w:val="0"/>
        <w:spacing w:line="228" w:lineRule="auto"/>
        <w:jc w:val="center"/>
        <w:rPr>
          <w:sz w:val="24"/>
          <w:szCs w:val="24"/>
        </w:rPr>
      </w:pPr>
      <w:r w:rsidRPr="00E44E2E">
        <w:rPr>
          <w:sz w:val="24"/>
          <w:szCs w:val="24"/>
        </w:rPr>
        <w:t>подпрограммы «Комплексные меры противодействия злоупотреблению наркотиками и их незаконному обороту» муниципальной программы Константиновского района</w:t>
      </w:r>
    </w:p>
    <w:p w:rsidR="00DA4A19" w:rsidRPr="00E44E2E" w:rsidRDefault="00DA4A19" w:rsidP="00A62264">
      <w:pPr>
        <w:widowControl w:val="0"/>
        <w:autoSpaceDE w:val="0"/>
        <w:autoSpaceDN w:val="0"/>
        <w:adjustRightInd w:val="0"/>
        <w:spacing w:line="228" w:lineRule="auto"/>
        <w:jc w:val="center"/>
        <w:rPr>
          <w:sz w:val="24"/>
          <w:szCs w:val="24"/>
        </w:rPr>
      </w:pPr>
      <w:r w:rsidRPr="00E44E2E">
        <w:rPr>
          <w:sz w:val="24"/>
          <w:szCs w:val="24"/>
        </w:rPr>
        <w:t>«Обеспечение общественного порядка и противодействие преступности»</w:t>
      </w:r>
    </w:p>
    <w:p w:rsidR="00DA4A19" w:rsidRPr="00E44E2E" w:rsidRDefault="00DA4A19" w:rsidP="00A62264">
      <w:pPr>
        <w:widowControl w:val="0"/>
        <w:autoSpaceDE w:val="0"/>
        <w:autoSpaceDN w:val="0"/>
        <w:adjustRightInd w:val="0"/>
        <w:spacing w:line="228" w:lineRule="auto"/>
        <w:ind w:firstLine="709"/>
        <w:jc w:val="both"/>
        <w:rPr>
          <w:sz w:val="24"/>
          <w:szCs w:val="24"/>
        </w:rPr>
      </w:pPr>
    </w:p>
    <w:tbl>
      <w:tblPr>
        <w:tblW w:w="5000" w:type="pct"/>
        <w:tblLayout w:type="fixed"/>
        <w:tblLook w:val="04A0"/>
      </w:tblPr>
      <w:tblGrid>
        <w:gridCol w:w="2448"/>
        <w:gridCol w:w="360"/>
        <w:gridCol w:w="6762"/>
      </w:tblGrid>
      <w:tr w:rsidR="00DA4A19" w:rsidRPr="00E44E2E">
        <w:trPr>
          <w:trHeight w:val="1"/>
        </w:trPr>
        <w:tc>
          <w:tcPr>
            <w:tcW w:w="2448" w:type="dxa"/>
            <w:shd w:val="clear" w:color="auto" w:fill="FFFFFF"/>
          </w:tcPr>
          <w:p w:rsidR="00DA4A19" w:rsidRPr="00E44E2E" w:rsidRDefault="00DA4A19" w:rsidP="00A62264">
            <w:pPr>
              <w:widowControl w:val="0"/>
              <w:autoSpaceDE w:val="0"/>
              <w:autoSpaceDN w:val="0"/>
              <w:adjustRightInd w:val="0"/>
              <w:spacing w:line="228" w:lineRule="auto"/>
              <w:rPr>
                <w:sz w:val="24"/>
                <w:szCs w:val="24"/>
                <w:lang w:eastAsia="en-US"/>
              </w:rPr>
            </w:pPr>
            <w:r w:rsidRPr="00E44E2E">
              <w:rPr>
                <w:sz w:val="24"/>
                <w:szCs w:val="24"/>
                <w:lang w:eastAsia="en-US"/>
              </w:rPr>
              <w:t>Наименование подпрограммы</w:t>
            </w: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val="en-US" w:eastAsia="en-US"/>
              </w:rPr>
            </w:pPr>
          </w:p>
        </w:tc>
        <w:tc>
          <w:tcPr>
            <w:tcW w:w="6762" w:type="dxa"/>
            <w:shd w:val="clear" w:color="auto" w:fill="FFFFFF"/>
          </w:tcPr>
          <w:p w:rsidR="00DA4A19" w:rsidRPr="00E44E2E" w:rsidRDefault="00DA4A19" w:rsidP="00A62264">
            <w:pPr>
              <w:widowControl w:val="0"/>
              <w:autoSpaceDE w:val="0"/>
              <w:autoSpaceDN w:val="0"/>
              <w:adjustRightInd w:val="0"/>
              <w:spacing w:line="228" w:lineRule="auto"/>
              <w:jc w:val="both"/>
              <w:rPr>
                <w:sz w:val="24"/>
                <w:szCs w:val="24"/>
                <w:lang w:eastAsia="en-US"/>
              </w:rPr>
            </w:pPr>
            <w:r w:rsidRPr="00E44E2E">
              <w:rPr>
                <w:sz w:val="24"/>
                <w:szCs w:val="24"/>
                <w:lang w:eastAsia="en-US"/>
              </w:rPr>
              <w:t>Комплексные меры противодействия злоупотреблению наркотиками и их незаконному обороту (далее</w:t>
            </w:r>
            <w:r w:rsidR="00381D8E">
              <w:rPr>
                <w:sz w:val="24"/>
                <w:szCs w:val="24"/>
                <w:lang w:eastAsia="en-US"/>
              </w:rPr>
              <w:t xml:space="preserve"> </w:t>
            </w:r>
            <w:r w:rsidRPr="00E44E2E">
              <w:rPr>
                <w:sz w:val="24"/>
                <w:szCs w:val="24"/>
                <w:lang w:eastAsia="en-US"/>
              </w:rPr>
              <w:t>- подпрограмма)</w:t>
            </w:r>
          </w:p>
        </w:tc>
      </w:tr>
      <w:tr w:rsidR="00DA4A19" w:rsidRPr="00E44E2E">
        <w:trPr>
          <w:trHeight w:val="1"/>
        </w:trPr>
        <w:tc>
          <w:tcPr>
            <w:tcW w:w="2448" w:type="dxa"/>
            <w:shd w:val="clear" w:color="auto" w:fill="FFFFFF"/>
          </w:tcPr>
          <w:p w:rsidR="00DA4A19" w:rsidRPr="00381D8E" w:rsidRDefault="00DA4A19" w:rsidP="00A62264">
            <w:pPr>
              <w:widowControl w:val="0"/>
              <w:autoSpaceDE w:val="0"/>
              <w:autoSpaceDN w:val="0"/>
              <w:adjustRightInd w:val="0"/>
              <w:spacing w:line="228" w:lineRule="auto"/>
              <w:ind w:right="-108"/>
              <w:jc w:val="both"/>
              <w:rPr>
                <w:sz w:val="24"/>
                <w:szCs w:val="24"/>
              </w:rPr>
            </w:pPr>
            <w:r w:rsidRPr="00E44E2E">
              <w:rPr>
                <w:sz w:val="24"/>
                <w:szCs w:val="24"/>
              </w:rPr>
              <w:t>Ответственный исполнитель</w:t>
            </w:r>
            <w:r w:rsidR="00C4155A">
              <w:rPr>
                <w:sz w:val="24"/>
                <w:szCs w:val="24"/>
              </w:rPr>
              <w:t xml:space="preserve"> </w:t>
            </w:r>
            <w:r w:rsidRPr="00E44E2E">
              <w:rPr>
                <w:sz w:val="24"/>
                <w:szCs w:val="24"/>
              </w:rPr>
              <w:t>подпрограммы</w:t>
            </w: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val="en-US" w:eastAsia="en-US"/>
              </w:rPr>
            </w:pPr>
            <w:r w:rsidRPr="00E44E2E">
              <w:rPr>
                <w:sz w:val="24"/>
                <w:szCs w:val="24"/>
                <w:lang w:val="en-US"/>
              </w:rPr>
              <w:t>–</w:t>
            </w:r>
          </w:p>
        </w:tc>
        <w:tc>
          <w:tcPr>
            <w:tcW w:w="6762" w:type="dxa"/>
            <w:shd w:val="clear" w:color="auto" w:fill="FFFFFF"/>
          </w:tcPr>
          <w:p w:rsidR="00DA4A19" w:rsidRPr="00E44E2E" w:rsidRDefault="00DA4A19" w:rsidP="00A62264">
            <w:pPr>
              <w:widowControl w:val="0"/>
              <w:autoSpaceDE w:val="0"/>
              <w:autoSpaceDN w:val="0"/>
              <w:adjustRightInd w:val="0"/>
              <w:spacing w:line="228" w:lineRule="auto"/>
              <w:jc w:val="both"/>
              <w:rPr>
                <w:sz w:val="24"/>
                <w:szCs w:val="24"/>
                <w:lang w:eastAsia="en-US"/>
              </w:rPr>
            </w:pPr>
            <w:r w:rsidRPr="00E44E2E">
              <w:rPr>
                <w:sz w:val="24"/>
                <w:szCs w:val="24"/>
              </w:rPr>
              <w:t xml:space="preserve">Администрация Константиновского района (сектор по работе с молодежью) (далее – Администрация района). </w:t>
            </w:r>
          </w:p>
        </w:tc>
      </w:tr>
      <w:tr w:rsidR="00DA4A19" w:rsidRPr="00E44E2E">
        <w:trPr>
          <w:trHeight w:val="1"/>
        </w:trPr>
        <w:tc>
          <w:tcPr>
            <w:tcW w:w="2448" w:type="dxa"/>
            <w:shd w:val="clear" w:color="auto" w:fill="FFFFFF"/>
          </w:tcPr>
          <w:p w:rsidR="00DA4A19" w:rsidRPr="00E44E2E" w:rsidRDefault="00DA4A19" w:rsidP="00A62264">
            <w:pPr>
              <w:widowControl w:val="0"/>
              <w:autoSpaceDE w:val="0"/>
              <w:autoSpaceDN w:val="0"/>
              <w:adjustRightInd w:val="0"/>
              <w:spacing w:line="228" w:lineRule="auto"/>
              <w:rPr>
                <w:sz w:val="24"/>
                <w:szCs w:val="24"/>
                <w:lang w:eastAsia="en-US"/>
              </w:rPr>
            </w:pPr>
            <w:r w:rsidRPr="00E44E2E">
              <w:rPr>
                <w:sz w:val="24"/>
                <w:szCs w:val="24"/>
              </w:rPr>
              <w:t xml:space="preserve">Участники </w:t>
            </w:r>
          </w:p>
          <w:p w:rsidR="00DA4A19" w:rsidRPr="00E44E2E" w:rsidRDefault="00DA4A19" w:rsidP="00A62264">
            <w:pPr>
              <w:widowControl w:val="0"/>
              <w:autoSpaceDE w:val="0"/>
              <w:autoSpaceDN w:val="0"/>
              <w:adjustRightInd w:val="0"/>
              <w:spacing w:line="228" w:lineRule="auto"/>
              <w:jc w:val="both"/>
              <w:rPr>
                <w:sz w:val="24"/>
                <w:szCs w:val="24"/>
                <w:lang w:eastAsia="en-US"/>
              </w:rPr>
            </w:pPr>
            <w:r w:rsidRPr="00E44E2E">
              <w:rPr>
                <w:sz w:val="24"/>
                <w:szCs w:val="24"/>
              </w:rPr>
              <w:t>подпрограммы</w:t>
            </w: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eastAsia="en-US"/>
              </w:rPr>
            </w:pPr>
          </w:p>
        </w:tc>
        <w:tc>
          <w:tcPr>
            <w:tcW w:w="6762" w:type="dxa"/>
            <w:shd w:val="clear" w:color="auto" w:fill="FFFFFF"/>
          </w:tcPr>
          <w:p w:rsidR="00DA4A19" w:rsidRPr="00E44E2E" w:rsidRDefault="00DA4A19" w:rsidP="00A62264">
            <w:pPr>
              <w:widowControl w:val="0"/>
              <w:numPr>
                <w:ilvl w:val="0"/>
                <w:numId w:val="7"/>
              </w:numPr>
              <w:tabs>
                <w:tab w:val="left" w:pos="252"/>
              </w:tabs>
              <w:autoSpaceDE w:val="0"/>
              <w:autoSpaceDN w:val="0"/>
              <w:adjustRightInd w:val="0"/>
              <w:spacing w:line="228" w:lineRule="auto"/>
              <w:ind w:left="0" w:hanging="8"/>
              <w:jc w:val="both"/>
              <w:rPr>
                <w:sz w:val="24"/>
                <w:szCs w:val="24"/>
              </w:rPr>
            </w:pPr>
            <w:r w:rsidRPr="00E44E2E">
              <w:rPr>
                <w:sz w:val="24"/>
                <w:szCs w:val="24"/>
              </w:rPr>
              <w:t>МУ «Отдел образования Администрации Константиновского района» (далее – отдел образования);</w:t>
            </w:r>
          </w:p>
          <w:p w:rsidR="00B434C3" w:rsidRPr="00E44E2E" w:rsidRDefault="00B434C3" w:rsidP="00A62264">
            <w:pPr>
              <w:widowControl w:val="0"/>
              <w:numPr>
                <w:ilvl w:val="0"/>
                <w:numId w:val="7"/>
              </w:numPr>
              <w:tabs>
                <w:tab w:val="left" w:pos="252"/>
              </w:tabs>
              <w:autoSpaceDE w:val="0"/>
              <w:autoSpaceDN w:val="0"/>
              <w:adjustRightInd w:val="0"/>
              <w:spacing w:line="228" w:lineRule="auto"/>
              <w:ind w:left="0" w:hanging="8"/>
              <w:jc w:val="both"/>
              <w:rPr>
                <w:sz w:val="24"/>
                <w:szCs w:val="24"/>
              </w:rPr>
            </w:pPr>
            <w:r w:rsidRPr="00E44E2E">
              <w:rPr>
                <w:bCs/>
                <w:sz w:val="24"/>
                <w:szCs w:val="24"/>
              </w:rPr>
              <w:t>Муниципальные бюджетные образовательные учреждения Константиновского района;</w:t>
            </w:r>
          </w:p>
          <w:p w:rsidR="00DA4A19" w:rsidRPr="00E44E2E" w:rsidRDefault="00AC6AA9" w:rsidP="00A62264">
            <w:pPr>
              <w:widowControl w:val="0"/>
              <w:numPr>
                <w:ilvl w:val="0"/>
                <w:numId w:val="7"/>
              </w:numPr>
              <w:tabs>
                <w:tab w:val="left" w:pos="252"/>
              </w:tabs>
              <w:autoSpaceDE w:val="0"/>
              <w:autoSpaceDN w:val="0"/>
              <w:adjustRightInd w:val="0"/>
              <w:spacing w:line="228" w:lineRule="auto"/>
              <w:ind w:left="0" w:hanging="8"/>
              <w:jc w:val="both"/>
              <w:rPr>
                <w:sz w:val="24"/>
                <w:szCs w:val="24"/>
              </w:rPr>
            </w:pPr>
            <w:r w:rsidRPr="00E44E2E">
              <w:rPr>
                <w:sz w:val="24"/>
                <w:szCs w:val="24"/>
              </w:rPr>
              <w:t>Муниципальные бюджетные учреждения культуры Константиновского района</w:t>
            </w:r>
            <w:r w:rsidR="00DA4A19" w:rsidRPr="00E44E2E">
              <w:rPr>
                <w:sz w:val="24"/>
                <w:szCs w:val="24"/>
              </w:rPr>
              <w:t>;</w:t>
            </w:r>
          </w:p>
          <w:p w:rsidR="00DA4A19" w:rsidRPr="00E44E2E" w:rsidRDefault="00DA4A19" w:rsidP="00A62264">
            <w:pPr>
              <w:widowControl w:val="0"/>
              <w:numPr>
                <w:ilvl w:val="0"/>
                <w:numId w:val="7"/>
              </w:numPr>
              <w:tabs>
                <w:tab w:val="left" w:pos="252"/>
              </w:tabs>
              <w:autoSpaceDE w:val="0"/>
              <w:autoSpaceDN w:val="0"/>
              <w:adjustRightInd w:val="0"/>
              <w:spacing w:line="228" w:lineRule="auto"/>
              <w:ind w:left="0" w:hanging="8"/>
              <w:jc w:val="both"/>
              <w:rPr>
                <w:sz w:val="24"/>
                <w:szCs w:val="24"/>
              </w:rPr>
            </w:pPr>
            <w:r w:rsidRPr="00E44E2E">
              <w:rPr>
                <w:sz w:val="24"/>
                <w:szCs w:val="24"/>
              </w:rPr>
              <w:t>МБУЗ Центральная районная больница Константиновского района (далее – ЦРБ);</w:t>
            </w:r>
          </w:p>
          <w:p w:rsidR="00DA4A19" w:rsidRPr="00E44E2E" w:rsidRDefault="00DA4A19" w:rsidP="00A62264">
            <w:pPr>
              <w:widowControl w:val="0"/>
              <w:numPr>
                <w:ilvl w:val="0"/>
                <w:numId w:val="7"/>
              </w:numPr>
              <w:tabs>
                <w:tab w:val="left" w:pos="252"/>
              </w:tabs>
              <w:autoSpaceDE w:val="0"/>
              <w:autoSpaceDN w:val="0"/>
              <w:adjustRightInd w:val="0"/>
              <w:spacing w:line="228" w:lineRule="auto"/>
              <w:ind w:left="0" w:hanging="8"/>
              <w:jc w:val="both"/>
              <w:rPr>
                <w:sz w:val="24"/>
                <w:szCs w:val="24"/>
              </w:rPr>
            </w:pPr>
            <w:r w:rsidRPr="00E44E2E">
              <w:rPr>
                <w:sz w:val="24"/>
                <w:szCs w:val="24"/>
              </w:rPr>
              <w:t>отдел сельского хозяйства и охраны окружающей среды Администрации Константиновского района (далее – ОСХ);</w:t>
            </w:r>
          </w:p>
          <w:p w:rsidR="00DA4A19" w:rsidRPr="00E44E2E" w:rsidRDefault="00DA4A19" w:rsidP="00A62264">
            <w:pPr>
              <w:widowControl w:val="0"/>
              <w:numPr>
                <w:ilvl w:val="0"/>
                <w:numId w:val="7"/>
              </w:numPr>
              <w:tabs>
                <w:tab w:val="left" w:pos="252"/>
              </w:tabs>
              <w:autoSpaceDE w:val="0"/>
              <w:autoSpaceDN w:val="0"/>
              <w:adjustRightInd w:val="0"/>
              <w:spacing w:line="228" w:lineRule="auto"/>
              <w:ind w:left="0" w:hanging="8"/>
              <w:jc w:val="both"/>
              <w:rPr>
                <w:sz w:val="24"/>
                <w:szCs w:val="24"/>
              </w:rPr>
            </w:pPr>
            <w:r w:rsidRPr="00E44E2E">
              <w:rPr>
                <w:sz w:val="24"/>
                <w:szCs w:val="24"/>
              </w:rPr>
              <w:t>сектор по физической культуре и спорту Администрации Константиновского района (далее – СФКиС);</w:t>
            </w:r>
          </w:p>
          <w:p w:rsidR="00DA4A19" w:rsidRPr="00E44E2E" w:rsidRDefault="00DA4A19" w:rsidP="00A62264">
            <w:pPr>
              <w:widowControl w:val="0"/>
              <w:numPr>
                <w:ilvl w:val="0"/>
                <w:numId w:val="7"/>
              </w:numPr>
              <w:tabs>
                <w:tab w:val="left" w:pos="252"/>
              </w:tabs>
              <w:autoSpaceDE w:val="0"/>
              <w:autoSpaceDN w:val="0"/>
              <w:adjustRightInd w:val="0"/>
              <w:spacing w:line="228" w:lineRule="auto"/>
              <w:ind w:left="0" w:hanging="8"/>
              <w:jc w:val="both"/>
              <w:rPr>
                <w:sz w:val="24"/>
                <w:szCs w:val="24"/>
              </w:rPr>
            </w:pPr>
            <w:r w:rsidRPr="00E44E2E">
              <w:rPr>
                <w:sz w:val="24"/>
                <w:szCs w:val="24"/>
              </w:rPr>
              <w:t>Константиновский межрайонный отдел УФСКН по Ростовской области (далее – УФСКН);</w:t>
            </w:r>
          </w:p>
          <w:p w:rsidR="00DA4A19" w:rsidRPr="00E44E2E" w:rsidRDefault="00DA4A19" w:rsidP="00A62264">
            <w:pPr>
              <w:widowControl w:val="0"/>
              <w:numPr>
                <w:ilvl w:val="0"/>
                <w:numId w:val="7"/>
              </w:numPr>
              <w:tabs>
                <w:tab w:val="left" w:pos="252"/>
              </w:tabs>
              <w:autoSpaceDE w:val="0"/>
              <w:autoSpaceDN w:val="0"/>
              <w:adjustRightInd w:val="0"/>
              <w:spacing w:line="228" w:lineRule="auto"/>
              <w:ind w:left="0" w:hanging="8"/>
              <w:jc w:val="both"/>
              <w:rPr>
                <w:sz w:val="24"/>
                <w:szCs w:val="24"/>
              </w:rPr>
            </w:pPr>
            <w:r w:rsidRPr="00E44E2E">
              <w:rPr>
                <w:sz w:val="24"/>
                <w:szCs w:val="24"/>
              </w:rPr>
              <w:t>Отдел МВД России по Константиновскому району (далее – ОМВД).</w:t>
            </w:r>
          </w:p>
        </w:tc>
      </w:tr>
      <w:tr w:rsidR="00DA4A19" w:rsidRPr="00E44E2E">
        <w:trPr>
          <w:trHeight w:val="192"/>
        </w:trPr>
        <w:tc>
          <w:tcPr>
            <w:tcW w:w="2448" w:type="dxa"/>
            <w:shd w:val="clear" w:color="auto" w:fill="FFFFFF"/>
          </w:tcPr>
          <w:p w:rsidR="00DA4A19" w:rsidRPr="00E44E2E" w:rsidRDefault="00DA4A19" w:rsidP="00A62264">
            <w:pPr>
              <w:widowControl w:val="0"/>
              <w:autoSpaceDE w:val="0"/>
              <w:autoSpaceDN w:val="0"/>
              <w:adjustRightInd w:val="0"/>
              <w:spacing w:line="228" w:lineRule="auto"/>
              <w:ind w:right="-108"/>
              <w:jc w:val="both"/>
              <w:rPr>
                <w:sz w:val="24"/>
                <w:szCs w:val="24"/>
              </w:rPr>
            </w:pPr>
            <w:r w:rsidRPr="00E44E2E">
              <w:rPr>
                <w:sz w:val="24"/>
                <w:szCs w:val="24"/>
              </w:rPr>
              <w:t>Программно-целевые инструменты</w:t>
            </w:r>
            <w:r w:rsidR="008D4B6B">
              <w:rPr>
                <w:sz w:val="24"/>
                <w:szCs w:val="24"/>
              </w:rPr>
              <w:t xml:space="preserve"> </w:t>
            </w:r>
            <w:r w:rsidRPr="00E44E2E">
              <w:rPr>
                <w:sz w:val="24"/>
                <w:szCs w:val="24"/>
              </w:rPr>
              <w:t>Подпрограммы</w:t>
            </w: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eastAsia="en-US"/>
              </w:rPr>
            </w:pPr>
            <w:r w:rsidRPr="00E44E2E">
              <w:rPr>
                <w:sz w:val="24"/>
                <w:szCs w:val="24"/>
              </w:rPr>
              <w:t>–</w:t>
            </w:r>
          </w:p>
        </w:tc>
        <w:tc>
          <w:tcPr>
            <w:tcW w:w="6762" w:type="dxa"/>
            <w:shd w:val="clear" w:color="auto" w:fill="FFFFFF"/>
          </w:tcPr>
          <w:p w:rsidR="00DA4A19" w:rsidRPr="00E44E2E" w:rsidRDefault="00DA4A19" w:rsidP="00A62264">
            <w:pPr>
              <w:widowControl w:val="0"/>
              <w:autoSpaceDE w:val="0"/>
              <w:autoSpaceDN w:val="0"/>
              <w:adjustRightInd w:val="0"/>
              <w:spacing w:line="228" w:lineRule="auto"/>
              <w:jc w:val="both"/>
              <w:rPr>
                <w:sz w:val="24"/>
                <w:szCs w:val="24"/>
                <w:lang w:eastAsia="en-US"/>
              </w:rPr>
            </w:pPr>
            <w:r w:rsidRPr="00E44E2E">
              <w:rPr>
                <w:sz w:val="24"/>
                <w:szCs w:val="24"/>
              </w:rPr>
              <w:t xml:space="preserve">отсутствуют. </w:t>
            </w:r>
          </w:p>
        </w:tc>
      </w:tr>
      <w:tr w:rsidR="00DA4A19" w:rsidRPr="00E44E2E">
        <w:trPr>
          <w:trHeight w:val="1"/>
        </w:trPr>
        <w:tc>
          <w:tcPr>
            <w:tcW w:w="2448" w:type="dxa"/>
            <w:shd w:val="clear" w:color="auto" w:fill="FFFFFF"/>
          </w:tcPr>
          <w:p w:rsidR="00DA4A19" w:rsidRPr="00E44E2E" w:rsidRDefault="00DA4A19" w:rsidP="00A62264">
            <w:pPr>
              <w:widowControl w:val="0"/>
              <w:autoSpaceDE w:val="0"/>
              <w:autoSpaceDN w:val="0"/>
              <w:adjustRightInd w:val="0"/>
              <w:spacing w:line="228" w:lineRule="auto"/>
              <w:rPr>
                <w:sz w:val="24"/>
                <w:szCs w:val="24"/>
                <w:lang w:eastAsia="en-US"/>
              </w:rPr>
            </w:pPr>
            <w:r w:rsidRPr="00E44E2E">
              <w:rPr>
                <w:sz w:val="24"/>
                <w:szCs w:val="24"/>
              </w:rPr>
              <w:t>Цели подпрограммы</w:t>
            </w: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eastAsia="en-US"/>
              </w:rPr>
            </w:pPr>
            <w:r w:rsidRPr="00E44E2E">
              <w:rPr>
                <w:sz w:val="24"/>
                <w:szCs w:val="24"/>
              </w:rPr>
              <w:t>–</w:t>
            </w:r>
          </w:p>
        </w:tc>
        <w:tc>
          <w:tcPr>
            <w:tcW w:w="6762" w:type="dxa"/>
            <w:shd w:val="clear" w:color="auto" w:fill="FFFFFF"/>
          </w:tcPr>
          <w:p w:rsidR="00DA4A19" w:rsidRPr="00E44E2E" w:rsidRDefault="00DA4A19" w:rsidP="00A62264">
            <w:pPr>
              <w:widowControl w:val="0"/>
              <w:autoSpaceDE w:val="0"/>
              <w:autoSpaceDN w:val="0"/>
              <w:adjustRightInd w:val="0"/>
              <w:spacing w:line="228" w:lineRule="auto"/>
              <w:jc w:val="both"/>
              <w:rPr>
                <w:sz w:val="24"/>
                <w:szCs w:val="24"/>
              </w:rPr>
            </w:pPr>
            <w:r w:rsidRPr="00E44E2E">
              <w:rPr>
                <w:sz w:val="24"/>
                <w:szCs w:val="24"/>
              </w:rPr>
              <w:t>снижение уровня болезненности населения Константиновского района синдромом зависимости от наркотиков.</w:t>
            </w:r>
          </w:p>
        </w:tc>
      </w:tr>
      <w:tr w:rsidR="00DA4A19" w:rsidRPr="00E44E2E">
        <w:trPr>
          <w:trHeight w:val="1"/>
        </w:trPr>
        <w:tc>
          <w:tcPr>
            <w:tcW w:w="2448" w:type="dxa"/>
            <w:shd w:val="clear" w:color="auto" w:fill="FFFFFF"/>
          </w:tcPr>
          <w:p w:rsidR="00DA4A19" w:rsidRPr="00E44E2E" w:rsidRDefault="00DA4A19" w:rsidP="00A62264">
            <w:pPr>
              <w:widowControl w:val="0"/>
              <w:autoSpaceDE w:val="0"/>
              <w:autoSpaceDN w:val="0"/>
              <w:adjustRightInd w:val="0"/>
              <w:spacing w:line="228" w:lineRule="auto"/>
              <w:rPr>
                <w:sz w:val="24"/>
                <w:szCs w:val="24"/>
                <w:lang w:eastAsia="en-US"/>
              </w:rPr>
            </w:pPr>
            <w:r w:rsidRPr="00E44E2E">
              <w:rPr>
                <w:sz w:val="24"/>
                <w:szCs w:val="24"/>
              </w:rPr>
              <w:t>Задачи подпрограммы</w:t>
            </w:r>
          </w:p>
          <w:p w:rsidR="00DA4A19" w:rsidRPr="00E44E2E" w:rsidRDefault="00DA4A19" w:rsidP="00A62264">
            <w:pPr>
              <w:widowControl w:val="0"/>
              <w:autoSpaceDE w:val="0"/>
              <w:autoSpaceDN w:val="0"/>
              <w:adjustRightInd w:val="0"/>
              <w:spacing w:line="228" w:lineRule="auto"/>
              <w:jc w:val="both"/>
              <w:rPr>
                <w:sz w:val="24"/>
                <w:szCs w:val="24"/>
                <w:lang w:val="en-US" w:eastAsia="en-US"/>
              </w:rPr>
            </w:pP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eastAsia="en-US"/>
              </w:rPr>
            </w:pPr>
          </w:p>
        </w:tc>
        <w:tc>
          <w:tcPr>
            <w:tcW w:w="6762" w:type="dxa"/>
            <w:shd w:val="clear" w:color="auto" w:fill="FFFFFF"/>
          </w:tcPr>
          <w:p w:rsidR="00DA4A19" w:rsidRPr="00E44E2E" w:rsidRDefault="00DA4A19" w:rsidP="00A62264">
            <w:pPr>
              <w:widowControl w:val="0"/>
              <w:numPr>
                <w:ilvl w:val="0"/>
                <w:numId w:val="5"/>
              </w:numPr>
              <w:tabs>
                <w:tab w:val="left" w:pos="252"/>
              </w:tabs>
              <w:autoSpaceDE w:val="0"/>
              <w:autoSpaceDN w:val="0"/>
              <w:adjustRightInd w:val="0"/>
              <w:spacing w:line="228" w:lineRule="auto"/>
              <w:ind w:left="0" w:firstLine="0"/>
              <w:jc w:val="both"/>
              <w:rPr>
                <w:sz w:val="24"/>
                <w:szCs w:val="24"/>
                <w:lang w:eastAsia="en-US"/>
              </w:rPr>
            </w:pPr>
            <w:r w:rsidRPr="00E44E2E">
              <w:rPr>
                <w:sz w:val="24"/>
                <w:szCs w:val="24"/>
              </w:rPr>
              <w:t>мониторинг развития наркоситуации в Константиновском районе;</w:t>
            </w:r>
          </w:p>
          <w:p w:rsidR="00DA4A19" w:rsidRPr="00E44E2E" w:rsidRDefault="00DA4A19" w:rsidP="00A62264">
            <w:pPr>
              <w:widowControl w:val="0"/>
              <w:numPr>
                <w:ilvl w:val="0"/>
                <w:numId w:val="5"/>
              </w:numPr>
              <w:tabs>
                <w:tab w:val="left" w:pos="252"/>
              </w:tabs>
              <w:autoSpaceDE w:val="0"/>
              <w:autoSpaceDN w:val="0"/>
              <w:adjustRightInd w:val="0"/>
              <w:spacing w:line="228" w:lineRule="auto"/>
              <w:ind w:left="0" w:firstLine="0"/>
              <w:jc w:val="both"/>
              <w:rPr>
                <w:sz w:val="24"/>
                <w:szCs w:val="24"/>
              </w:rPr>
            </w:pPr>
            <w:r w:rsidRPr="00E44E2E">
              <w:rPr>
                <w:sz w:val="24"/>
                <w:szCs w:val="24"/>
              </w:rPr>
              <w:t>проведение мероприятий профилактической направленности, основанных на формировании антинаркотического мировоззрения в Константиновском районе;</w:t>
            </w:r>
          </w:p>
          <w:p w:rsidR="00DA4A19" w:rsidRPr="00E44E2E" w:rsidRDefault="00DA4A19" w:rsidP="00A62264">
            <w:pPr>
              <w:widowControl w:val="0"/>
              <w:numPr>
                <w:ilvl w:val="0"/>
                <w:numId w:val="5"/>
              </w:numPr>
              <w:tabs>
                <w:tab w:val="left" w:pos="252"/>
              </w:tabs>
              <w:autoSpaceDE w:val="0"/>
              <w:autoSpaceDN w:val="0"/>
              <w:adjustRightInd w:val="0"/>
              <w:spacing w:line="228" w:lineRule="auto"/>
              <w:ind w:left="0" w:firstLine="0"/>
              <w:jc w:val="both"/>
              <w:rPr>
                <w:sz w:val="24"/>
                <w:szCs w:val="24"/>
              </w:rPr>
            </w:pPr>
            <w:r w:rsidRPr="00E44E2E">
              <w:rPr>
                <w:sz w:val="24"/>
                <w:szCs w:val="24"/>
              </w:rPr>
              <w:t>укрепление межведомственного взаимодействия в организации и проведении мероприятий;</w:t>
            </w:r>
          </w:p>
          <w:p w:rsidR="00DA4A19" w:rsidRPr="00E44E2E" w:rsidRDefault="00DA4A19" w:rsidP="00A62264">
            <w:pPr>
              <w:widowControl w:val="0"/>
              <w:numPr>
                <w:ilvl w:val="0"/>
                <w:numId w:val="5"/>
              </w:numPr>
              <w:tabs>
                <w:tab w:val="left" w:pos="252"/>
              </w:tabs>
              <w:autoSpaceDE w:val="0"/>
              <w:autoSpaceDN w:val="0"/>
              <w:adjustRightInd w:val="0"/>
              <w:spacing w:line="228" w:lineRule="auto"/>
              <w:ind w:left="0" w:firstLine="0"/>
              <w:jc w:val="both"/>
              <w:rPr>
                <w:sz w:val="24"/>
                <w:szCs w:val="24"/>
              </w:rPr>
            </w:pPr>
            <w:r w:rsidRPr="00E44E2E">
              <w:rPr>
                <w:sz w:val="24"/>
                <w:szCs w:val="24"/>
              </w:rPr>
              <w:t>формирование системы подготовки специалистов в области профилактики наркомании и раннего выявления незаконных потребителей наркотиков.</w:t>
            </w:r>
          </w:p>
        </w:tc>
      </w:tr>
      <w:tr w:rsidR="00DA4A19" w:rsidRPr="00E44E2E">
        <w:trPr>
          <w:trHeight w:val="1"/>
        </w:trPr>
        <w:tc>
          <w:tcPr>
            <w:tcW w:w="2448" w:type="dxa"/>
            <w:shd w:val="clear" w:color="auto" w:fill="FFFFFF"/>
          </w:tcPr>
          <w:p w:rsidR="00DA4A19" w:rsidRPr="00E44E2E" w:rsidRDefault="00DA4A19" w:rsidP="00A62264">
            <w:pPr>
              <w:widowControl w:val="0"/>
              <w:autoSpaceDE w:val="0"/>
              <w:autoSpaceDN w:val="0"/>
              <w:adjustRightInd w:val="0"/>
              <w:spacing w:line="228" w:lineRule="auto"/>
              <w:rPr>
                <w:sz w:val="24"/>
                <w:szCs w:val="24"/>
                <w:lang w:eastAsia="en-US"/>
              </w:rPr>
            </w:pPr>
            <w:r w:rsidRPr="00E44E2E">
              <w:rPr>
                <w:sz w:val="24"/>
                <w:szCs w:val="24"/>
              </w:rPr>
              <w:t>Целевые индикаторы и показатели подпрограммы</w:t>
            </w:r>
          </w:p>
          <w:p w:rsidR="00DA4A19" w:rsidRPr="00E44E2E" w:rsidRDefault="00DA4A19" w:rsidP="00A62264">
            <w:pPr>
              <w:widowControl w:val="0"/>
              <w:autoSpaceDE w:val="0"/>
              <w:autoSpaceDN w:val="0"/>
              <w:adjustRightInd w:val="0"/>
              <w:spacing w:line="228" w:lineRule="auto"/>
              <w:jc w:val="both"/>
              <w:rPr>
                <w:sz w:val="24"/>
                <w:szCs w:val="24"/>
                <w:lang w:val="en-US" w:eastAsia="en-US"/>
              </w:rPr>
            </w:pP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val="en-US" w:eastAsia="en-US"/>
              </w:rPr>
            </w:pPr>
          </w:p>
        </w:tc>
        <w:tc>
          <w:tcPr>
            <w:tcW w:w="6762" w:type="dxa"/>
            <w:shd w:val="clear" w:color="auto" w:fill="FFFFFF"/>
          </w:tcPr>
          <w:p w:rsidR="00DA4A19" w:rsidRPr="00E44E2E" w:rsidRDefault="00DA4A19" w:rsidP="00A62264">
            <w:pPr>
              <w:widowControl w:val="0"/>
              <w:numPr>
                <w:ilvl w:val="0"/>
                <w:numId w:val="6"/>
              </w:numPr>
              <w:tabs>
                <w:tab w:val="left" w:pos="252"/>
              </w:tabs>
              <w:autoSpaceDE w:val="0"/>
              <w:autoSpaceDN w:val="0"/>
              <w:adjustRightInd w:val="0"/>
              <w:spacing w:line="228" w:lineRule="auto"/>
              <w:ind w:left="0" w:firstLine="0"/>
              <w:jc w:val="both"/>
              <w:rPr>
                <w:sz w:val="24"/>
                <w:szCs w:val="24"/>
                <w:lang w:eastAsia="en-US"/>
              </w:rPr>
            </w:pPr>
            <w:r w:rsidRPr="00E44E2E">
              <w:rPr>
                <w:sz w:val="24"/>
                <w:szCs w:val="24"/>
              </w:rPr>
              <w:t>доля несовершеннолетних граждан Константиновского района, при</w:t>
            </w:r>
            <w:r w:rsidR="000134A1" w:rsidRPr="00E44E2E">
              <w:rPr>
                <w:sz w:val="24"/>
                <w:szCs w:val="24"/>
              </w:rPr>
              <w:t>нимающих участие в</w:t>
            </w:r>
            <w:r w:rsidR="00A4129E" w:rsidRPr="00E44E2E">
              <w:rPr>
                <w:sz w:val="24"/>
                <w:szCs w:val="24"/>
              </w:rPr>
              <w:t xml:space="preserve"> мероприятиях</w:t>
            </w:r>
            <w:r w:rsidRPr="00E44E2E">
              <w:rPr>
                <w:sz w:val="24"/>
                <w:szCs w:val="24"/>
              </w:rPr>
              <w:t xml:space="preserve"> профилактической направленности;</w:t>
            </w:r>
          </w:p>
          <w:p w:rsidR="00DA4A19" w:rsidRPr="00E44E2E" w:rsidRDefault="00DA4A19" w:rsidP="00A62264">
            <w:pPr>
              <w:widowControl w:val="0"/>
              <w:numPr>
                <w:ilvl w:val="0"/>
                <w:numId w:val="6"/>
              </w:numPr>
              <w:tabs>
                <w:tab w:val="left" w:pos="252"/>
              </w:tabs>
              <w:autoSpaceDE w:val="0"/>
              <w:autoSpaceDN w:val="0"/>
              <w:adjustRightInd w:val="0"/>
              <w:spacing w:line="228" w:lineRule="auto"/>
              <w:ind w:left="0" w:firstLine="0"/>
              <w:jc w:val="both"/>
              <w:rPr>
                <w:sz w:val="24"/>
                <w:szCs w:val="24"/>
              </w:rPr>
            </w:pPr>
            <w:r w:rsidRPr="00E44E2E">
              <w:rPr>
                <w:sz w:val="24"/>
                <w:szCs w:val="24"/>
              </w:rPr>
              <w:t>доля обучающихся и воспитанников, прошедших обучение по образовательным программам профилактической направленности.</w:t>
            </w:r>
          </w:p>
        </w:tc>
      </w:tr>
      <w:tr w:rsidR="00DA4A19" w:rsidRPr="00E44E2E">
        <w:trPr>
          <w:trHeight w:val="1"/>
        </w:trPr>
        <w:tc>
          <w:tcPr>
            <w:tcW w:w="2448" w:type="dxa"/>
            <w:shd w:val="clear" w:color="auto" w:fill="FFFFFF"/>
          </w:tcPr>
          <w:p w:rsidR="00DA4A19" w:rsidRPr="009E46D6" w:rsidRDefault="00DA4A19" w:rsidP="00A62264">
            <w:pPr>
              <w:widowControl w:val="0"/>
              <w:autoSpaceDE w:val="0"/>
              <w:autoSpaceDN w:val="0"/>
              <w:adjustRightInd w:val="0"/>
              <w:spacing w:line="228" w:lineRule="auto"/>
              <w:ind w:right="-108"/>
              <w:rPr>
                <w:sz w:val="24"/>
                <w:szCs w:val="24"/>
                <w:lang w:eastAsia="en-US"/>
              </w:rPr>
            </w:pPr>
            <w:r w:rsidRPr="00E44E2E">
              <w:rPr>
                <w:sz w:val="24"/>
                <w:szCs w:val="24"/>
              </w:rPr>
              <w:t>Этапы и сроки реализации подпрограммы</w:t>
            </w: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val="en-US" w:eastAsia="en-US"/>
              </w:rPr>
            </w:pPr>
            <w:r w:rsidRPr="00E44E2E">
              <w:rPr>
                <w:sz w:val="24"/>
                <w:szCs w:val="24"/>
                <w:lang w:val="en-US"/>
              </w:rPr>
              <w:t>–</w:t>
            </w:r>
          </w:p>
        </w:tc>
        <w:tc>
          <w:tcPr>
            <w:tcW w:w="6762" w:type="dxa"/>
            <w:shd w:val="clear" w:color="auto" w:fill="FFFFFF"/>
          </w:tcPr>
          <w:p w:rsidR="00DA4A19" w:rsidRPr="00E44E2E" w:rsidRDefault="00DA4A19" w:rsidP="00A62264">
            <w:pPr>
              <w:widowControl w:val="0"/>
              <w:autoSpaceDE w:val="0"/>
              <w:autoSpaceDN w:val="0"/>
              <w:adjustRightInd w:val="0"/>
              <w:spacing w:line="228" w:lineRule="auto"/>
              <w:jc w:val="both"/>
              <w:rPr>
                <w:sz w:val="24"/>
                <w:szCs w:val="24"/>
                <w:lang w:eastAsia="en-US"/>
              </w:rPr>
            </w:pPr>
            <w:r w:rsidRPr="00E44E2E">
              <w:rPr>
                <w:sz w:val="24"/>
                <w:szCs w:val="24"/>
              </w:rPr>
              <w:t>без выделения этапов в 2014 – 2020 годах.</w:t>
            </w:r>
          </w:p>
        </w:tc>
      </w:tr>
      <w:tr w:rsidR="00DA4A19" w:rsidRPr="00E44E2E">
        <w:trPr>
          <w:trHeight w:val="1"/>
        </w:trPr>
        <w:tc>
          <w:tcPr>
            <w:tcW w:w="2448" w:type="dxa"/>
            <w:shd w:val="clear" w:color="auto" w:fill="FFFFFF"/>
          </w:tcPr>
          <w:p w:rsidR="00DA4A19" w:rsidRPr="00E44E2E" w:rsidRDefault="00DA4A19" w:rsidP="00A62264">
            <w:pPr>
              <w:widowControl w:val="0"/>
              <w:autoSpaceDE w:val="0"/>
              <w:autoSpaceDN w:val="0"/>
              <w:adjustRightInd w:val="0"/>
              <w:spacing w:line="228" w:lineRule="auto"/>
              <w:jc w:val="both"/>
              <w:rPr>
                <w:sz w:val="24"/>
                <w:szCs w:val="24"/>
                <w:lang w:eastAsia="en-US"/>
              </w:rPr>
            </w:pPr>
            <w:r w:rsidRPr="00E44E2E">
              <w:rPr>
                <w:sz w:val="24"/>
                <w:szCs w:val="24"/>
              </w:rPr>
              <w:t>Ресурсное обеспечение подпрограммы</w:t>
            </w:r>
          </w:p>
          <w:p w:rsidR="00DA4A19" w:rsidRPr="00E44E2E" w:rsidRDefault="00DA4A19" w:rsidP="00A62264">
            <w:pPr>
              <w:widowControl w:val="0"/>
              <w:autoSpaceDE w:val="0"/>
              <w:autoSpaceDN w:val="0"/>
              <w:adjustRightInd w:val="0"/>
              <w:spacing w:line="228" w:lineRule="auto"/>
              <w:jc w:val="both"/>
              <w:rPr>
                <w:sz w:val="24"/>
                <w:szCs w:val="24"/>
                <w:lang w:val="en-US" w:eastAsia="en-US"/>
              </w:rPr>
            </w:pP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val="en-US" w:eastAsia="en-US"/>
              </w:rPr>
            </w:pPr>
            <w:r w:rsidRPr="00E44E2E">
              <w:rPr>
                <w:sz w:val="24"/>
                <w:szCs w:val="24"/>
                <w:lang w:val="en-US"/>
              </w:rPr>
              <w:t>–</w:t>
            </w:r>
          </w:p>
        </w:tc>
        <w:tc>
          <w:tcPr>
            <w:tcW w:w="6762" w:type="dxa"/>
            <w:shd w:val="clear" w:color="auto" w:fill="FFFFFF"/>
          </w:tcPr>
          <w:p w:rsidR="00355660" w:rsidRPr="00E44E2E" w:rsidRDefault="00355660" w:rsidP="00A62264">
            <w:pPr>
              <w:tabs>
                <w:tab w:val="left" w:pos="900"/>
              </w:tabs>
              <w:spacing w:line="228" w:lineRule="auto"/>
              <w:jc w:val="both"/>
              <w:rPr>
                <w:kern w:val="1"/>
                <w:sz w:val="24"/>
                <w:szCs w:val="24"/>
                <w:lang w:eastAsia="ar-SA"/>
              </w:rPr>
            </w:pPr>
            <w:r w:rsidRPr="00E44E2E">
              <w:rPr>
                <w:kern w:val="1"/>
                <w:sz w:val="24"/>
                <w:szCs w:val="24"/>
                <w:lang w:eastAsia="ar-SA"/>
              </w:rPr>
              <w:t>Общий объем</w:t>
            </w:r>
            <w:r w:rsidR="00381D8E">
              <w:rPr>
                <w:kern w:val="1"/>
                <w:sz w:val="24"/>
                <w:szCs w:val="24"/>
                <w:lang w:eastAsia="ar-SA"/>
              </w:rPr>
              <w:t xml:space="preserve"> финансирования по подпрограмме</w:t>
            </w:r>
            <w:r w:rsidR="004B53FA">
              <w:rPr>
                <w:kern w:val="1"/>
                <w:sz w:val="24"/>
                <w:szCs w:val="24"/>
                <w:lang w:eastAsia="ar-SA"/>
              </w:rPr>
              <w:t xml:space="preserve"> составляет </w:t>
            </w:r>
            <w:r w:rsidRPr="00E44E2E">
              <w:rPr>
                <w:kern w:val="1"/>
                <w:sz w:val="24"/>
                <w:szCs w:val="24"/>
                <w:lang w:eastAsia="ar-SA"/>
              </w:rPr>
              <w:t>563,9 тыс</w:t>
            </w:r>
            <w:r w:rsidR="004B53FA">
              <w:rPr>
                <w:kern w:val="1"/>
                <w:sz w:val="24"/>
                <w:szCs w:val="24"/>
                <w:lang w:eastAsia="ar-SA"/>
              </w:rPr>
              <w:t>.</w:t>
            </w:r>
            <w:r w:rsidRPr="00E44E2E">
              <w:rPr>
                <w:kern w:val="1"/>
                <w:sz w:val="24"/>
                <w:szCs w:val="24"/>
                <w:lang w:eastAsia="ar-SA"/>
              </w:rPr>
              <w:t xml:space="preserve"> рублей, в том числе:</w:t>
            </w:r>
          </w:p>
          <w:p w:rsidR="00355660" w:rsidRPr="00E44E2E" w:rsidRDefault="00355660" w:rsidP="00A62264">
            <w:pPr>
              <w:tabs>
                <w:tab w:val="left" w:pos="900"/>
              </w:tabs>
              <w:spacing w:line="228" w:lineRule="auto"/>
              <w:jc w:val="both"/>
              <w:rPr>
                <w:kern w:val="1"/>
                <w:sz w:val="24"/>
                <w:szCs w:val="24"/>
                <w:lang w:eastAsia="ar-SA"/>
              </w:rPr>
            </w:pPr>
            <w:r w:rsidRPr="00E44E2E">
              <w:rPr>
                <w:kern w:val="1"/>
                <w:sz w:val="24"/>
                <w:szCs w:val="24"/>
                <w:lang w:eastAsia="ar-SA"/>
              </w:rPr>
              <w:t>2014 год – 84,5 тысяч рублей;</w:t>
            </w:r>
          </w:p>
          <w:p w:rsidR="00355660" w:rsidRPr="00E44E2E" w:rsidRDefault="00355660" w:rsidP="00A62264">
            <w:pPr>
              <w:tabs>
                <w:tab w:val="left" w:pos="900"/>
              </w:tabs>
              <w:spacing w:line="228" w:lineRule="auto"/>
              <w:jc w:val="both"/>
              <w:rPr>
                <w:kern w:val="1"/>
                <w:sz w:val="24"/>
                <w:szCs w:val="24"/>
                <w:lang w:eastAsia="ar-SA"/>
              </w:rPr>
            </w:pPr>
            <w:r w:rsidRPr="00E44E2E">
              <w:rPr>
                <w:kern w:val="1"/>
                <w:sz w:val="24"/>
                <w:szCs w:val="24"/>
                <w:lang w:eastAsia="ar-SA"/>
              </w:rPr>
              <w:t>2015 год – 76,3 тысяч рублей;</w:t>
            </w:r>
          </w:p>
          <w:p w:rsidR="00355660" w:rsidRPr="00E44E2E" w:rsidRDefault="00355660" w:rsidP="00A62264">
            <w:pPr>
              <w:tabs>
                <w:tab w:val="left" w:pos="900"/>
              </w:tabs>
              <w:spacing w:line="228" w:lineRule="auto"/>
              <w:jc w:val="both"/>
              <w:rPr>
                <w:kern w:val="1"/>
                <w:sz w:val="24"/>
                <w:szCs w:val="24"/>
                <w:lang w:eastAsia="ar-SA"/>
              </w:rPr>
            </w:pPr>
            <w:r w:rsidRPr="00E44E2E">
              <w:rPr>
                <w:kern w:val="1"/>
                <w:sz w:val="24"/>
                <w:szCs w:val="24"/>
                <w:lang w:eastAsia="ar-SA"/>
              </w:rPr>
              <w:t>2016 год – 73,3 тысяч рублей;</w:t>
            </w:r>
          </w:p>
          <w:p w:rsidR="00355660" w:rsidRPr="00E44E2E" w:rsidRDefault="00355660" w:rsidP="00A62264">
            <w:pPr>
              <w:tabs>
                <w:tab w:val="left" w:pos="900"/>
              </w:tabs>
              <w:spacing w:line="228" w:lineRule="auto"/>
              <w:jc w:val="both"/>
              <w:rPr>
                <w:kern w:val="1"/>
                <w:sz w:val="24"/>
                <w:szCs w:val="24"/>
                <w:lang w:eastAsia="ar-SA"/>
              </w:rPr>
            </w:pPr>
            <w:r w:rsidRPr="00E44E2E">
              <w:rPr>
                <w:kern w:val="1"/>
                <w:sz w:val="24"/>
                <w:szCs w:val="24"/>
                <w:lang w:eastAsia="ar-SA"/>
              </w:rPr>
              <w:t>2017 год – 76,3 тысяч рублей;</w:t>
            </w:r>
          </w:p>
          <w:p w:rsidR="00355660" w:rsidRPr="00E44E2E" w:rsidRDefault="00355660" w:rsidP="00A62264">
            <w:pPr>
              <w:tabs>
                <w:tab w:val="left" w:pos="900"/>
              </w:tabs>
              <w:spacing w:line="228" w:lineRule="auto"/>
              <w:jc w:val="both"/>
              <w:rPr>
                <w:kern w:val="1"/>
                <w:sz w:val="24"/>
                <w:szCs w:val="24"/>
                <w:lang w:eastAsia="ar-SA"/>
              </w:rPr>
            </w:pPr>
            <w:r w:rsidRPr="00E44E2E">
              <w:rPr>
                <w:kern w:val="1"/>
                <w:sz w:val="24"/>
                <w:szCs w:val="24"/>
                <w:lang w:eastAsia="ar-SA"/>
              </w:rPr>
              <w:t>2018 год – 84,5 тысяч рублей;</w:t>
            </w:r>
          </w:p>
          <w:p w:rsidR="00355660" w:rsidRPr="00E44E2E" w:rsidRDefault="00355660" w:rsidP="00A62264">
            <w:pPr>
              <w:tabs>
                <w:tab w:val="left" w:pos="900"/>
              </w:tabs>
              <w:spacing w:line="228" w:lineRule="auto"/>
              <w:jc w:val="both"/>
              <w:rPr>
                <w:kern w:val="1"/>
                <w:sz w:val="24"/>
                <w:szCs w:val="24"/>
                <w:lang w:eastAsia="ar-SA"/>
              </w:rPr>
            </w:pPr>
            <w:r w:rsidRPr="00E44E2E">
              <w:rPr>
                <w:kern w:val="1"/>
                <w:sz w:val="24"/>
                <w:szCs w:val="24"/>
                <w:lang w:eastAsia="ar-SA"/>
              </w:rPr>
              <w:t>2019 год – 84,5 тысяч рублей;</w:t>
            </w:r>
          </w:p>
          <w:p w:rsidR="00DA4A19" w:rsidRDefault="00E309B5" w:rsidP="00A62264">
            <w:pPr>
              <w:widowControl w:val="0"/>
              <w:autoSpaceDE w:val="0"/>
              <w:autoSpaceDN w:val="0"/>
              <w:adjustRightInd w:val="0"/>
              <w:spacing w:line="228" w:lineRule="auto"/>
              <w:jc w:val="both"/>
              <w:rPr>
                <w:kern w:val="1"/>
                <w:sz w:val="24"/>
                <w:szCs w:val="24"/>
                <w:lang w:eastAsia="ar-SA"/>
              </w:rPr>
            </w:pPr>
            <w:r>
              <w:rPr>
                <w:kern w:val="1"/>
                <w:sz w:val="24"/>
                <w:szCs w:val="24"/>
                <w:lang w:eastAsia="ar-SA"/>
              </w:rPr>
              <w:t xml:space="preserve">2020 </w:t>
            </w:r>
            <w:r w:rsidR="00355660" w:rsidRPr="00E44E2E">
              <w:rPr>
                <w:kern w:val="1"/>
                <w:sz w:val="24"/>
                <w:szCs w:val="24"/>
                <w:lang w:eastAsia="ar-SA"/>
              </w:rPr>
              <w:t>год – 84,5 тысяч рублей.</w:t>
            </w:r>
          </w:p>
          <w:p w:rsidR="004B53FA" w:rsidRDefault="004B53FA" w:rsidP="00A62264">
            <w:pPr>
              <w:widowControl w:val="0"/>
              <w:autoSpaceDE w:val="0"/>
              <w:autoSpaceDN w:val="0"/>
              <w:adjustRightInd w:val="0"/>
              <w:spacing w:line="228" w:lineRule="auto"/>
              <w:jc w:val="both"/>
              <w:rPr>
                <w:kern w:val="1"/>
                <w:sz w:val="24"/>
                <w:szCs w:val="24"/>
                <w:lang w:eastAsia="ar-SA"/>
              </w:rPr>
            </w:pPr>
            <w:r>
              <w:rPr>
                <w:kern w:val="1"/>
                <w:sz w:val="24"/>
                <w:szCs w:val="24"/>
                <w:lang w:eastAsia="ar-SA"/>
              </w:rPr>
              <w:t>Объем средств бюджета Константиновского района 563,9 тыс. рублей, в том числе:</w:t>
            </w:r>
          </w:p>
          <w:p w:rsidR="004B53FA" w:rsidRPr="00E44E2E" w:rsidRDefault="004B53FA" w:rsidP="00A62264">
            <w:pPr>
              <w:tabs>
                <w:tab w:val="left" w:pos="900"/>
              </w:tabs>
              <w:spacing w:line="228" w:lineRule="auto"/>
              <w:jc w:val="both"/>
              <w:rPr>
                <w:kern w:val="1"/>
                <w:sz w:val="24"/>
                <w:szCs w:val="24"/>
                <w:lang w:eastAsia="ar-SA"/>
              </w:rPr>
            </w:pPr>
            <w:r w:rsidRPr="00E44E2E">
              <w:rPr>
                <w:kern w:val="1"/>
                <w:sz w:val="24"/>
                <w:szCs w:val="24"/>
                <w:lang w:eastAsia="ar-SA"/>
              </w:rPr>
              <w:t>2014 год – 84,5 тысяч рублей;</w:t>
            </w:r>
          </w:p>
          <w:p w:rsidR="004B53FA" w:rsidRPr="00E44E2E" w:rsidRDefault="004B53FA" w:rsidP="00A62264">
            <w:pPr>
              <w:tabs>
                <w:tab w:val="left" w:pos="900"/>
              </w:tabs>
              <w:spacing w:line="228" w:lineRule="auto"/>
              <w:jc w:val="both"/>
              <w:rPr>
                <w:kern w:val="1"/>
                <w:sz w:val="24"/>
                <w:szCs w:val="24"/>
                <w:lang w:eastAsia="ar-SA"/>
              </w:rPr>
            </w:pPr>
            <w:r w:rsidRPr="00E44E2E">
              <w:rPr>
                <w:kern w:val="1"/>
                <w:sz w:val="24"/>
                <w:szCs w:val="24"/>
                <w:lang w:eastAsia="ar-SA"/>
              </w:rPr>
              <w:t>2015 год – 76,3 тысяч рублей;</w:t>
            </w:r>
          </w:p>
          <w:p w:rsidR="004B53FA" w:rsidRPr="00E44E2E" w:rsidRDefault="004B53FA" w:rsidP="00A62264">
            <w:pPr>
              <w:tabs>
                <w:tab w:val="left" w:pos="900"/>
              </w:tabs>
              <w:spacing w:line="228" w:lineRule="auto"/>
              <w:jc w:val="both"/>
              <w:rPr>
                <w:kern w:val="1"/>
                <w:sz w:val="24"/>
                <w:szCs w:val="24"/>
                <w:lang w:eastAsia="ar-SA"/>
              </w:rPr>
            </w:pPr>
            <w:r w:rsidRPr="00E44E2E">
              <w:rPr>
                <w:kern w:val="1"/>
                <w:sz w:val="24"/>
                <w:szCs w:val="24"/>
                <w:lang w:eastAsia="ar-SA"/>
              </w:rPr>
              <w:t>2016 год – 73,3 тысяч рублей;</w:t>
            </w:r>
          </w:p>
          <w:p w:rsidR="004B53FA" w:rsidRPr="00E44E2E" w:rsidRDefault="004B53FA" w:rsidP="00A62264">
            <w:pPr>
              <w:tabs>
                <w:tab w:val="left" w:pos="900"/>
              </w:tabs>
              <w:spacing w:line="228" w:lineRule="auto"/>
              <w:jc w:val="both"/>
              <w:rPr>
                <w:kern w:val="1"/>
                <w:sz w:val="24"/>
                <w:szCs w:val="24"/>
                <w:lang w:eastAsia="ar-SA"/>
              </w:rPr>
            </w:pPr>
            <w:r w:rsidRPr="00E44E2E">
              <w:rPr>
                <w:kern w:val="1"/>
                <w:sz w:val="24"/>
                <w:szCs w:val="24"/>
                <w:lang w:eastAsia="ar-SA"/>
              </w:rPr>
              <w:t>2017 год – 76,3 тысяч рублей;</w:t>
            </w:r>
          </w:p>
          <w:p w:rsidR="004B53FA" w:rsidRPr="00E44E2E" w:rsidRDefault="004B53FA" w:rsidP="00A62264">
            <w:pPr>
              <w:tabs>
                <w:tab w:val="left" w:pos="900"/>
              </w:tabs>
              <w:spacing w:line="228" w:lineRule="auto"/>
              <w:jc w:val="both"/>
              <w:rPr>
                <w:kern w:val="1"/>
                <w:sz w:val="24"/>
                <w:szCs w:val="24"/>
                <w:lang w:eastAsia="ar-SA"/>
              </w:rPr>
            </w:pPr>
            <w:r w:rsidRPr="00E44E2E">
              <w:rPr>
                <w:kern w:val="1"/>
                <w:sz w:val="24"/>
                <w:szCs w:val="24"/>
                <w:lang w:eastAsia="ar-SA"/>
              </w:rPr>
              <w:t>2018 год – 84,5 тысяч рублей;</w:t>
            </w:r>
          </w:p>
          <w:p w:rsidR="004B53FA" w:rsidRPr="00E44E2E" w:rsidRDefault="004B53FA" w:rsidP="00A62264">
            <w:pPr>
              <w:tabs>
                <w:tab w:val="left" w:pos="900"/>
              </w:tabs>
              <w:spacing w:line="228" w:lineRule="auto"/>
              <w:jc w:val="both"/>
              <w:rPr>
                <w:kern w:val="1"/>
                <w:sz w:val="24"/>
                <w:szCs w:val="24"/>
                <w:lang w:eastAsia="ar-SA"/>
              </w:rPr>
            </w:pPr>
            <w:r w:rsidRPr="00E44E2E">
              <w:rPr>
                <w:kern w:val="1"/>
                <w:sz w:val="24"/>
                <w:szCs w:val="24"/>
                <w:lang w:eastAsia="ar-SA"/>
              </w:rPr>
              <w:t>2019 год – 84,5 тысяч рублей;</w:t>
            </w:r>
          </w:p>
          <w:p w:rsidR="008D4B6B" w:rsidRPr="008D4B6B" w:rsidRDefault="004B53FA" w:rsidP="00A62264">
            <w:pPr>
              <w:widowControl w:val="0"/>
              <w:autoSpaceDE w:val="0"/>
              <w:autoSpaceDN w:val="0"/>
              <w:adjustRightInd w:val="0"/>
              <w:spacing w:line="228" w:lineRule="auto"/>
              <w:jc w:val="both"/>
              <w:rPr>
                <w:kern w:val="1"/>
                <w:sz w:val="24"/>
                <w:szCs w:val="24"/>
                <w:lang w:eastAsia="ar-SA"/>
              </w:rPr>
            </w:pPr>
            <w:r>
              <w:rPr>
                <w:kern w:val="1"/>
                <w:sz w:val="24"/>
                <w:szCs w:val="24"/>
                <w:lang w:eastAsia="ar-SA"/>
              </w:rPr>
              <w:t xml:space="preserve">2020 </w:t>
            </w:r>
            <w:r w:rsidRPr="00E44E2E">
              <w:rPr>
                <w:kern w:val="1"/>
                <w:sz w:val="24"/>
                <w:szCs w:val="24"/>
                <w:lang w:eastAsia="ar-SA"/>
              </w:rPr>
              <w:t>год – 84,5 тысяч рублей.</w:t>
            </w:r>
          </w:p>
        </w:tc>
      </w:tr>
      <w:tr w:rsidR="00DA4A19" w:rsidRPr="00E44E2E">
        <w:trPr>
          <w:trHeight w:val="1"/>
        </w:trPr>
        <w:tc>
          <w:tcPr>
            <w:tcW w:w="2448" w:type="dxa"/>
            <w:shd w:val="clear" w:color="auto" w:fill="FFFFFF"/>
          </w:tcPr>
          <w:p w:rsidR="00DA4A19" w:rsidRPr="00E44E2E" w:rsidRDefault="00DA4A19" w:rsidP="00A62264">
            <w:pPr>
              <w:widowControl w:val="0"/>
              <w:autoSpaceDE w:val="0"/>
              <w:autoSpaceDN w:val="0"/>
              <w:adjustRightInd w:val="0"/>
              <w:spacing w:line="228" w:lineRule="auto"/>
              <w:jc w:val="both"/>
              <w:rPr>
                <w:sz w:val="24"/>
                <w:szCs w:val="24"/>
                <w:lang w:val="en-US" w:eastAsia="en-US"/>
              </w:rPr>
            </w:pPr>
            <w:r w:rsidRPr="00E44E2E">
              <w:rPr>
                <w:sz w:val="24"/>
                <w:szCs w:val="24"/>
              </w:rPr>
              <w:t>Ожидаемые результаты реализации</w:t>
            </w:r>
            <w:r w:rsidR="00136C66">
              <w:rPr>
                <w:sz w:val="24"/>
                <w:szCs w:val="24"/>
              </w:rPr>
              <w:t xml:space="preserve"> </w:t>
            </w:r>
            <w:r w:rsidRPr="00E44E2E">
              <w:rPr>
                <w:sz w:val="24"/>
                <w:szCs w:val="24"/>
              </w:rPr>
              <w:t>подпрограммы</w:t>
            </w:r>
          </w:p>
        </w:tc>
        <w:tc>
          <w:tcPr>
            <w:tcW w:w="360" w:type="dxa"/>
            <w:shd w:val="clear" w:color="auto" w:fill="FFFFFF"/>
          </w:tcPr>
          <w:p w:rsidR="00DA4A19" w:rsidRPr="00E44E2E" w:rsidRDefault="00DA4A19" w:rsidP="00A62264">
            <w:pPr>
              <w:widowControl w:val="0"/>
              <w:autoSpaceDE w:val="0"/>
              <w:autoSpaceDN w:val="0"/>
              <w:adjustRightInd w:val="0"/>
              <w:spacing w:line="228" w:lineRule="auto"/>
              <w:ind w:left="-131" w:right="-108"/>
              <w:jc w:val="both"/>
              <w:rPr>
                <w:sz w:val="24"/>
                <w:szCs w:val="24"/>
                <w:lang w:eastAsia="en-US"/>
              </w:rPr>
            </w:pPr>
          </w:p>
        </w:tc>
        <w:tc>
          <w:tcPr>
            <w:tcW w:w="6762" w:type="dxa"/>
            <w:shd w:val="clear" w:color="auto" w:fill="FFFFFF"/>
          </w:tcPr>
          <w:p w:rsidR="00DA4A19" w:rsidRPr="00E44E2E" w:rsidRDefault="00DA4A19" w:rsidP="00A62264">
            <w:pPr>
              <w:widowControl w:val="0"/>
              <w:autoSpaceDE w:val="0"/>
              <w:autoSpaceDN w:val="0"/>
              <w:adjustRightInd w:val="0"/>
              <w:spacing w:line="228" w:lineRule="auto"/>
              <w:jc w:val="both"/>
              <w:rPr>
                <w:sz w:val="24"/>
                <w:szCs w:val="24"/>
                <w:lang w:eastAsia="en-US"/>
              </w:rPr>
            </w:pPr>
            <w:r w:rsidRPr="00E44E2E">
              <w:rPr>
                <w:sz w:val="24"/>
                <w:szCs w:val="24"/>
              </w:rPr>
              <w:t>В результате реализации подпрограммы к 2020 году предполагается:</w:t>
            </w:r>
          </w:p>
          <w:p w:rsidR="00DA4A19" w:rsidRPr="00E44E2E" w:rsidRDefault="00DA4A19" w:rsidP="00A62264">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сдержать распространение незаконного потребления наркотиков;</w:t>
            </w:r>
          </w:p>
          <w:p w:rsidR="00DA4A19" w:rsidRPr="00E44E2E" w:rsidRDefault="00DA4A19" w:rsidP="00A62264">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снизить уровень заболеваемости наркоманией населения;</w:t>
            </w:r>
          </w:p>
          <w:p w:rsidR="00DA4A19" w:rsidRPr="00E44E2E" w:rsidRDefault="00DA4A19" w:rsidP="00A62264">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увеличить удельный вес населения, систематически занимающегося физической культурой и спортом;</w:t>
            </w:r>
          </w:p>
          <w:p w:rsidR="00DA4A19" w:rsidRPr="00E44E2E" w:rsidRDefault="00DA4A19" w:rsidP="00A62264">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сохранить долю обучающихся и воспитанников, прошедших обучение по образовательным программам профилактической направленности;</w:t>
            </w:r>
          </w:p>
          <w:p w:rsidR="00DA4A19" w:rsidRPr="00E44E2E" w:rsidRDefault="00DA4A19" w:rsidP="00A62264">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увеличить долю несовершеннолетних, принимающих участие в мероприятиях профилактической антинаркотической направленности;</w:t>
            </w:r>
          </w:p>
          <w:p w:rsidR="00DA4A19" w:rsidRPr="00E44E2E" w:rsidRDefault="00DA4A19" w:rsidP="00A62264">
            <w:pPr>
              <w:widowControl w:val="0"/>
              <w:numPr>
                <w:ilvl w:val="0"/>
                <w:numId w:val="8"/>
              </w:numPr>
              <w:tabs>
                <w:tab w:val="left" w:pos="252"/>
              </w:tabs>
              <w:autoSpaceDE w:val="0"/>
              <w:autoSpaceDN w:val="0"/>
              <w:adjustRightInd w:val="0"/>
              <w:spacing w:line="228" w:lineRule="auto"/>
              <w:ind w:left="0" w:firstLine="0"/>
              <w:jc w:val="both"/>
              <w:rPr>
                <w:sz w:val="24"/>
                <w:szCs w:val="24"/>
                <w:lang w:eastAsia="en-US"/>
              </w:rPr>
            </w:pPr>
            <w:r w:rsidRPr="00E44E2E">
              <w:rPr>
                <w:sz w:val="24"/>
                <w:szCs w:val="24"/>
              </w:rPr>
              <w:t>повысить антинаркотическую ориентацию общества.</w:t>
            </w:r>
          </w:p>
        </w:tc>
      </w:tr>
    </w:tbl>
    <w:p w:rsidR="00DA4A19" w:rsidRPr="00E44E2E" w:rsidRDefault="00DA4A19" w:rsidP="00A62264">
      <w:pPr>
        <w:widowControl w:val="0"/>
        <w:autoSpaceDE w:val="0"/>
        <w:autoSpaceDN w:val="0"/>
        <w:adjustRightInd w:val="0"/>
        <w:spacing w:line="228" w:lineRule="auto"/>
        <w:jc w:val="both"/>
        <w:rPr>
          <w:sz w:val="24"/>
          <w:szCs w:val="24"/>
          <w:lang w:eastAsia="en-US"/>
        </w:rPr>
      </w:pPr>
    </w:p>
    <w:p w:rsidR="00DA4A19" w:rsidRPr="00E44E2E" w:rsidRDefault="00B83626" w:rsidP="00A62264">
      <w:pPr>
        <w:widowControl w:val="0"/>
        <w:autoSpaceDE w:val="0"/>
        <w:autoSpaceDN w:val="0"/>
        <w:adjustRightInd w:val="0"/>
        <w:spacing w:line="228" w:lineRule="auto"/>
        <w:jc w:val="center"/>
        <w:rPr>
          <w:sz w:val="24"/>
          <w:szCs w:val="24"/>
        </w:rPr>
      </w:pPr>
      <w:r w:rsidRPr="00E44E2E">
        <w:rPr>
          <w:sz w:val="24"/>
          <w:szCs w:val="24"/>
        </w:rPr>
        <w:t xml:space="preserve">9.2 </w:t>
      </w:r>
      <w:r w:rsidR="00DA4A19" w:rsidRPr="00E44E2E">
        <w:rPr>
          <w:sz w:val="24"/>
          <w:szCs w:val="24"/>
        </w:rPr>
        <w:t>Характеристика</w:t>
      </w:r>
      <w:r w:rsidRPr="00E44E2E">
        <w:rPr>
          <w:sz w:val="24"/>
          <w:szCs w:val="24"/>
        </w:rPr>
        <w:t xml:space="preserve"> сферы реализации подпрограммы </w:t>
      </w:r>
    </w:p>
    <w:p w:rsidR="00DA4A19" w:rsidRPr="00E44E2E" w:rsidRDefault="00DA4A19" w:rsidP="00A62264">
      <w:pPr>
        <w:widowControl w:val="0"/>
        <w:autoSpaceDE w:val="0"/>
        <w:autoSpaceDN w:val="0"/>
        <w:adjustRightInd w:val="0"/>
        <w:spacing w:line="228" w:lineRule="auto"/>
        <w:ind w:firstLine="770"/>
        <w:jc w:val="both"/>
        <w:rPr>
          <w:sz w:val="24"/>
          <w:szCs w:val="24"/>
        </w:rPr>
      </w:pP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наркоситуации на территории района.</w:t>
      </w:r>
    </w:p>
    <w:p w:rsidR="00DA4A19" w:rsidRPr="00E44E2E" w:rsidRDefault="00DA4A19" w:rsidP="00A62264">
      <w:pPr>
        <w:spacing w:line="228" w:lineRule="auto"/>
        <w:ind w:firstLine="709"/>
        <w:jc w:val="both"/>
        <w:rPr>
          <w:sz w:val="24"/>
          <w:szCs w:val="24"/>
        </w:rPr>
      </w:pPr>
      <w:r w:rsidRPr="00E44E2E">
        <w:rPr>
          <w:sz w:val="24"/>
          <w:szCs w:val="24"/>
        </w:rPr>
        <w:t>Решение данной проблемы на муниципальном уровне обеспечивается ее сопряженностью с приоритетными вопросами, решаемыми посредством государственных программ Ростовской области.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Подпрограмма разработана в соответствии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w:t>
      </w:r>
      <w:r w:rsidRPr="00E44E2E">
        <w:rPr>
          <w:sz w:val="24"/>
          <w:szCs w:val="24"/>
          <w:lang w:val="en-US"/>
        </w:rPr>
        <w:t> </w:t>
      </w:r>
      <w:r w:rsidRPr="00E44E2E">
        <w:rPr>
          <w:sz w:val="24"/>
          <w:szCs w:val="24"/>
        </w:rPr>
        <w:t>690, работа по ее реализации строится по двум основным направлениям:</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сокращение спроса на наркотики путем совершенствования системы профилактической, лечебной и реабилитационной работы.</w:t>
      </w:r>
    </w:p>
    <w:p w:rsidR="00973607" w:rsidRPr="00E44E2E" w:rsidRDefault="00DA4A19" w:rsidP="00A62264">
      <w:pPr>
        <w:pStyle w:val="22"/>
        <w:spacing w:after="0" w:line="228" w:lineRule="auto"/>
        <w:ind w:firstLine="540"/>
        <w:jc w:val="both"/>
        <w:rPr>
          <w:sz w:val="24"/>
          <w:szCs w:val="24"/>
        </w:rPr>
      </w:pPr>
      <w:r w:rsidRPr="00E44E2E">
        <w:rPr>
          <w:sz w:val="24"/>
          <w:szCs w:val="24"/>
        </w:rPr>
        <w:t>В отделе МВД России по Константино</w:t>
      </w:r>
      <w:r w:rsidR="007A4C99">
        <w:rPr>
          <w:sz w:val="24"/>
          <w:szCs w:val="24"/>
        </w:rPr>
        <w:t xml:space="preserve">вскому району зарегистрировано </w:t>
      </w:r>
      <w:r w:rsidRPr="00E44E2E">
        <w:rPr>
          <w:sz w:val="24"/>
          <w:szCs w:val="24"/>
        </w:rPr>
        <w:t xml:space="preserve">35 преступлений, связанных с незаконным оборотом наркотиков, 7 фактов сбыта наркотических средств. К уголовной ответственности привлечено 22 лица за совершение преступлений, связанных с незаконным оборотом наркотиков. </w:t>
      </w:r>
    </w:p>
    <w:p w:rsidR="00973607" w:rsidRPr="00E44E2E" w:rsidRDefault="00DA4A19" w:rsidP="00A62264">
      <w:pPr>
        <w:pStyle w:val="22"/>
        <w:spacing w:after="0" w:line="228" w:lineRule="auto"/>
        <w:ind w:firstLine="540"/>
        <w:jc w:val="both"/>
        <w:rPr>
          <w:sz w:val="24"/>
          <w:szCs w:val="24"/>
        </w:rPr>
      </w:pPr>
      <w:r w:rsidRPr="00E44E2E">
        <w:rPr>
          <w:sz w:val="24"/>
          <w:szCs w:val="24"/>
        </w:rPr>
        <w:t>Константиновским межрайонным отделом УФСКН России по Ростовской области выявлено 15 преступлений в сфере незаконного оборота наркотиков на территории Константиновского района, из них: 3 факта преступной деятельности, связанных с содержанием притонов для изготовления и потребления наркотических средств; 6 фактов сбыта наркотических средств в особо крупном размере; 6 фактов хранения и приобретения наркотических средств. К уголовной ответственности привлечено 9 человек.</w:t>
      </w:r>
    </w:p>
    <w:p w:rsidR="00DA4A19" w:rsidRPr="00E44E2E" w:rsidRDefault="00DA4A19" w:rsidP="00A62264">
      <w:pPr>
        <w:pStyle w:val="22"/>
        <w:spacing w:after="0" w:line="228" w:lineRule="auto"/>
        <w:ind w:firstLine="540"/>
        <w:jc w:val="both"/>
        <w:rPr>
          <w:sz w:val="24"/>
          <w:szCs w:val="24"/>
        </w:rPr>
      </w:pPr>
      <w:r w:rsidRPr="00E44E2E">
        <w:rPr>
          <w:sz w:val="24"/>
          <w:szCs w:val="24"/>
        </w:rPr>
        <w:t>Правоохранительными органами райо</w:t>
      </w:r>
      <w:r w:rsidR="009E46D6">
        <w:rPr>
          <w:sz w:val="24"/>
          <w:szCs w:val="24"/>
        </w:rPr>
        <w:t xml:space="preserve">на изъято: 24 грамма героина, </w:t>
      </w:r>
      <w:r w:rsidRPr="00E44E2E">
        <w:rPr>
          <w:sz w:val="24"/>
          <w:szCs w:val="24"/>
        </w:rPr>
        <w:t xml:space="preserve">4 грамма дезоморфина, </w:t>
      </w:r>
      <w:smartTag w:uri="urn:schemas-microsoft-com:office:smarttags" w:element="metricconverter">
        <w:smartTagPr>
          <w:attr w:name="ProductID" w:val="18 граммов"/>
        </w:smartTagPr>
        <w:r w:rsidRPr="00E44E2E">
          <w:rPr>
            <w:sz w:val="24"/>
            <w:szCs w:val="24"/>
          </w:rPr>
          <w:t>18 граммов</w:t>
        </w:r>
      </w:smartTag>
      <w:r w:rsidRPr="00E44E2E">
        <w:rPr>
          <w:sz w:val="24"/>
          <w:szCs w:val="24"/>
        </w:rPr>
        <w:t xml:space="preserve"> гашиша, 212 183 грамма марихуаны.</w:t>
      </w:r>
    </w:p>
    <w:p w:rsidR="00DA4A19" w:rsidRPr="00E44E2E" w:rsidRDefault="00DA4A19" w:rsidP="00A62264">
      <w:pPr>
        <w:pStyle w:val="22"/>
        <w:spacing w:after="0" w:line="228" w:lineRule="auto"/>
        <w:jc w:val="both"/>
        <w:rPr>
          <w:sz w:val="24"/>
          <w:szCs w:val="24"/>
        </w:rPr>
      </w:pPr>
      <w:r w:rsidRPr="00E44E2E">
        <w:rPr>
          <w:sz w:val="24"/>
          <w:szCs w:val="24"/>
        </w:rPr>
        <w:t>В 2013 году на территории района ликвидировано 1 наркопритон.</w:t>
      </w:r>
    </w:p>
    <w:p w:rsidR="00DA4A19" w:rsidRPr="00E44E2E" w:rsidRDefault="00DA4A19" w:rsidP="00A62264">
      <w:pPr>
        <w:spacing w:line="228" w:lineRule="auto"/>
        <w:ind w:firstLine="709"/>
        <w:jc w:val="both"/>
        <w:rPr>
          <w:sz w:val="24"/>
          <w:szCs w:val="24"/>
        </w:rPr>
      </w:pPr>
      <w:r w:rsidRPr="00E44E2E">
        <w:rPr>
          <w:sz w:val="24"/>
          <w:szCs w:val="24"/>
        </w:rPr>
        <w:t>Анализ результатов оперативно-розыскных мероприятий правоохранительных органов района в данном направлении работы свидетельствует об их эффективности, что подтверждается отсутствием на территории Константиновского района криминальных группировок, вовлеченных в наркобизнес, а также пресечением попыток укоренения в Константиновском районе представителей таких группировок из других населенных пунктов Ростовской области.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ходе анализа и расследования уголовных дел, находившихся в производстве правоохранительных органов, установлено, что наркотические вещества преступниками изготавливались в большинстве случаев из дикорастущей конопли, произрастающей на территории Константиновского района. Такие наркотики, как героин, кокаин и иные «экзотические» наркотические вещества на территории района  распространения не получили, что обусловлено их высокой стоимостью и относительно низкой платежеспособностью потенциальных потребителей.</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Анализ текущего состояния сферы реализации подпрограммы фиксирует, что в Константиновском районе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системы лечения и реабилитации наркозависимых, снижению доступности наркотиков, раннему выявлению несовершеннолетних, склонных к потреблению наркотиков.</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Подпрограмма должна внести решающий вклад в реализацию задач по формированию здорового образа жизни граждан Константиновского района,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Сокращение спроса на наркотики направлено на оздоровление населения Константиновского района путем снижения потребления наркотических средств и психотропных веществ и уменьшения неблагоприятных социальных последствий их употребления, строится на основе приоритета профилактических мер общественного, административного и медицинского характера и включает:</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муниципальную систему профилактики немедицинского потребления наркотиков;</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наркологическую медицинскую помощь;</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реабилитацию больных наркоманией;</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медико-социальную реабилитацию больных наркоманией;</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социальную и трудовую реинтеграцию участников реабилитационных программ (социальная реабилитация и ресоциализация лиц, потребляющих наркотики в немедицинских целях).</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Основными проблемами сферы реализации подпрограммы являются:</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недостаточные мотивационные и стимулирующие механизмы в сфере реализации государственной антинаркотической деятельности;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несовершенство системы мониторинга и оценки наркоситуации в Константиновском районе, а также недостаточное ресурсное обеспечение на ее проектирование и создание;</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отсутствие национальной системы социальной реабилитации и ресоциализации.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рамках прогнозирования развития сферы реализации подпрограммы могут быть выделены следующие основные тенденции изменения в среднесрочной перспективе, связанные как с воздействием внешней среды, так и с деятельностью исполнителей муниципальной программы.</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Анализ криминогенных процессов в сфере незаконного оборота наркотиков позволяет утверждать, что указанные в настоящем пункте тенденции будут актуальны в течение нескольких следующих лет.</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Большая часть потребителей наркотических средств на территории Константиновского района использует препараты конопли, поэтому не следует ожидать полного преодоления каннабисной наркомании.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среднесрочной перспективе (в ближайшие 3 – 5 лет) предположительно продолжится сокращение общего уровня регистрируемой преступности. Будет также снижаться число зарегистрированных тяжких и особо тяжких преступлений, связанных с наркотиками. При этом сохранится тенденция увеличения общественной опасности совершения правонарушений в сфере реализации муниципальной программы.</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психоактивных веществ лекарственных препаратов, которые ранее не были признаны наркотиками в порядке, предусмотренном действующим законодательством.</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местного самоуправления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Важную роль в достижении цели подпрограммы должны сыграть внедрение и реализация национальной системы социальной реабилитации и ресоциализации и особую роль должна сыграть система мониторинга и оценки наркоситуации.</w:t>
      </w:r>
      <w:r w:rsidR="00973607" w:rsidRPr="00E44E2E">
        <w:rPr>
          <w:sz w:val="24"/>
          <w:szCs w:val="24"/>
        </w:rPr>
        <w:t xml:space="preserve"> </w:t>
      </w:r>
      <w:r w:rsidRPr="00E44E2E">
        <w:rPr>
          <w:sz w:val="24"/>
          <w:szCs w:val="24"/>
        </w:rPr>
        <w:t>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Константиновского района на борьбу с наркотиками, на отказ от их потребления будут способствовать сокращению количества лиц, потребляющих наркотики, а также количества лиц, вовлеченных в незаконный оборот наркотиков; вовлечению населения Константиновского района в работу по профилактике наркомании.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Невыполнение или неэффективное выполнение подпрограммы возможно в случае реализации внешних рисков.</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К основным внешним рискам относятся: нормативно-правовые, финансово-экономические, социально-экономические и организационные.</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Финансово-экономический риск заключается в недостаточном финансировании реализации подпрограммы.</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К социально-экономическому риску относится осложнение социально-экономической обстановки.</w:t>
      </w:r>
      <w:r w:rsidR="002109D5" w:rsidRPr="00E44E2E">
        <w:rPr>
          <w:sz w:val="24"/>
          <w:szCs w:val="24"/>
        </w:rPr>
        <w:t xml:space="preserve"> </w:t>
      </w:r>
      <w:r w:rsidRPr="00E44E2E">
        <w:rPr>
          <w:sz w:val="24"/>
          <w:szCs w:val="24"/>
        </w:rPr>
        <w:t>Минимизирова</w:t>
      </w:r>
      <w:r w:rsidR="002109D5" w:rsidRPr="00E44E2E">
        <w:rPr>
          <w:sz w:val="24"/>
          <w:szCs w:val="24"/>
        </w:rPr>
        <w:t xml:space="preserve">ть данный риск возможно за счет </w:t>
      </w:r>
      <w:r w:rsidRPr="00E44E2E">
        <w:rPr>
          <w:sz w:val="24"/>
          <w:szCs w:val="24"/>
        </w:rPr>
        <w:t>проведения социально-экономической политики, направленной на уменьшение социального неравенства и восстановление социального мира в обществе;</w:t>
      </w:r>
      <w:r w:rsidR="002109D5" w:rsidRPr="00E44E2E">
        <w:rPr>
          <w:sz w:val="24"/>
          <w:szCs w:val="24"/>
        </w:rPr>
        <w:t xml:space="preserve"> </w:t>
      </w:r>
      <w:r w:rsidRPr="00E44E2E">
        <w:rPr>
          <w:sz w:val="24"/>
          <w:szCs w:val="24"/>
        </w:rPr>
        <w:t>повышения уровня финансирования социальных программ.</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К рискам, не поддающимся управлению, относятся также различные форс-мажорные обстоятельства.</w:t>
      </w:r>
    </w:p>
    <w:p w:rsidR="00B83626" w:rsidRPr="00E44E2E" w:rsidRDefault="00B83626" w:rsidP="00A62264">
      <w:pPr>
        <w:widowControl w:val="0"/>
        <w:autoSpaceDE w:val="0"/>
        <w:autoSpaceDN w:val="0"/>
        <w:adjustRightInd w:val="0"/>
        <w:spacing w:line="228" w:lineRule="auto"/>
        <w:ind w:firstLine="709"/>
        <w:jc w:val="both"/>
        <w:rPr>
          <w:sz w:val="24"/>
          <w:szCs w:val="24"/>
        </w:rPr>
      </w:pPr>
    </w:p>
    <w:p w:rsidR="00DA4A19" w:rsidRPr="00E44E2E" w:rsidRDefault="00B83626" w:rsidP="00A62264">
      <w:pPr>
        <w:widowControl w:val="0"/>
        <w:autoSpaceDE w:val="0"/>
        <w:autoSpaceDN w:val="0"/>
        <w:adjustRightInd w:val="0"/>
        <w:spacing w:line="228" w:lineRule="auto"/>
        <w:jc w:val="center"/>
        <w:rPr>
          <w:sz w:val="24"/>
          <w:szCs w:val="24"/>
        </w:rPr>
      </w:pPr>
      <w:r w:rsidRPr="00E44E2E">
        <w:rPr>
          <w:sz w:val="24"/>
          <w:szCs w:val="24"/>
        </w:rPr>
        <w:t xml:space="preserve">9.3 </w:t>
      </w:r>
      <w:r w:rsidR="00DA4A19" w:rsidRPr="00E44E2E">
        <w:rPr>
          <w:sz w:val="24"/>
          <w:szCs w:val="24"/>
        </w:rPr>
        <w:t>Цели, задачи и показатели (индикаторы), основные ожидаемые конечные результаты подпрограммы, сроки и этапы реализации подпрограммы</w:t>
      </w:r>
    </w:p>
    <w:p w:rsidR="00DA4A19" w:rsidRPr="00E44E2E" w:rsidRDefault="00DA4A19" w:rsidP="00A62264">
      <w:pPr>
        <w:widowControl w:val="0"/>
        <w:autoSpaceDE w:val="0"/>
        <w:autoSpaceDN w:val="0"/>
        <w:adjustRightInd w:val="0"/>
        <w:spacing w:line="228" w:lineRule="auto"/>
        <w:ind w:firstLine="709"/>
        <w:jc w:val="both"/>
        <w:rPr>
          <w:sz w:val="24"/>
          <w:szCs w:val="24"/>
        </w:rPr>
      </w:pP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 xml:space="preserve">В </w:t>
      </w:r>
      <w:hyperlink r:id="rId26" w:history="1">
        <w:r w:rsidRPr="00E44E2E">
          <w:rPr>
            <w:rStyle w:val="a6"/>
            <w:color w:val="auto"/>
            <w:sz w:val="24"/>
            <w:szCs w:val="24"/>
          </w:rPr>
          <w:t>Стратегии</w:t>
        </w:r>
      </w:hyperlink>
      <w:r w:rsidRPr="00E44E2E">
        <w:rPr>
          <w:sz w:val="24"/>
          <w:szCs w:val="24"/>
        </w:rPr>
        <w:t xml:space="preserve"> национальной безопасности Российской Федерации до 2020 года, утвержденной Указом Президента Российской Федерации от 12.05.2009 №</w:t>
      </w:r>
      <w:r w:rsidRPr="00E44E2E">
        <w:rPr>
          <w:sz w:val="24"/>
          <w:szCs w:val="24"/>
          <w:lang w:val="en-US"/>
        </w:rPr>
        <w:t> </w:t>
      </w:r>
      <w:r w:rsidRPr="00E44E2E">
        <w:rPr>
          <w:sz w:val="24"/>
          <w:szCs w:val="24"/>
        </w:rPr>
        <w:t>537, одним из основных источников угроз национальной безопасности в сфере государственной и общественной безопасности определена деятельность транснациональных преступных организаций и группировок, связанная с незаконным оборотом наркотических средств и психотропных веществ.</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 xml:space="preserve">Приоритеты государственной политики в сфере реализации координации антинаркотической деятельности обеспечиваются в соответствии со </w:t>
      </w:r>
      <w:hyperlink r:id="rId27" w:history="1">
        <w:r w:rsidRPr="00E44E2E">
          <w:rPr>
            <w:rStyle w:val="a6"/>
            <w:color w:val="auto"/>
            <w:sz w:val="24"/>
            <w:szCs w:val="24"/>
          </w:rPr>
          <w:t>Стратегией</w:t>
        </w:r>
      </w:hyperlink>
      <w:r w:rsidRPr="00E44E2E">
        <w:rPr>
          <w:sz w:val="24"/>
          <w:szCs w:val="24"/>
        </w:rPr>
        <w:t xml:space="preserve"> государственной антинаркотической политики Российской Федерации до 2020 года.</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Наиболее эффективно координация антинаркотической деятельности реализуема при создании и внедрении полноценной государственной системы мониторинга и оценки наркоситуации, которые проводятся во исполнение Постановления Правительства Российской Федерации от 20.06.2011 №</w:t>
      </w:r>
      <w:r w:rsidRPr="00E44E2E">
        <w:rPr>
          <w:sz w:val="24"/>
          <w:szCs w:val="24"/>
          <w:lang w:val="en-US"/>
        </w:rPr>
        <w:t> </w:t>
      </w:r>
      <w:r w:rsidRPr="00E44E2E">
        <w:rPr>
          <w:sz w:val="24"/>
          <w:szCs w:val="24"/>
        </w:rPr>
        <w:t>485 «Об утверждении положения о государственной системе мониторинга наркоситуации в Российской Федерации».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Показатели системы мониторинга и оценки наркоситуации в Константиновском районе используются при ежегодной оценке критериев развития наркоситуации в Ростовской области.</w:t>
      </w:r>
    </w:p>
    <w:p w:rsidR="00DA4A19" w:rsidRPr="00E44E2E" w:rsidRDefault="00FB016F" w:rsidP="00A62264">
      <w:pPr>
        <w:widowControl w:val="0"/>
        <w:autoSpaceDE w:val="0"/>
        <w:autoSpaceDN w:val="0"/>
        <w:adjustRightInd w:val="0"/>
        <w:spacing w:line="228" w:lineRule="auto"/>
        <w:ind w:firstLine="700"/>
        <w:jc w:val="both"/>
        <w:rPr>
          <w:sz w:val="24"/>
          <w:szCs w:val="24"/>
        </w:rPr>
      </w:pPr>
      <w:hyperlink r:id="rId28" w:history="1">
        <w:r w:rsidR="00DA4A19" w:rsidRPr="00E44E2E">
          <w:rPr>
            <w:rStyle w:val="a6"/>
            <w:color w:val="auto"/>
            <w:sz w:val="24"/>
            <w:szCs w:val="24"/>
          </w:rPr>
          <w:t>Стратеги</w:t>
        </w:r>
      </w:hyperlink>
      <w:r w:rsidR="00DA4A19" w:rsidRPr="00E44E2E">
        <w:rPr>
          <w:sz w:val="24"/>
          <w:szCs w:val="24"/>
        </w:rPr>
        <w:t>ей социально-экономического развития Константиновского района на период до 2020 года, утвержденной решением Собрания депутатов Константиновского района от 24.05.2012 г. №</w:t>
      </w:r>
      <w:r w:rsidR="00DA4A19" w:rsidRPr="00E44E2E">
        <w:rPr>
          <w:sz w:val="24"/>
          <w:szCs w:val="24"/>
          <w:lang w:val="en-US"/>
        </w:rPr>
        <w:t> </w:t>
      </w:r>
      <w:r w:rsidR="00DA4A19" w:rsidRPr="00E44E2E">
        <w:rPr>
          <w:sz w:val="24"/>
          <w:szCs w:val="24"/>
        </w:rPr>
        <w:t xml:space="preserve">165, одними их ключевых направлений развития Константиновского района улучшение демографической ситуации в районе, </w:t>
      </w:r>
      <w:r w:rsidR="00DA4A19" w:rsidRPr="00E44E2E">
        <w:rPr>
          <w:bCs/>
          <w:snapToGrid w:val="0"/>
          <w:sz w:val="24"/>
          <w:szCs w:val="24"/>
        </w:rPr>
        <w:t>повышение качества жизни жителей района</w:t>
      </w:r>
      <w:r w:rsidR="00DA4A19" w:rsidRPr="00E44E2E">
        <w:rPr>
          <w:sz w:val="24"/>
          <w:szCs w:val="24"/>
        </w:rPr>
        <w:t>. Поставлены задачи реализации мероприятий по профилактике асоциального поведения в молодежной среде, усилению работы по предупреждению алкоголизма, наркомании, табакокурения.</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Подпрограмма направлена на решение задач муниципальной программы.</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Целью подпрограммы является снижение уровня болезненности населения синдромом зависимости от наркотиков.</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Данная цель будет достигнута путем решения следующих задач:</w:t>
      </w:r>
    </w:p>
    <w:p w:rsidR="00DA4A19" w:rsidRPr="00E44E2E" w:rsidRDefault="00DA4A19" w:rsidP="00A62264">
      <w:pPr>
        <w:widowControl w:val="0"/>
        <w:numPr>
          <w:ilvl w:val="0"/>
          <w:numId w:val="5"/>
        </w:numPr>
        <w:tabs>
          <w:tab w:val="left" w:pos="993"/>
        </w:tabs>
        <w:autoSpaceDE w:val="0"/>
        <w:autoSpaceDN w:val="0"/>
        <w:adjustRightInd w:val="0"/>
        <w:spacing w:line="228" w:lineRule="auto"/>
        <w:ind w:left="0" w:firstLine="709"/>
        <w:jc w:val="both"/>
        <w:rPr>
          <w:sz w:val="24"/>
          <w:szCs w:val="24"/>
          <w:lang w:eastAsia="en-US"/>
        </w:rPr>
      </w:pPr>
      <w:r w:rsidRPr="00E44E2E">
        <w:rPr>
          <w:sz w:val="24"/>
          <w:szCs w:val="24"/>
        </w:rPr>
        <w:t>мониторинг развития наркоситуации в Константиновском районе;</w:t>
      </w:r>
    </w:p>
    <w:p w:rsidR="00DA4A19" w:rsidRPr="00E44E2E" w:rsidRDefault="00DA4A19" w:rsidP="00A62264">
      <w:pPr>
        <w:widowControl w:val="0"/>
        <w:numPr>
          <w:ilvl w:val="0"/>
          <w:numId w:val="5"/>
        </w:numPr>
        <w:tabs>
          <w:tab w:val="left" w:pos="993"/>
        </w:tabs>
        <w:autoSpaceDE w:val="0"/>
        <w:autoSpaceDN w:val="0"/>
        <w:adjustRightInd w:val="0"/>
        <w:spacing w:line="228" w:lineRule="auto"/>
        <w:ind w:left="0" w:firstLine="709"/>
        <w:jc w:val="both"/>
        <w:rPr>
          <w:sz w:val="24"/>
          <w:szCs w:val="24"/>
        </w:rPr>
      </w:pPr>
      <w:r w:rsidRPr="00E44E2E">
        <w:rPr>
          <w:sz w:val="24"/>
          <w:szCs w:val="24"/>
        </w:rPr>
        <w:t>проведение мероприятий профилактической направленности, основанных на формировании антинаркотического мировоззрения в Константиновском районе;</w:t>
      </w:r>
    </w:p>
    <w:p w:rsidR="00DA4A19" w:rsidRPr="00E44E2E" w:rsidRDefault="00DA4A19" w:rsidP="00A62264">
      <w:pPr>
        <w:widowControl w:val="0"/>
        <w:numPr>
          <w:ilvl w:val="0"/>
          <w:numId w:val="5"/>
        </w:numPr>
        <w:tabs>
          <w:tab w:val="left" w:pos="993"/>
        </w:tabs>
        <w:autoSpaceDE w:val="0"/>
        <w:autoSpaceDN w:val="0"/>
        <w:adjustRightInd w:val="0"/>
        <w:spacing w:line="228" w:lineRule="auto"/>
        <w:ind w:left="0" w:firstLine="709"/>
        <w:jc w:val="both"/>
        <w:rPr>
          <w:sz w:val="24"/>
          <w:szCs w:val="24"/>
        </w:rPr>
      </w:pPr>
      <w:r w:rsidRPr="00E44E2E">
        <w:rPr>
          <w:sz w:val="24"/>
          <w:szCs w:val="24"/>
        </w:rPr>
        <w:t>укрепление межведомственного взаимодействия в организации и проведении мероприятий;</w:t>
      </w:r>
    </w:p>
    <w:p w:rsidR="00DA4A19" w:rsidRPr="00E44E2E" w:rsidRDefault="00DA4A19" w:rsidP="00A62264">
      <w:pPr>
        <w:widowControl w:val="0"/>
        <w:numPr>
          <w:ilvl w:val="0"/>
          <w:numId w:val="5"/>
        </w:numPr>
        <w:tabs>
          <w:tab w:val="left" w:pos="993"/>
        </w:tabs>
        <w:autoSpaceDE w:val="0"/>
        <w:autoSpaceDN w:val="0"/>
        <w:adjustRightInd w:val="0"/>
        <w:spacing w:line="228" w:lineRule="auto"/>
        <w:ind w:left="0" w:firstLine="709"/>
        <w:jc w:val="both"/>
        <w:rPr>
          <w:sz w:val="24"/>
          <w:szCs w:val="24"/>
        </w:rPr>
      </w:pPr>
      <w:r w:rsidRPr="00E44E2E">
        <w:rPr>
          <w:sz w:val="24"/>
          <w:szCs w:val="24"/>
        </w:rPr>
        <w:t>формирование системы подготовки специалистов в области профилактики наркомании и раннего выявления незаконных потребителей наркотиков.</w:t>
      </w:r>
    </w:p>
    <w:p w:rsidR="00DA4A19" w:rsidRPr="00E44E2E" w:rsidRDefault="00DA4A19" w:rsidP="00A62264">
      <w:pPr>
        <w:widowControl w:val="0"/>
        <w:autoSpaceDE w:val="0"/>
        <w:autoSpaceDN w:val="0"/>
        <w:adjustRightInd w:val="0"/>
        <w:spacing w:line="228" w:lineRule="auto"/>
        <w:ind w:firstLine="697"/>
        <w:jc w:val="both"/>
        <w:rPr>
          <w:sz w:val="24"/>
          <w:szCs w:val="24"/>
        </w:rPr>
      </w:pPr>
      <w:r w:rsidRPr="00E44E2E">
        <w:rPr>
          <w:sz w:val="24"/>
          <w:szCs w:val="24"/>
        </w:rPr>
        <w:t>Для оценки результатов реализации подпрограммы используются показатели:</w:t>
      </w:r>
    </w:p>
    <w:p w:rsidR="00DA4A19" w:rsidRPr="00E44E2E" w:rsidRDefault="00DA4A19" w:rsidP="00A62264">
      <w:pPr>
        <w:widowControl w:val="0"/>
        <w:numPr>
          <w:ilvl w:val="0"/>
          <w:numId w:val="11"/>
        </w:numPr>
        <w:tabs>
          <w:tab w:val="left" w:pos="993"/>
        </w:tabs>
        <w:autoSpaceDE w:val="0"/>
        <w:autoSpaceDN w:val="0"/>
        <w:adjustRightInd w:val="0"/>
        <w:spacing w:line="228" w:lineRule="auto"/>
        <w:ind w:left="0" w:firstLine="709"/>
        <w:jc w:val="both"/>
        <w:rPr>
          <w:sz w:val="24"/>
          <w:szCs w:val="24"/>
          <w:lang w:eastAsia="en-US"/>
        </w:rPr>
      </w:pPr>
      <w:r w:rsidRPr="00E44E2E">
        <w:rPr>
          <w:sz w:val="24"/>
          <w:szCs w:val="24"/>
        </w:rPr>
        <w:t>доля несовершеннолетних граждан Константиновского района, при</w:t>
      </w:r>
      <w:r w:rsidR="000134A1" w:rsidRPr="00E44E2E">
        <w:rPr>
          <w:sz w:val="24"/>
          <w:szCs w:val="24"/>
        </w:rPr>
        <w:t xml:space="preserve">нимающих участие в </w:t>
      </w:r>
      <w:r w:rsidRPr="00E44E2E">
        <w:rPr>
          <w:sz w:val="24"/>
          <w:szCs w:val="24"/>
        </w:rPr>
        <w:t xml:space="preserve"> м</w:t>
      </w:r>
      <w:r w:rsidR="00A4129E" w:rsidRPr="00E44E2E">
        <w:rPr>
          <w:sz w:val="24"/>
          <w:szCs w:val="24"/>
        </w:rPr>
        <w:t>ероприятиях</w:t>
      </w:r>
      <w:r w:rsidRPr="00E44E2E">
        <w:rPr>
          <w:sz w:val="24"/>
          <w:szCs w:val="24"/>
        </w:rPr>
        <w:t xml:space="preserve"> профилактической направленности;</w:t>
      </w:r>
    </w:p>
    <w:p w:rsidR="00DA4A19" w:rsidRPr="00E44E2E" w:rsidRDefault="00DA4A19" w:rsidP="00A62264">
      <w:pPr>
        <w:widowControl w:val="0"/>
        <w:numPr>
          <w:ilvl w:val="0"/>
          <w:numId w:val="11"/>
        </w:numPr>
        <w:tabs>
          <w:tab w:val="left" w:pos="993"/>
        </w:tabs>
        <w:autoSpaceDE w:val="0"/>
        <w:autoSpaceDN w:val="0"/>
        <w:adjustRightInd w:val="0"/>
        <w:spacing w:line="228" w:lineRule="auto"/>
        <w:ind w:left="0" w:firstLine="709"/>
        <w:jc w:val="both"/>
        <w:rPr>
          <w:sz w:val="24"/>
          <w:szCs w:val="24"/>
        </w:rPr>
      </w:pPr>
      <w:r w:rsidRPr="00E44E2E">
        <w:rPr>
          <w:sz w:val="24"/>
          <w:szCs w:val="24"/>
        </w:rPr>
        <w:t>доля обучающихся и воспитанников, прошедших обучение по образовательным программам профилактической направленности.</w:t>
      </w:r>
    </w:p>
    <w:p w:rsidR="00DA4A19" w:rsidRPr="00E44E2E" w:rsidRDefault="00DA4A19" w:rsidP="00A62264">
      <w:pPr>
        <w:widowControl w:val="0"/>
        <w:autoSpaceDE w:val="0"/>
        <w:autoSpaceDN w:val="0"/>
        <w:adjustRightInd w:val="0"/>
        <w:spacing w:line="228" w:lineRule="auto"/>
        <w:ind w:firstLine="697"/>
        <w:jc w:val="both"/>
        <w:rPr>
          <w:sz w:val="24"/>
          <w:szCs w:val="24"/>
        </w:rPr>
      </w:pPr>
      <w:r w:rsidRPr="00E44E2E">
        <w:rPr>
          <w:sz w:val="24"/>
          <w:szCs w:val="24"/>
        </w:rPr>
        <w:t>Показатель «Доля несовершеннолетних граждан Константиновского района, принимающих участие в не менее 30 % мероприятий профилактической направленности» характеризует уровень вовлеченности подростков в мероприятия профилактического содержания, которые способствуют популяризации здорового образа жизни в подростково-молодежной среде, воспитанию гражданско-патриотической ответственности несовершеннолетних, развитию нравственности и духовных ценностей молодых людей. Увеличение показателя свидетельствует о положительной динамике деятельности по данному направлению.</w:t>
      </w:r>
    </w:p>
    <w:p w:rsidR="00DA4A19" w:rsidRPr="00E44E2E" w:rsidRDefault="00DA4A19" w:rsidP="00A62264">
      <w:pPr>
        <w:widowControl w:val="0"/>
        <w:autoSpaceDE w:val="0"/>
        <w:autoSpaceDN w:val="0"/>
        <w:adjustRightInd w:val="0"/>
        <w:spacing w:line="228" w:lineRule="auto"/>
        <w:ind w:firstLine="697"/>
        <w:jc w:val="both"/>
        <w:rPr>
          <w:sz w:val="24"/>
          <w:szCs w:val="24"/>
        </w:rPr>
      </w:pPr>
      <w:r w:rsidRPr="00E44E2E">
        <w:rPr>
          <w:sz w:val="24"/>
          <w:szCs w:val="24"/>
        </w:rPr>
        <w:t>Показатель «Доля обучающихся и воспитанников, прошедших обучение по образовательным программам профилактической направленности» характеризует уровень вовлеченности несовершеннолетних в профилактическое обучение, направленное на формирование у них чувства патриотизма и гражданской ответственности, привитие гражданских ценностей, формирование российской идентичности (россияне), мотивации для ведения здорового образа жизни, выработки навыков стрессоустойчивого поведения, умения противостоять давлению среды; на укрепление нравственно-культурных и традиционных семейных ценностей, поддержку молодых семей и преодоление кризиса института семьи, что способствует профилактике в молодежной среде асоциального поведения, этнического и религиозно-политического экстремизма, алкоголизма, наркомании, табакокурения. Стабильность показателя свидетельствует о положительной динамике деятельности по данному направлению.</w:t>
      </w:r>
    </w:p>
    <w:p w:rsidR="00DA4A19" w:rsidRPr="00E44E2E" w:rsidRDefault="00DA4A19" w:rsidP="00A62264">
      <w:pPr>
        <w:widowControl w:val="0"/>
        <w:autoSpaceDE w:val="0"/>
        <w:autoSpaceDN w:val="0"/>
        <w:adjustRightInd w:val="0"/>
        <w:spacing w:line="228" w:lineRule="auto"/>
        <w:ind w:firstLine="700"/>
        <w:jc w:val="both"/>
        <w:rPr>
          <w:sz w:val="24"/>
          <w:szCs w:val="24"/>
        </w:rPr>
      </w:pPr>
      <w:r w:rsidRPr="00E44E2E">
        <w:rPr>
          <w:sz w:val="24"/>
          <w:szCs w:val="24"/>
        </w:rPr>
        <w:t>Сведения о показателях (индикаторах) подпрограммы, а также их значе</w:t>
      </w:r>
      <w:r w:rsidR="00CE07D8" w:rsidRPr="00E44E2E">
        <w:rPr>
          <w:sz w:val="24"/>
          <w:szCs w:val="24"/>
        </w:rPr>
        <w:t>ниях приведены в приложении № 1 к муниципальной программе.</w:t>
      </w:r>
    </w:p>
    <w:p w:rsidR="00DA4A19" w:rsidRPr="00E44E2E" w:rsidRDefault="00DA4A19" w:rsidP="00A62264">
      <w:pPr>
        <w:widowControl w:val="0"/>
        <w:autoSpaceDE w:val="0"/>
        <w:autoSpaceDN w:val="0"/>
        <w:adjustRightInd w:val="0"/>
        <w:spacing w:line="228" w:lineRule="auto"/>
        <w:ind w:firstLine="700"/>
        <w:jc w:val="both"/>
        <w:rPr>
          <w:sz w:val="24"/>
          <w:szCs w:val="24"/>
        </w:rPr>
      </w:pPr>
      <w:r w:rsidRPr="00E44E2E">
        <w:rPr>
          <w:sz w:val="24"/>
          <w:szCs w:val="24"/>
        </w:rPr>
        <w:t xml:space="preserve">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w:t>
      </w:r>
      <w:hyperlink r:id="rId29" w:history="1">
        <w:r w:rsidRPr="00E44E2E">
          <w:rPr>
            <w:rStyle w:val="a6"/>
            <w:color w:val="auto"/>
            <w:sz w:val="24"/>
            <w:szCs w:val="24"/>
          </w:rPr>
          <w:t>незаконному обороту</w:t>
        </w:r>
      </w:hyperlink>
      <w:r w:rsidRPr="00E44E2E">
        <w:rPr>
          <w:sz w:val="24"/>
          <w:szCs w:val="24"/>
        </w:rPr>
        <w:t xml:space="preserve"> и злоупотреблению наркотиками.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 xml:space="preserve">Реализация подпрограммы и снижение к 2020 году количества лиц, больных </w:t>
      </w:r>
      <w:hyperlink r:id="rId30" w:history="1">
        <w:r w:rsidRPr="00E44E2E">
          <w:rPr>
            <w:rStyle w:val="a6"/>
            <w:color w:val="auto"/>
            <w:sz w:val="24"/>
            <w:szCs w:val="24"/>
          </w:rPr>
          <w:t>наркоманией</w:t>
        </w:r>
      </w:hyperlink>
      <w:r w:rsidRPr="00E44E2E">
        <w:rPr>
          <w:sz w:val="24"/>
          <w:szCs w:val="24"/>
        </w:rPr>
        <w:t>, позволят добиться позитивного изменения ситуации, связанной с распространением незаконного потребления наркотиков в Константиновском районе.</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Реализация профилактических мероприятий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Возрастет доля населения, занимающегося физической культурой и спортом, сохранится доля обучающихся и воспитанников, прошедших обучение по образовательным программам профилактической направленности, увеличится доля несовершеннолетних, принимающих участие в мероприятиях профилактической направленности.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Реализация запланированных мероприятий, направленных на ограничение доступности наркотиков в сфере их незаконного оборота, будет способствовать уменьшению степени негативного воздействия наркопреступности на экономическую и общественно-политическую жизнь.</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Социальная эффективность реализации мероприятий будет выражена в создании дополнительных условий для оздоровления жителей Константиновского района, снижении уровня заболеваемости наркоманией населения, сохранении трудового потенциала, формировании основ здорового образа жизни.</w:t>
      </w:r>
    </w:p>
    <w:p w:rsidR="00DA4A19"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в один этап с 2014 по 2020 годы.</w:t>
      </w:r>
    </w:p>
    <w:p w:rsidR="008744A0" w:rsidRPr="00E44E2E" w:rsidRDefault="008744A0" w:rsidP="00A62264">
      <w:pPr>
        <w:widowControl w:val="0"/>
        <w:autoSpaceDE w:val="0"/>
        <w:autoSpaceDN w:val="0"/>
        <w:adjustRightInd w:val="0"/>
        <w:spacing w:line="228" w:lineRule="auto"/>
        <w:ind w:firstLine="709"/>
        <w:jc w:val="both"/>
        <w:rPr>
          <w:sz w:val="24"/>
          <w:szCs w:val="24"/>
        </w:rPr>
      </w:pPr>
    </w:p>
    <w:p w:rsidR="00DA4A19" w:rsidRPr="00E44E2E" w:rsidRDefault="00B83626" w:rsidP="00A62264">
      <w:pPr>
        <w:widowControl w:val="0"/>
        <w:autoSpaceDE w:val="0"/>
        <w:autoSpaceDN w:val="0"/>
        <w:adjustRightInd w:val="0"/>
        <w:spacing w:line="228" w:lineRule="auto"/>
        <w:jc w:val="center"/>
        <w:rPr>
          <w:sz w:val="24"/>
          <w:szCs w:val="24"/>
        </w:rPr>
      </w:pPr>
      <w:r w:rsidRPr="00E44E2E">
        <w:rPr>
          <w:sz w:val="24"/>
          <w:szCs w:val="24"/>
        </w:rPr>
        <w:t xml:space="preserve">9.4 </w:t>
      </w:r>
      <w:r w:rsidR="00DA4A19" w:rsidRPr="00E44E2E">
        <w:rPr>
          <w:sz w:val="24"/>
          <w:szCs w:val="24"/>
        </w:rPr>
        <w:t>Характеристика основных мероприятий подпрограммы</w:t>
      </w:r>
    </w:p>
    <w:p w:rsidR="00DA4A19" w:rsidRPr="00E44E2E" w:rsidRDefault="00DA4A19" w:rsidP="00A62264">
      <w:pPr>
        <w:widowControl w:val="0"/>
        <w:autoSpaceDE w:val="0"/>
        <w:autoSpaceDN w:val="0"/>
        <w:adjustRightInd w:val="0"/>
        <w:spacing w:line="228" w:lineRule="auto"/>
        <w:ind w:firstLine="709"/>
        <w:jc w:val="both"/>
        <w:rPr>
          <w:sz w:val="24"/>
          <w:szCs w:val="24"/>
        </w:rPr>
      </w:pP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организационно-управленческие меры;</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меры по общей профилактике наркомании, формированию антинаркотического мировоззрения;</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медико-социальная реабилитация и лечение наркопотребителей;</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противодействие злоупотреблению наркотиками и их незаконному обороту.</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Меры налогового, таможенного и иные меры государственного регулирования в сфере реализации подпрограммы, не предусмотрены.</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Муниципальные задания по этапам реализации подпрограммы отсутствуют.</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рамках основного мероприятия «Организационно-управленческие меры» предполагается осуществить комплекс мероприятий, направленных на формирование условий для организации антинаркотической деятельности.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 xml:space="preserve">В ходе реализации основного мероприятия предстоит проводить мониторинг развития наркоситуации в Константиновском районе, мероприятия, направленные на повышение профессиональной подготовки участников антинаркотической деятельности, конкурсы на лучшую организацию антинаркотической работы в подростково-молодежной среде, иные межведомственные организационные мероприятия. </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Возможными последствиями нереализации или неэффективной реализации основного мероприятия «Организационно-управленческие меры» будут являться снижение эффективности профилактической деятельности субъектов системы профилактики. Возможно ухудшение результатов деятельности по раннему выявлению потребителей наркотиков. Вероятно, усиление угрозы срыва проведения значимых социально-общественных, крупных областных и массовых культурных и спортивных мероприятий.</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рамках основного мероприятия «Меры по общей профилактике наркомании, формированию антинаркотического мировоззрения» 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духовно-нравственное и культурно-эстетическое воспитание;</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формирование и пропаганда здорового образа жизни;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информационное обеспечение формирования антинаркотического мировоззрения.</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Возможными последствиями нереализации или неэффективной реализации основного мероприятия «Меры по общей профилактике наркомании, формированию антинаркотического мировоззрения» будут являться снижение эффективности мероприятий по профилактике наркомании, 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Не удастся продолжить формирование традиционных семейно-нравственных отношений, что может привести к появлению различных социально-опасных проявлений.</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рамках основного мероприятия «Медико-социальная реабилитация и лечение наркопотребителей» будут проводиться мероприятия, связанные с повышением уровня и доступности наркологической медицинской помощи, медико-социальной реабилитации, социальных услуг и ресоциализации лиц, злоупотребляющих наркотиками.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ходе реализации основного мероприятия предстоит проводить мероприятия, направленные на организацию взаимодействия специалистов  Шахтинского филиала государственного бюджетного учреждения Ростовской области «Наркологический диспансер» с руководителями и специалистами органов и учреждений системы профилактики Константиновского района.</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Вероятными последствиями нереализации или неэффективной реализации основного мероприятия «Медико-социальная реабилитация и лечение наркопотребителей» могут быть снижение эффективности лечения наркомании, проведения медико-социальной реабилитации, социальной реабилитации и ресоциализации лиц, страдающих алкоголизмом, наркоманией и иными формами зависимости. В результате может произойти рост количества лиц, потребляющих наркотики, что приведет к увеличению количества совершаемых преступлений, связанных с наркотиками.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В рамках основного мероприятия «Противодействие злоупотреблению наркотиками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Планируется оказание помощи правоохранительным органам со стороны органов местного самоуправления, общественных объединений в части выявления и предупреждения правонарушений, связанных с наркотиками.</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Работа будет проводиться по следующим направлениям:</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проведение индивидуальной профилактической работы;</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противодействие незаконному обороту наркотиков в жилом секторе;</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противодействие незаконному обороту наркотиков в образовательной среде;</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противодействие незаконному обороту наркотиков в местах досуга;</w:t>
      </w:r>
    </w:p>
    <w:p w:rsidR="00DA4A19" w:rsidRPr="00E44E2E" w:rsidRDefault="00DA4A19" w:rsidP="00A62264">
      <w:pPr>
        <w:widowControl w:val="0"/>
        <w:autoSpaceDE w:val="0"/>
        <w:autoSpaceDN w:val="0"/>
        <w:adjustRightInd w:val="0"/>
        <w:spacing w:line="228" w:lineRule="auto"/>
        <w:ind w:firstLine="709"/>
        <w:jc w:val="both"/>
        <w:rPr>
          <w:spacing w:val="-6"/>
          <w:sz w:val="24"/>
          <w:szCs w:val="24"/>
        </w:rPr>
      </w:pPr>
      <w:r w:rsidRPr="00E44E2E">
        <w:rPr>
          <w:sz w:val="24"/>
          <w:szCs w:val="24"/>
        </w:rPr>
        <w:t xml:space="preserve">снижение доступности наркотиков, находящихся в сфере незаконного </w:t>
      </w:r>
      <w:r w:rsidRPr="00E44E2E">
        <w:rPr>
          <w:spacing w:val="-6"/>
          <w:sz w:val="24"/>
          <w:szCs w:val="24"/>
        </w:rPr>
        <w:t>оборота.</w:t>
      </w:r>
    </w:p>
    <w:p w:rsidR="00DA4A19" w:rsidRPr="00E44E2E" w:rsidRDefault="00DA4A19" w:rsidP="00A62264">
      <w:pPr>
        <w:widowControl w:val="0"/>
        <w:autoSpaceDE w:val="0"/>
        <w:autoSpaceDN w:val="0"/>
        <w:adjustRightInd w:val="0"/>
        <w:spacing w:line="228" w:lineRule="auto"/>
        <w:ind w:firstLine="709"/>
        <w:jc w:val="both"/>
        <w:rPr>
          <w:spacing w:val="-6"/>
          <w:sz w:val="24"/>
          <w:szCs w:val="24"/>
        </w:rPr>
      </w:pPr>
      <w:r w:rsidRPr="00E44E2E">
        <w:rPr>
          <w:spacing w:val="-6"/>
          <w:sz w:val="24"/>
          <w:szCs w:val="24"/>
        </w:rPr>
        <w:t>Нереализация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DA4A19" w:rsidRPr="00E44E2E" w:rsidRDefault="00DA4A19" w:rsidP="00A62264">
      <w:pPr>
        <w:widowControl w:val="0"/>
        <w:autoSpaceDE w:val="0"/>
        <w:autoSpaceDN w:val="0"/>
        <w:adjustRightInd w:val="0"/>
        <w:spacing w:line="228" w:lineRule="auto"/>
        <w:ind w:firstLine="709"/>
        <w:jc w:val="both"/>
        <w:rPr>
          <w:spacing w:val="-6"/>
          <w:sz w:val="24"/>
          <w:szCs w:val="24"/>
        </w:rPr>
      </w:pPr>
      <w:r w:rsidRPr="00E44E2E">
        <w:rPr>
          <w:spacing w:val="-6"/>
          <w:sz w:val="24"/>
          <w:szCs w:val="24"/>
        </w:rPr>
        <w:t>увеличение количества преступлений в сфере незаконного оборота наркотиков;</w:t>
      </w:r>
    </w:p>
    <w:p w:rsidR="00DA4A19" w:rsidRPr="00E44E2E" w:rsidRDefault="00DA4A19" w:rsidP="00A62264">
      <w:pPr>
        <w:widowControl w:val="0"/>
        <w:autoSpaceDE w:val="0"/>
        <w:autoSpaceDN w:val="0"/>
        <w:adjustRightInd w:val="0"/>
        <w:spacing w:line="228" w:lineRule="auto"/>
        <w:ind w:firstLine="709"/>
        <w:jc w:val="both"/>
        <w:rPr>
          <w:spacing w:val="-6"/>
          <w:sz w:val="24"/>
          <w:szCs w:val="24"/>
        </w:rPr>
      </w:pPr>
      <w:r w:rsidRPr="00E44E2E">
        <w:rPr>
          <w:spacing w:val="-6"/>
          <w:sz w:val="24"/>
          <w:szCs w:val="24"/>
        </w:rPr>
        <w:t>снижение эффективности работы по профилактике наркомании с последующим ростом количества потребителей наркотиков.</w:t>
      </w:r>
    </w:p>
    <w:p w:rsidR="00DA4A19" w:rsidRPr="00E44E2E" w:rsidRDefault="00DA4A19" w:rsidP="00A62264">
      <w:pPr>
        <w:widowControl w:val="0"/>
        <w:autoSpaceDE w:val="0"/>
        <w:autoSpaceDN w:val="0"/>
        <w:adjustRightInd w:val="0"/>
        <w:spacing w:line="228" w:lineRule="auto"/>
        <w:ind w:firstLine="709"/>
        <w:jc w:val="both"/>
        <w:rPr>
          <w:spacing w:val="-6"/>
          <w:sz w:val="24"/>
          <w:szCs w:val="24"/>
        </w:rPr>
      </w:pPr>
      <w:r w:rsidRPr="00E44E2E">
        <w:rPr>
          <w:spacing w:val="-6"/>
          <w:sz w:val="24"/>
          <w:szCs w:val="24"/>
        </w:rPr>
        <w:t>Информация об основных мероприятиях подпрогра</w:t>
      </w:r>
      <w:r w:rsidR="00C67146" w:rsidRPr="00E44E2E">
        <w:rPr>
          <w:spacing w:val="-6"/>
          <w:sz w:val="24"/>
          <w:szCs w:val="24"/>
        </w:rPr>
        <w:t xml:space="preserve">ммы отражена </w:t>
      </w:r>
      <w:r w:rsidR="00AA5F0D">
        <w:rPr>
          <w:spacing w:val="-6"/>
          <w:sz w:val="24"/>
          <w:szCs w:val="24"/>
        </w:rPr>
        <w:t xml:space="preserve"> </w:t>
      </w:r>
      <w:r w:rsidR="00C67146" w:rsidRPr="00E44E2E">
        <w:rPr>
          <w:spacing w:val="-6"/>
          <w:sz w:val="24"/>
          <w:szCs w:val="24"/>
        </w:rPr>
        <w:t>в приложении № 2 к муниципальной программе.</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pacing w:val="-6"/>
          <w:sz w:val="24"/>
          <w:szCs w:val="24"/>
        </w:rPr>
        <w:t>Мероприятия, предлагаемые</w:t>
      </w:r>
      <w:r w:rsidRPr="00E44E2E">
        <w:rPr>
          <w:sz w:val="24"/>
          <w:szCs w:val="24"/>
        </w:rPr>
        <w:t xml:space="preserve">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DA4A19" w:rsidRPr="00E44E2E" w:rsidRDefault="00DA4A19" w:rsidP="00A62264">
      <w:pPr>
        <w:widowControl w:val="0"/>
        <w:autoSpaceDE w:val="0"/>
        <w:autoSpaceDN w:val="0"/>
        <w:adjustRightInd w:val="0"/>
        <w:spacing w:line="228" w:lineRule="auto"/>
        <w:ind w:firstLine="709"/>
        <w:jc w:val="both"/>
        <w:rPr>
          <w:sz w:val="24"/>
          <w:szCs w:val="24"/>
        </w:rPr>
      </w:pPr>
    </w:p>
    <w:p w:rsidR="00DA4A19" w:rsidRPr="00E44E2E" w:rsidRDefault="00B83626" w:rsidP="00A62264">
      <w:pPr>
        <w:widowControl w:val="0"/>
        <w:autoSpaceDE w:val="0"/>
        <w:autoSpaceDN w:val="0"/>
        <w:adjustRightInd w:val="0"/>
        <w:spacing w:line="228" w:lineRule="auto"/>
        <w:jc w:val="center"/>
        <w:rPr>
          <w:sz w:val="24"/>
          <w:szCs w:val="24"/>
        </w:rPr>
      </w:pPr>
      <w:r w:rsidRPr="00E44E2E">
        <w:rPr>
          <w:sz w:val="24"/>
          <w:szCs w:val="24"/>
        </w:rPr>
        <w:t xml:space="preserve">9.5 </w:t>
      </w:r>
      <w:r w:rsidR="00DA4A19" w:rsidRPr="00E44E2E">
        <w:rPr>
          <w:sz w:val="24"/>
          <w:szCs w:val="24"/>
        </w:rPr>
        <w:t>Информация по ресурсному обеспечению подпрограммы</w:t>
      </w:r>
    </w:p>
    <w:p w:rsidR="00DA4A19" w:rsidRPr="00E44E2E" w:rsidRDefault="00DA4A19" w:rsidP="00A62264">
      <w:pPr>
        <w:widowControl w:val="0"/>
        <w:autoSpaceDE w:val="0"/>
        <w:autoSpaceDN w:val="0"/>
        <w:adjustRightInd w:val="0"/>
        <w:spacing w:line="228" w:lineRule="auto"/>
        <w:ind w:firstLine="709"/>
        <w:jc w:val="both"/>
        <w:rPr>
          <w:sz w:val="24"/>
          <w:szCs w:val="24"/>
        </w:rPr>
      </w:pP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Финансирование подпрограммы осуществляется за счет средств бюджета Константиновского района в объемах, предусмотренных муниципальной программой и утвержденных решением Собрания депутатов Константиновского района о бюджете на очередной финансовый год и плановый период. Средства федерального бюджета и средства областного бюджета на реализацию подпрограммы не предусмотрены.</w:t>
      </w:r>
    </w:p>
    <w:p w:rsidR="00381D8E" w:rsidRPr="00E44E2E" w:rsidRDefault="00381D8E" w:rsidP="00A62264">
      <w:pPr>
        <w:tabs>
          <w:tab w:val="left" w:pos="720"/>
        </w:tabs>
        <w:spacing w:line="228" w:lineRule="auto"/>
        <w:jc w:val="both"/>
        <w:rPr>
          <w:kern w:val="1"/>
          <w:sz w:val="24"/>
          <w:szCs w:val="24"/>
          <w:lang w:eastAsia="ar-SA"/>
        </w:rPr>
      </w:pPr>
      <w:r>
        <w:rPr>
          <w:kern w:val="1"/>
          <w:sz w:val="24"/>
          <w:szCs w:val="24"/>
          <w:lang w:eastAsia="ar-SA"/>
        </w:rPr>
        <w:tab/>
      </w:r>
      <w:r w:rsidRPr="00E44E2E">
        <w:rPr>
          <w:kern w:val="1"/>
          <w:sz w:val="24"/>
          <w:szCs w:val="24"/>
          <w:lang w:eastAsia="ar-SA"/>
        </w:rPr>
        <w:t>Общий объем</w:t>
      </w:r>
      <w:r>
        <w:rPr>
          <w:kern w:val="1"/>
          <w:sz w:val="24"/>
          <w:szCs w:val="24"/>
          <w:lang w:eastAsia="ar-SA"/>
        </w:rPr>
        <w:t xml:space="preserve"> финансирования по подпрограмме составляет </w:t>
      </w:r>
      <w:r w:rsidRPr="00E44E2E">
        <w:rPr>
          <w:kern w:val="1"/>
          <w:sz w:val="24"/>
          <w:szCs w:val="24"/>
          <w:lang w:eastAsia="ar-SA"/>
        </w:rPr>
        <w:t>563,9 тыс</w:t>
      </w:r>
      <w:r>
        <w:rPr>
          <w:kern w:val="1"/>
          <w:sz w:val="24"/>
          <w:szCs w:val="24"/>
          <w:lang w:eastAsia="ar-SA"/>
        </w:rPr>
        <w:t>.</w:t>
      </w:r>
      <w:r w:rsidRPr="00E44E2E">
        <w:rPr>
          <w:kern w:val="1"/>
          <w:sz w:val="24"/>
          <w:szCs w:val="24"/>
          <w:lang w:eastAsia="ar-SA"/>
        </w:rPr>
        <w:t xml:space="preserve"> рублей, в том числе:</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2014 год – 84,5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2015 год – 76,3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2016 год – 73,3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2017 год – 76,3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2018 год – 84,5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2019 год – 84,5 тысяч рублей;</w:t>
      </w:r>
    </w:p>
    <w:p w:rsidR="00381D8E" w:rsidRDefault="00381D8E" w:rsidP="00A62264">
      <w:pPr>
        <w:widowControl w:val="0"/>
        <w:autoSpaceDE w:val="0"/>
        <w:autoSpaceDN w:val="0"/>
        <w:adjustRightInd w:val="0"/>
        <w:spacing w:line="228" w:lineRule="auto"/>
        <w:ind w:firstLine="2880"/>
        <w:jc w:val="both"/>
        <w:rPr>
          <w:kern w:val="1"/>
          <w:sz w:val="24"/>
          <w:szCs w:val="24"/>
          <w:lang w:eastAsia="ar-SA"/>
        </w:rPr>
      </w:pPr>
      <w:r>
        <w:rPr>
          <w:kern w:val="1"/>
          <w:sz w:val="24"/>
          <w:szCs w:val="24"/>
          <w:lang w:eastAsia="ar-SA"/>
        </w:rPr>
        <w:t xml:space="preserve">2020 </w:t>
      </w:r>
      <w:r w:rsidRPr="00E44E2E">
        <w:rPr>
          <w:kern w:val="1"/>
          <w:sz w:val="24"/>
          <w:szCs w:val="24"/>
          <w:lang w:eastAsia="ar-SA"/>
        </w:rPr>
        <w:t>год – 84,5 тысяч рублей.</w:t>
      </w:r>
    </w:p>
    <w:p w:rsidR="00381D8E" w:rsidRDefault="00381D8E" w:rsidP="00A62264">
      <w:pPr>
        <w:widowControl w:val="0"/>
        <w:autoSpaceDE w:val="0"/>
        <w:autoSpaceDN w:val="0"/>
        <w:adjustRightInd w:val="0"/>
        <w:spacing w:line="228" w:lineRule="auto"/>
        <w:jc w:val="both"/>
        <w:rPr>
          <w:kern w:val="1"/>
          <w:sz w:val="24"/>
          <w:szCs w:val="24"/>
          <w:lang w:eastAsia="ar-SA"/>
        </w:rPr>
      </w:pPr>
      <w:r>
        <w:rPr>
          <w:kern w:val="1"/>
          <w:sz w:val="24"/>
          <w:szCs w:val="24"/>
          <w:lang w:eastAsia="ar-SA"/>
        </w:rPr>
        <w:t>Объем средств бюджета Константиновского района 563,9 тыс. рублей, в том числе:</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2014 год – 84,5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2015 год – 76,3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2016 год – 73,3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2017 год – 76,3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2018 год – 84,5 тысяч рублей;</w:t>
      </w:r>
    </w:p>
    <w:p w:rsidR="00381D8E" w:rsidRPr="00E44E2E" w:rsidRDefault="00381D8E" w:rsidP="00A62264">
      <w:pPr>
        <w:tabs>
          <w:tab w:val="left" w:pos="900"/>
        </w:tabs>
        <w:spacing w:line="228" w:lineRule="auto"/>
        <w:ind w:firstLine="2880"/>
        <w:jc w:val="both"/>
        <w:rPr>
          <w:kern w:val="1"/>
          <w:sz w:val="24"/>
          <w:szCs w:val="24"/>
          <w:lang w:eastAsia="ar-SA"/>
        </w:rPr>
      </w:pPr>
      <w:r w:rsidRPr="00E44E2E">
        <w:rPr>
          <w:kern w:val="1"/>
          <w:sz w:val="24"/>
          <w:szCs w:val="24"/>
          <w:lang w:eastAsia="ar-SA"/>
        </w:rPr>
        <w:t>2019 год – 84,5 тысяч рублей;</w:t>
      </w:r>
    </w:p>
    <w:p w:rsidR="00381D8E" w:rsidRDefault="00381D8E" w:rsidP="00A62264">
      <w:pPr>
        <w:widowControl w:val="0"/>
        <w:autoSpaceDE w:val="0"/>
        <w:autoSpaceDN w:val="0"/>
        <w:adjustRightInd w:val="0"/>
        <w:spacing w:line="228" w:lineRule="auto"/>
        <w:ind w:firstLine="2880"/>
        <w:jc w:val="both"/>
        <w:rPr>
          <w:kern w:val="1"/>
          <w:sz w:val="24"/>
          <w:szCs w:val="24"/>
          <w:lang w:eastAsia="ar-SA"/>
        </w:rPr>
      </w:pPr>
      <w:r>
        <w:rPr>
          <w:kern w:val="1"/>
          <w:sz w:val="24"/>
          <w:szCs w:val="24"/>
          <w:lang w:eastAsia="ar-SA"/>
        </w:rPr>
        <w:t xml:space="preserve">2020 </w:t>
      </w:r>
      <w:r w:rsidRPr="00E44E2E">
        <w:rPr>
          <w:kern w:val="1"/>
          <w:sz w:val="24"/>
          <w:szCs w:val="24"/>
          <w:lang w:eastAsia="ar-SA"/>
        </w:rPr>
        <w:t>год – 84,5 тысяч рублей.</w:t>
      </w:r>
    </w:p>
    <w:p w:rsidR="00DA4A19" w:rsidRPr="00E44E2E" w:rsidRDefault="00DA4A19" w:rsidP="00A62264">
      <w:pPr>
        <w:widowControl w:val="0"/>
        <w:autoSpaceDE w:val="0"/>
        <w:autoSpaceDN w:val="0"/>
        <w:adjustRightInd w:val="0"/>
        <w:spacing w:line="228" w:lineRule="auto"/>
        <w:ind w:firstLine="708"/>
        <w:jc w:val="both"/>
        <w:rPr>
          <w:sz w:val="24"/>
          <w:szCs w:val="24"/>
        </w:rPr>
      </w:pPr>
      <w:r w:rsidRPr="00E44E2E">
        <w:rPr>
          <w:sz w:val="24"/>
          <w:szCs w:val="24"/>
        </w:rPr>
        <w:t>Указанные расходы подлежат ежегодному уточнению в рамках бюджетного цикла.</w:t>
      </w: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Расходы бюджета Константиновского района на реализацию подпрог</w:t>
      </w:r>
      <w:r w:rsidR="00CE07D8" w:rsidRPr="00E44E2E">
        <w:rPr>
          <w:sz w:val="24"/>
          <w:szCs w:val="24"/>
        </w:rPr>
        <w:t>раммы указаны в приложении № 4 к муниципальной программе.</w:t>
      </w:r>
    </w:p>
    <w:p w:rsidR="00DA4A19" w:rsidRPr="00E44E2E" w:rsidRDefault="00DA4A19" w:rsidP="00A62264">
      <w:pPr>
        <w:widowControl w:val="0"/>
        <w:autoSpaceDE w:val="0"/>
        <w:autoSpaceDN w:val="0"/>
        <w:adjustRightInd w:val="0"/>
        <w:spacing w:line="228" w:lineRule="auto"/>
        <w:ind w:firstLine="709"/>
        <w:jc w:val="both"/>
        <w:rPr>
          <w:spacing w:val="4"/>
          <w:sz w:val="24"/>
          <w:szCs w:val="24"/>
        </w:rPr>
      </w:pPr>
      <w:r w:rsidRPr="00E44E2E">
        <w:rPr>
          <w:sz w:val="24"/>
          <w:szCs w:val="24"/>
        </w:rPr>
        <w:t>П</w:t>
      </w:r>
      <w:r w:rsidRPr="00E44E2E">
        <w:rPr>
          <w:spacing w:val="4"/>
          <w:sz w:val="24"/>
          <w:szCs w:val="24"/>
        </w:rPr>
        <w:t>ривлечение средств областного и федерального бюджетов на реализацию мероприятий муниципаль</w:t>
      </w:r>
      <w:r w:rsidRPr="00E44E2E">
        <w:rPr>
          <w:sz w:val="24"/>
          <w:szCs w:val="24"/>
        </w:rPr>
        <w:t>ной программы</w:t>
      </w:r>
      <w:r w:rsidRPr="00E44E2E">
        <w:rPr>
          <w:spacing w:val="4"/>
          <w:sz w:val="24"/>
          <w:szCs w:val="24"/>
        </w:rPr>
        <w:t xml:space="preserve"> представляется возможным в случае принятия соответствующего согласованного решения о внесении мероприятий г</w:t>
      </w:r>
      <w:r w:rsidRPr="00E44E2E">
        <w:rPr>
          <w:sz w:val="24"/>
          <w:szCs w:val="24"/>
        </w:rPr>
        <w:t>осударственной программы Ростовской области в рамках софинансирования в государственную программу</w:t>
      </w:r>
      <w:r w:rsidRPr="00E44E2E">
        <w:rPr>
          <w:spacing w:val="4"/>
          <w:sz w:val="24"/>
          <w:szCs w:val="24"/>
        </w:rPr>
        <w:t xml:space="preserve"> Российской Федерации.</w:t>
      </w:r>
    </w:p>
    <w:p w:rsidR="00DA4A19" w:rsidRPr="00E44E2E" w:rsidRDefault="00DA4A19" w:rsidP="00A62264">
      <w:pPr>
        <w:widowControl w:val="0"/>
        <w:autoSpaceDE w:val="0"/>
        <w:autoSpaceDN w:val="0"/>
        <w:adjustRightInd w:val="0"/>
        <w:spacing w:line="228" w:lineRule="auto"/>
        <w:ind w:firstLine="709"/>
        <w:jc w:val="both"/>
        <w:rPr>
          <w:sz w:val="24"/>
          <w:szCs w:val="24"/>
        </w:rPr>
      </w:pPr>
    </w:p>
    <w:p w:rsidR="00DA4A19" w:rsidRPr="00E44E2E" w:rsidRDefault="004461B4" w:rsidP="00A62264">
      <w:pPr>
        <w:widowControl w:val="0"/>
        <w:autoSpaceDE w:val="0"/>
        <w:autoSpaceDN w:val="0"/>
        <w:adjustRightInd w:val="0"/>
        <w:spacing w:line="228" w:lineRule="auto"/>
        <w:ind w:firstLine="709"/>
        <w:jc w:val="center"/>
        <w:rPr>
          <w:sz w:val="24"/>
          <w:szCs w:val="24"/>
        </w:rPr>
      </w:pPr>
      <w:r w:rsidRPr="00E44E2E">
        <w:rPr>
          <w:sz w:val="24"/>
          <w:szCs w:val="24"/>
        </w:rPr>
        <w:t xml:space="preserve">9.6 </w:t>
      </w:r>
      <w:r w:rsidR="00DA4A19" w:rsidRPr="00E44E2E">
        <w:rPr>
          <w:sz w:val="24"/>
          <w:szCs w:val="24"/>
        </w:rPr>
        <w:t>Участие муниципальн</w:t>
      </w:r>
      <w:r w:rsidRPr="00E44E2E">
        <w:rPr>
          <w:sz w:val="24"/>
          <w:szCs w:val="24"/>
        </w:rPr>
        <w:t>ых образований Константиновского района</w:t>
      </w:r>
      <w:r w:rsidR="00DA4A19" w:rsidRPr="00E44E2E">
        <w:rPr>
          <w:sz w:val="24"/>
          <w:szCs w:val="24"/>
        </w:rPr>
        <w:t xml:space="preserve"> в реализации подпрограммы</w:t>
      </w:r>
    </w:p>
    <w:p w:rsidR="00DA4A19" w:rsidRPr="00E44E2E" w:rsidRDefault="00DA4A19" w:rsidP="00A62264">
      <w:pPr>
        <w:widowControl w:val="0"/>
        <w:autoSpaceDE w:val="0"/>
        <w:autoSpaceDN w:val="0"/>
        <w:adjustRightInd w:val="0"/>
        <w:spacing w:line="228" w:lineRule="auto"/>
        <w:ind w:firstLine="709"/>
        <w:jc w:val="center"/>
        <w:rPr>
          <w:sz w:val="24"/>
          <w:szCs w:val="24"/>
        </w:rPr>
      </w:pPr>
    </w:p>
    <w:p w:rsidR="00DA4A19" w:rsidRPr="00E44E2E" w:rsidRDefault="00DA4A19" w:rsidP="00A62264">
      <w:pPr>
        <w:widowControl w:val="0"/>
        <w:autoSpaceDE w:val="0"/>
        <w:autoSpaceDN w:val="0"/>
        <w:adjustRightInd w:val="0"/>
        <w:spacing w:line="228" w:lineRule="auto"/>
        <w:ind w:firstLine="709"/>
        <w:jc w:val="both"/>
        <w:rPr>
          <w:sz w:val="24"/>
          <w:szCs w:val="24"/>
        </w:rPr>
      </w:pPr>
      <w:r w:rsidRPr="00E44E2E">
        <w:rPr>
          <w:sz w:val="24"/>
          <w:szCs w:val="24"/>
        </w:rPr>
        <w:t>Муниципальные образования Константиновского района не участвуют в реализации мероприятий подпрограммы.</w:t>
      </w:r>
    </w:p>
    <w:p w:rsidR="00BC11B1" w:rsidRPr="00E44E2E" w:rsidRDefault="00BC11B1" w:rsidP="00A62264">
      <w:pPr>
        <w:autoSpaceDE w:val="0"/>
        <w:autoSpaceDN w:val="0"/>
        <w:adjustRightInd w:val="0"/>
        <w:spacing w:line="228" w:lineRule="auto"/>
        <w:ind w:firstLine="540"/>
        <w:jc w:val="both"/>
        <w:rPr>
          <w:sz w:val="24"/>
          <w:szCs w:val="24"/>
        </w:rPr>
      </w:pPr>
    </w:p>
    <w:p w:rsidR="004461B4" w:rsidRPr="00E44E2E" w:rsidRDefault="00BC11B1" w:rsidP="00A62264">
      <w:pPr>
        <w:widowControl w:val="0"/>
        <w:autoSpaceDE w:val="0"/>
        <w:autoSpaceDN w:val="0"/>
        <w:adjustRightInd w:val="0"/>
        <w:spacing w:line="228" w:lineRule="auto"/>
        <w:jc w:val="center"/>
        <w:rPr>
          <w:sz w:val="24"/>
          <w:szCs w:val="24"/>
        </w:rPr>
      </w:pPr>
      <w:r w:rsidRPr="00E44E2E">
        <w:rPr>
          <w:sz w:val="24"/>
          <w:szCs w:val="24"/>
        </w:rPr>
        <w:t>Раздел 10</w:t>
      </w:r>
      <w:r w:rsidR="00A64BB5" w:rsidRPr="00E44E2E">
        <w:rPr>
          <w:sz w:val="24"/>
          <w:szCs w:val="24"/>
        </w:rPr>
        <w:t xml:space="preserve">. Подпрограмма </w:t>
      </w:r>
      <w:r w:rsidR="004461B4" w:rsidRPr="00E44E2E">
        <w:rPr>
          <w:sz w:val="24"/>
          <w:szCs w:val="24"/>
        </w:rPr>
        <w:t>«Профилактика экстремизма и терроризма в Константиновском районе муниципальной программы Константиновского района</w:t>
      </w:r>
    </w:p>
    <w:p w:rsidR="004461B4" w:rsidRPr="00E44E2E" w:rsidRDefault="004461B4" w:rsidP="00A62264">
      <w:pPr>
        <w:widowControl w:val="0"/>
        <w:autoSpaceDE w:val="0"/>
        <w:autoSpaceDN w:val="0"/>
        <w:adjustRightInd w:val="0"/>
        <w:spacing w:line="228" w:lineRule="auto"/>
        <w:jc w:val="center"/>
        <w:rPr>
          <w:sz w:val="24"/>
          <w:szCs w:val="24"/>
        </w:rPr>
      </w:pPr>
      <w:r w:rsidRPr="00E44E2E">
        <w:rPr>
          <w:sz w:val="24"/>
          <w:szCs w:val="24"/>
        </w:rPr>
        <w:t>«Обеспечение общественного порядка и противодействие преступности»</w:t>
      </w:r>
    </w:p>
    <w:p w:rsidR="004461B4" w:rsidRPr="00E44E2E" w:rsidRDefault="004461B4" w:rsidP="00A62264">
      <w:pPr>
        <w:widowControl w:val="0"/>
        <w:autoSpaceDE w:val="0"/>
        <w:autoSpaceDN w:val="0"/>
        <w:adjustRightInd w:val="0"/>
        <w:spacing w:line="228" w:lineRule="auto"/>
        <w:jc w:val="center"/>
        <w:outlineLvl w:val="2"/>
        <w:rPr>
          <w:sz w:val="24"/>
          <w:szCs w:val="24"/>
        </w:rPr>
      </w:pPr>
    </w:p>
    <w:p w:rsidR="004461B4" w:rsidRPr="00E44E2E" w:rsidRDefault="004461B4" w:rsidP="00A62264">
      <w:pPr>
        <w:widowControl w:val="0"/>
        <w:autoSpaceDE w:val="0"/>
        <w:autoSpaceDN w:val="0"/>
        <w:adjustRightInd w:val="0"/>
        <w:spacing w:line="228" w:lineRule="auto"/>
        <w:jc w:val="center"/>
        <w:outlineLvl w:val="2"/>
        <w:rPr>
          <w:sz w:val="24"/>
          <w:szCs w:val="24"/>
        </w:rPr>
      </w:pPr>
      <w:r w:rsidRPr="00E44E2E">
        <w:rPr>
          <w:sz w:val="24"/>
          <w:szCs w:val="24"/>
        </w:rPr>
        <w:t>10.1 ПАСПОРТ</w:t>
      </w:r>
    </w:p>
    <w:p w:rsidR="004461B4" w:rsidRPr="00E44E2E" w:rsidRDefault="004461B4" w:rsidP="00A62264">
      <w:pPr>
        <w:widowControl w:val="0"/>
        <w:autoSpaceDE w:val="0"/>
        <w:autoSpaceDN w:val="0"/>
        <w:adjustRightInd w:val="0"/>
        <w:spacing w:line="228" w:lineRule="auto"/>
        <w:jc w:val="center"/>
        <w:rPr>
          <w:sz w:val="24"/>
          <w:szCs w:val="24"/>
        </w:rPr>
      </w:pPr>
      <w:r w:rsidRPr="00E44E2E">
        <w:rPr>
          <w:sz w:val="24"/>
          <w:szCs w:val="24"/>
        </w:rPr>
        <w:t>подпрограммы «Профилактика экстремизма и терроризма в Константиновском районе»  муниципальной программы Константиновского района</w:t>
      </w:r>
    </w:p>
    <w:p w:rsidR="004461B4" w:rsidRPr="00E44E2E" w:rsidRDefault="004461B4" w:rsidP="00A62264">
      <w:pPr>
        <w:widowControl w:val="0"/>
        <w:autoSpaceDE w:val="0"/>
        <w:autoSpaceDN w:val="0"/>
        <w:adjustRightInd w:val="0"/>
        <w:spacing w:line="228" w:lineRule="auto"/>
        <w:jc w:val="center"/>
        <w:rPr>
          <w:sz w:val="24"/>
          <w:szCs w:val="24"/>
        </w:rPr>
      </w:pPr>
      <w:r w:rsidRPr="00E44E2E">
        <w:rPr>
          <w:sz w:val="24"/>
          <w:szCs w:val="24"/>
        </w:rPr>
        <w:t>«Обеспечение общественного порядка и противодействие преступности»</w:t>
      </w:r>
    </w:p>
    <w:p w:rsidR="004461B4" w:rsidRPr="00E44E2E" w:rsidRDefault="004461B4" w:rsidP="00A62264">
      <w:pPr>
        <w:widowControl w:val="0"/>
        <w:autoSpaceDE w:val="0"/>
        <w:autoSpaceDN w:val="0"/>
        <w:adjustRightInd w:val="0"/>
        <w:spacing w:line="228" w:lineRule="auto"/>
        <w:ind w:firstLine="709"/>
        <w:rPr>
          <w:sz w:val="24"/>
          <w:szCs w:val="24"/>
        </w:rPr>
      </w:pPr>
    </w:p>
    <w:tbl>
      <w:tblPr>
        <w:tblW w:w="9606" w:type="dxa"/>
        <w:tblLook w:val="04A0"/>
      </w:tblPr>
      <w:tblGrid>
        <w:gridCol w:w="2448"/>
        <w:gridCol w:w="7158"/>
      </w:tblGrid>
      <w:tr w:rsidR="004461B4" w:rsidRPr="00E44E2E">
        <w:tc>
          <w:tcPr>
            <w:tcW w:w="2448" w:type="dxa"/>
          </w:tcPr>
          <w:p w:rsidR="004461B4" w:rsidRPr="00E44E2E" w:rsidRDefault="004461B4" w:rsidP="00A62264">
            <w:pPr>
              <w:widowControl w:val="0"/>
              <w:autoSpaceDE w:val="0"/>
              <w:autoSpaceDN w:val="0"/>
              <w:adjustRightInd w:val="0"/>
              <w:spacing w:line="228" w:lineRule="auto"/>
              <w:rPr>
                <w:sz w:val="24"/>
                <w:szCs w:val="24"/>
                <w:lang w:eastAsia="en-US"/>
              </w:rPr>
            </w:pPr>
            <w:r w:rsidRPr="00E44E2E">
              <w:rPr>
                <w:sz w:val="24"/>
                <w:szCs w:val="24"/>
              </w:rPr>
              <w:t>Ответственный исполнитель подпрограммы</w:t>
            </w:r>
          </w:p>
        </w:tc>
        <w:tc>
          <w:tcPr>
            <w:tcW w:w="7158" w:type="dxa"/>
          </w:tcPr>
          <w:p w:rsidR="004461B4" w:rsidRPr="00E44E2E" w:rsidRDefault="004461B4" w:rsidP="00A62264">
            <w:pPr>
              <w:widowControl w:val="0"/>
              <w:spacing w:line="228" w:lineRule="auto"/>
              <w:jc w:val="both"/>
              <w:rPr>
                <w:sz w:val="24"/>
                <w:szCs w:val="24"/>
                <w:lang w:eastAsia="en-US"/>
              </w:rPr>
            </w:pPr>
            <w:r w:rsidRPr="00E44E2E">
              <w:rPr>
                <w:sz w:val="24"/>
                <w:szCs w:val="24"/>
              </w:rPr>
              <w:t>Администрация Константиновского района,  (главный специалист ГО ЧС Администрации Константиновского района)</w:t>
            </w:r>
          </w:p>
        </w:tc>
      </w:tr>
      <w:tr w:rsidR="004461B4" w:rsidRPr="00E44E2E">
        <w:tc>
          <w:tcPr>
            <w:tcW w:w="2448" w:type="dxa"/>
          </w:tcPr>
          <w:p w:rsidR="004461B4" w:rsidRPr="00E44E2E" w:rsidRDefault="004461B4" w:rsidP="00A62264">
            <w:pPr>
              <w:widowControl w:val="0"/>
              <w:spacing w:line="228" w:lineRule="auto"/>
              <w:rPr>
                <w:sz w:val="24"/>
                <w:szCs w:val="24"/>
                <w:lang w:eastAsia="en-US"/>
              </w:rPr>
            </w:pPr>
            <w:r w:rsidRPr="00E44E2E">
              <w:rPr>
                <w:sz w:val="24"/>
                <w:szCs w:val="24"/>
              </w:rPr>
              <w:t>Участники подпрограммы</w:t>
            </w:r>
          </w:p>
        </w:tc>
        <w:tc>
          <w:tcPr>
            <w:tcW w:w="7158" w:type="dxa"/>
          </w:tcPr>
          <w:p w:rsidR="004461B4" w:rsidRPr="00E44E2E" w:rsidRDefault="004461B4" w:rsidP="00A62264">
            <w:pPr>
              <w:spacing w:line="228" w:lineRule="auto"/>
              <w:rPr>
                <w:sz w:val="24"/>
                <w:szCs w:val="24"/>
              </w:rPr>
            </w:pPr>
            <w:r w:rsidRPr="00E44E2E">
              <w:rPr>
                <w:sz w:val="24"/>
                <w:szCs w:val="24"/>
              </w:rPr>
              <w:t>МБУЗ « Константиновская ЦРБ» (МБУЗ «ЦРБ»);</w:t>
            </w:r>
          </w:p>
          <w:p w:rsidR="004461B4" w:rsidRPr="00E44E2E" w:rsidRDefault="00CC6C51" w:rsidP="00A62264">
            <w:pPr>
              <w:spacing w:line="228" w:lineRule="auto"/>
              <w:rPr>
                <w:sz w:val="24"/>
                <w:szCs w:val="24"/>
              </w:rPr>
            </w:pPr>
            <w:r w:rsidRPr="00E44E2E">
              <w:rPr>
                <w:sz w:val="24"/>
                <w:szCs w:val="24"/>
              </w:rPr>
              <w:t>Муниципальные бюджетные образовательные учреждения Константиновского района</w:t>
            </w:r>
            <w:r w:rsidR="004461B4" w:rsidRPr="00E44E2E">
              <w:rPr>
                <w:sz w:val="24"/>
                <w:szCs w:val="24"/>
              </w:rPr>
              <w:t>;</w:t>
            </w:r>
          </w:p>
        </w:tc>
      </w:tr>
      <w:tr w:rsidR="004461B4" w:rsidRPr="00E44E2E">
        <w:tc>
          <w:tcPr>
            <w:tcW w:w="2448" w:type="dxa"/>
          </w:tcPr>
          <w:p w:rsidR="004461B4" w:rsidRPr="00E44E2E" w:rsidRDefault="004461B4" w:rsidP="00A62264">
            <w:pPr>
              <w:widowControl w:val="0"/>
              <w:autoSpaceDE w:val="0"/>
              <w:autoSpaceDN w:val="0"/>
              <w:adjustRightInd w:val="0"/>
              <w:spacing w:line="228" w:lineRule="auto"/>
              <w:rPr>
                <w:sz w:val="24"/>
                <w:szCs w:val="24"/>
                <w:lang w:eastAsia="en-US"/>
              </w:rPr>
            </w:pPr>
            <w:r w:rsidRPr="00E44E2E">
              <w:rPr>
                <w:sz w:val="24"/>
                <w:szCs w:val="24"/>
              </w:rPr>
              <w:t>Программно-целевые инструменты</w:t>
            </w:r>
          </w:p>
          <w:p w:rsidR="004461B4" w:rsidRPr="00E44E2E" w:rsidRDefault="004461B4" w:rsidP="00A62264">
            <w:pPr>
              <w:widowControl w:val="0"/>
              <w:spacing w:line="228" w:lineRule="auto"/>
              <w:rPr>
                <w:sz w:val="24"/>
                <w:szCs w:val="24"/>
              </w:rPr>
            </w:pPr>
            <w:r w:rsidRPr="00E44E2E">
              <w:rPr>
                <w:sz w:val="24"/>
                <w:szCs w:val="24"/>
              </w:rPr>
              <w:t>Подпрограммы</w:t>
            </w:r>
          </w:p>
        </w:tc>
        <w:tc>
          <w:tcPr>
            <w:tcW w:w="7158" w:type="dxa"/>
          </w:tcPr>
          <w:p w:rsidR="004461B4" w:rsidRPr="00E44E2E" w:rsidRDefault="004461B4" w:rsidP="00A62264">
            <w:pPr>
              <w:widowControl w:val="0"/>
              <w:spacing w:line="228" w:lineRule="auto"/>
              <w:jc w:val="both"/>
              <w:rPr>
                <w:sz w:val="24"/>
                <w:szCs w:val="24"/>
                <w:lang w:eastAsia="en-US"/>
              </w:rPr>
            </w:pPr>
            <w:r w:rsidRPr="00E44E2E">
              <w:rPr>
                <w:sz w:val="24"/>
                <w:szCs w:val="24"/>
              </w:rPr>
              <w:t>отсутствуют.</w:t>
            </w:r>
          </w:p>
        </w:tc>
      </w:tr>
      <w:tr w:rsidR="004461B4" w:rsidRPr="00E44E2E">
        <w:tc>
          <w:tcPr>
            <w:tcW w:w="2448" w:type="dxa"/>
          </w:tcPr>
          <w:p w:rsidR="004461B4" w:rsidRPr="00E44E2E" w:rsidRDefault="004461B4" w:rsidP="00A62264">
            <w:pPr>
              <w:widowControl w:val="0"/>
              <w:spacing w:line="228" w:lineRule="auto"/>
              <w:rPr>
                <w:sz w:val="24"/>
                <w:szCs w:val="24"/>
                <w:lang w:eastAsia="en-US"/>
              </w:rPr>
            </w:pPr>
            <w:r w:rsidRPr="00E44E2E">
              <w:rPr>
                <w:sz w:val="24"/>
                <w:szCs w:val="24"/>
              </w:rPr>
              <w:t>Цели подпрограммы</w:t>
            </w:r>
          </w:p>
        </w:tc>
        <w:tc>
          <w:tcPr>
            <w:tcW w:w="7158" w:type="dxa"/>
          </w:tcPr>
          <w:p w:rsidR="004461B4" w:rsidRPr="00E44E2E" w:rsidRDefault="004461B4" w:rsidP="00A62264">
            <w:pPr>
              <w:widowControl w:val="0"/>
              <w:spacing w:line="228" w:lineRule="auto"/>
              <w:jc w:val="both"/>
              <w:rPr>
                <w:sz w:val="24"/>
                <w:szCs w:val="24"/>
                <w:lang w:eastAsia="en-US"/>
              </w:rPr>
            </w:pPr>
            <w:r w:rsidRPr="00E44E2E">
              <w:rPr>
                <w:sz w:val="24"/>
                <w:szCs w:val="24"/>
              </w:rPr>
              <w:t xml:space="preserve">предупреждение террористических и экстремистских проявлений. </w:t>
            </w:r>
          </w:p>
        </w:tc>
      </w:tr>
      <w:tr w:rsidR="004461B4" w:rsidRPr="00E44E2E">
        <w:trPr>
          <w:trHeight w:val="364"/>
        </w:trPr>
        <w:tc>
          <w:tcPr>
            <w:tcW w:w="2448" w:type="dxa"/>
          </w:tcPr>
          <w:p w:rsidR="004461B4" w:rsidRPr="00E44E2E" w:rsidRDefault="004461B4" w:rsidP="00A62264">
            <w:pPr>
              <w:widowControl w:val="0"/>
              <w:spacing w:line="228" w:lineRule="auto"/>
              <w:rPr>
                <w:sz w:val="24"/>
                <w:szCs w:val="24"/>
                <w:lang w:eastAsia="en-US"/>
              </w:rPr>
            </w:pPr>
            <w:r w:rsidRPr="00E44E2E">
              <w:rPr>
                <w:sz w:val="24"/>
                <w:szCs w:val="24"/>
              </w:rPr>
              <w:t>Задачи подпрограммы</w:t>
            </w:r>
          </w:p>
          <w:p w:rsidR="004461B4" w:rsidRPr="00E44E2E" w:rsidRDefault="004461B4" w:rsidP="00A62264">
            <w:pPr>
              <w:widowControl w:val="0"/>
              <w:spacing w:line="228" w:lineRule="auto"/>
              <w:rPr>
                <w:sz w:val="24"/>
                <w:szCs w:val="24"/>
                <w:lang w:eastAsia="en-US"/>
              </w:rPr>
            </w:pPr>
          </w:p>
        </w:tc>
        <w:tc>
          <w:tcPr>
            <w:tcW w:w="7158" w:type="dxa"/>
          </w:tcPr>
          <w:p w:rsidR="004461B4" w:rsidRPr="00E44E2E" w:rsidRDefault="004461B4" w:rsidP="00A62264">
            <w:pPr>
              <w:widowControl w:val="0"/>
              <w:spacing w:line="228" w:lineRule="auto"/>
              <w:jc w:val="both"/>
              <w:rPr>
                <w:sz w:val="24"/>
                <w:szCs w:val="24"/>
                <w:lang w:eastAsia="en-US"/>
              </w:rPr>
            </w:pPr>
            <w:r w:rsidRPr="00E44E2E">
              <w:rPr>
                <w:sz w:val="24"/>
                <w:szCs w:val="24"/>
              </w:rPr>
              <w:t xml:space="preserve">усиление антитеррористической защищенности объектов образования, здравоохранения, культуры, спорта, и других объектов с массовым пребыванием граждан; </w:t>
            </w:r>
          </w:p>
          <w:p w:rsidR="004461B4" w:rsidRPr="00E44E2E" w:rsidRDefault="004461B4" w:rsidP="00A62264">
            <w:pPr>
              <w:widowControl w:val="0"/>
              <w:spacing w:line="228" w:lineRule="auto"/>
              <w:jc w:val="both"/>
              <w:rPr>
                <w:sz w:val="24"/>
                <w:szCs w:val="24"/>
              </w:rPr>
            </w:pPr>
            <w:r w:rsidRPr="00E44E2E">
              <w:rPr>
                <w:sz w:val="24"/>
                <w:szCs w:val="24"/>
              </w:rPr>
              <w:t xml:space="preserve">повышение уровня межведомственного взаимодействия по профилактике экстремизма и терроризма; </w:t>
            </w:r>
          </w:p>
          <w:p w:rsidR="004461B4" w:rsidRPr="00E44E2E" w:rsidRDefault="004461B4" w:rsidP="00A62264">
            <w:pPr>
              <w:widowControl w:val="0"/>
              <w:spacing w:line="228" w:lineRule="auto"/>
              <w:jc w:val="both"/>
              <w:rPr>
                <w:sz w:val="24"/>
                <w:szCs w:val="24"/>
              </w:rPr>
            </w:pPr>
            <w:r w:rsidRPr="00E44E2E">
              <w:rPr>
                <w:sz w:val="24"/>
                <w:szCs w:val="24"/>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4461B4" w:rsidRPr="00E44E2E" w:rsidRDefault="004461B4" w:rsidP="00A62264">
            <w:pPr>
              <w:widowControl w:val="0"/>
              <w:spacing w:line="228" w:lineRule="auto"/>
              <w:jc w:val="both"/>
              <w:rPr>
                <w:sz w:val="24"/>
                <w:szCs w:val="24"/>
              </w:rPr>
            </w:pPr>
            <w:r w:rsidRPr="00E44E2E">
              <w:rPr>
                <w:sz w:val="24"/>
                <w:szCs w:val="24"/>
              </w:rPr>
              <w:t>проведение воспитательной, пропагандист</w:t>
            </w:r>
            <w:r w:rsidR="00F95492" w:rsidRPr="00E44E2E">
              <w:rPr>
                <w:sz w:val="24"/>
                <w:szCs w:val="24"/>
              </w:rPr>
              <w:t>ской работы с населением района</w:t>
            </w:r>
            <w:r w:rsidRPr="00E44E2E">
              <w:rPr>
                <w:sz w:val="24"/>
                <w:szCs w:val="24"/>
              </w:rPr>
              <w:t>, направленной на предупреждение террористической и экстремистской деятельности, повышение бдительности.</w:t>
            </w:r>
          </w:p>
        </w:tc>
      </w:tr>
      <w:tr w:rsidR="004461B4" w:rsidRPr="00E44E2E">
        <w:tc>
          <w:tcPr>
            <w:tcW w:w="2448" w:type="dxa"/>
          </w:tcPr>
          <w:p w:rsidR="004461B4" w:rsidRPr="00E44E2E" w:rsidRDefault="004461B4" w:rsidP="00A62264">
            <w:pPr>
              <w:widowControl w:val="0"/>
              <w:autoSpaceDE w:val="0"/>
              <w:autoSpaceDN w:val="0"/>
              <w:adjustRightInd w:val="0"/>
              <w:spacing w:line="228" w:lineRule="auto"/>
              <w:rPr>
                <w:sz w:val="24"/>
                <w:szCs w:val="24"/>
                <w:lang w:eastAsia="en-US"/>
              </w:rPr>
            </w:pPr>
            <w:r w:rsidRPr="00E44E2E">
              <w:rPr>
                <w:sz w:val="24"/>
                <w:szCs w:val="24"/>
              </w:rPr>
              <w:t>Целевые индикаторы и показатели подпрограммы</w:t>
            </w:r>
          </w:p>
        </w:tc>
        <w:tc>
          <w:tcPr>
            <w:tcW w:w="7158" w:type="dxa"/>
          </w:tcPr>
          <w:p w:rsidR="004461B4" w:rsidRPr="00E44E2E" w:rsidRDefault="004461B4" w:rsidP="00A62264">
            <w:pPr>
              <w:widowControl w:val="0"/>
              <w:spacing w:line="228" w:lineRule="auto"/>
              <w:jc w:val="both"/>
              <w:rPr>
                <w:sz w:val="24"/>
                <w:szCs w:val="24"/>
              </w:rPr>
            </w:pPr>
            <w:r w:rsidRPr="00E44E2E">
              <w:rPr>
                <w:sz w:val="24"/>
                <w:szCs w:val="24"/>
              </w:rPr>
              <w:t>доля муниципальных общеобразовательных учреждений, имеющих ограждение территорий по периметру.</w:t>
            </w:r>
          </w:p>
        </w:tc>
      </w:tr>
      <w:tr w:rsidR="004461B4" w:rsidRPr="00E44E2E">
        <w:tc>
          <w:tcPr>
            <w:tcW w:w="2448" w:type="dxa"/>
          </w:tcPr>
          <w:p w:rsidR="004461B4" w:rsidRPr="00E44E2E" w:rsidRDefault="004461B4" w:rsidP="00A62264">
            <w:pPr>
              <w:widowControl w:val="0"/>
              <w:autoSpaceDE w:val="0"/>
              <w:autoSpaceDN w:val="0"/>
              <w:adjustRightInd w:val="0"/>
              <w:spacing w:line="228" w:lineRule="auto"/>
              <w:rPr>
                <w:sz w:val="24"/>
                <w:szCs w:val="24"/>
                <w:lang w:eastAsia="en-US"/>
              </w:rPr>
            </w:pPr>
            <w:r w:rsidRPr="00E44E2E">
              <w:rPr>
                <w:sz w:val="24"/>
                <w:szCs w:val="24"/>
              </w:rPr>
              <w:t>Этапы и сроки реализации подпрограммы</w:t>
            </w:r>
          </w:p>
        </w:tc>
        <w:tc>
          <w:tcPr>
            <w:tcW w:w="7158" w:type="dxa"/>
          </w:tcPr>
          <w:p w:rsidR="004461B4" w:rsidRPr="00E44E2E" w:rsidRDefault="004461B4" w:rsidP="00A62264">
            <w:pPr>
              <w:widowControl w:val="0"/>
              <w:spacing w:line="228" w:lineRule="auto"/>
              <w:jc w:val="both"/>
              <w:rPr>
                <w:sz w:val="24"/>
                <w:szCs w:val="24"/>
                <w:lang w:eastAsia="en-US"/>
              </w:rPr>
            </w:pPr>
            <w:r w:rsidRPr="00E44E2E">
              <w:rPr>
                <w:sz w:val="24"/>
                <w:szCs w:val="24"/>
              </w:rPr>
              <w:t>реализуется без выделения этапов в 2014 – 2020 годах.</w:t>
            </w:r>
          </w:p>
        </w:tc>
      </w:tr>
      <w:tr w:rsidR="004461B4" w:rsidRPr="00E44E2E">
        <w:tc>
          <w:tcPr>
            <w:tcW w:w="2448" w:type="dxa"/>
          </w:tcPr>
          <w:p w:rsidR="004461B4" w:rsidRPr="00E44E2E" w:rsidRDefault="004461B4" w:rsidP="00A62264">
            <w:pPr>
              <w:widowControl w:val="0"/>
              <w:autoSpaceDE w:val="0"/>
              <w:autoSpaceDN w:val="0"/>
              <w:adjustRightInd w:val="0"/>
              <w:spacing w:line="228" w:lineRule="auto"/>
              <w:rPr>
                <w:sz w:val="24"/>
                <w:szCs w:val="24"/>
                <w:lang w:eastAsia="en-US"/>
              </w:rPr>
            </w:pPr>
            <w:r w:rsidRPr="00E44E2E">
              <w:rPr>
                <w:sz w:val="24"/>
                <w:szCs w:val="24"/>
              </w:rPr>
              <w:t>Ресурсное обеспечение подпрограммы</w:t>
            </w:r>
          </w:p>
          <w:p w:rsidR="004461B4" w:rsidRPr="00E44E2E" w:rsidRDefault="004461B4" w:rsidP="00A62264">
            <w:pPr>
              <w:widowControl w:val="0"/>
              <w:autoSpaceDE w:val="0"/>
              <w:autoSpaceDN w:val="0"/>
              <w:adjustRightInd w:val="0"/>
              <w:spacing w:line="228" w:lineRule="auto"/>
              <w:rPr>
                <w:sz w:val="24"/>
                <w:szCs w:val="24"/>
                <w:lang w:eastAsia="en-US"/>
              </w:rPr>
            </w:pPr>
          </w:p>
        </w:tc>
        <w:tc>
          <w:tcPr>
            <w:tcW w:w="7158" w:type="dxa"/>
          </w:tcPr>
          <w:p w:rsidR="003F3D5A" w:rsidRPr="00E44E2E" w:rsidRDefault="00D70761" w:rsidP="00A62264">
            <w:pPr>
              <w:tabs>
                <w:tab w:val="left" w:pos="900"/>
              </w:tabs>
              <w:spacing w:line="228" w:lineRule="auto"/>
              <w:ind w:left="102"/>
              <w:jc w:val="both"/>
              <w:rPr>
                <w:kern w:val="1"/>
                <w:sz w:val="24"/>
                <w:szCs w:val="24"/>
                <w:lang w:eastAsia="ar-SA"/>
              </w:rPr>
            </w:pPr>
            <w:r>
              <w:rPr>
                <w:kern w:val="1"/>
                <w:sz w:val="24"/>
                <w:szCs w:val="24"/>
                <w:lang w:eastAsia="ar-SA"/>
              </w:rPr>
              <w:t>О</w:t>
            </w:r>
            <w:r w:rsidR="003F3D5A" w:rsidRPr="00E44E2E">
              <w:rPr>
                <w:kern w:val="1"/>
                <w:sz w:val="24"/>
                <w:szCs w:val="24"/>
                <w:lang w:eastAsia="ar-SA"/>
              </w:rPr>
              <w:t>бщий объем</w:t>
            </w:r>
            <w:r w:rsidR="00381D8E">
              <w:rPr>
                <w:kern w:val="1"/>
                <w:sz w:val="24"/>
                <w:szCs w:val="24"/>
                <w:lang w:eastAsia="ar-SA"/>
              </w:rPr>
              <w:t xml:space="preserve"> финансирования по подпрограмме</w:t>
            </w:r>
            <w:r w:rsidR="003F3D5A" w:rsidRPr="00E44E2E">
              <w:rPr>
                <w:kern w:val="1"/>
                <w:sz w:val="24"/>
                <w:szCs w:val="24"/>
                <w:lang w:eastAsia="ar-SA"/>
              </w:rPr>
              <w:t xml:space="preserve"> составляет </w:t>
            </w:r>
            <w:r w:rsidR="00931C9E">
              <w:rPr>
                <w:kern w:val="1"/>
                <w:sz w:val="24"/>
                <w:szCs w:val="24"/>
                <w:lang w:eastAsia="ar-SA"/>
              </w:rPr>
              <w:t>8386,1</w:t>
            </w:r>
            <w:r w:rsidR="00456F2B">
              <w:rPr>
                <w:kern w:val="1"/>
                <w:sz w:val="24"/>
                <w:szCs w:val="24"/>
                <w:lang w:eastAsia="ar-SA"/>
              </w:rPr>
              <w:t xml:space="preserve"> </w:t>
            </w:r>
            <w:r w:rsidR="003F3D5A" w:rsidRPr="00E44E2E">
              <w:rPr>
                <w:kern w:val="1"/>
                <w:sz w:val="24"/>
                <w:szCs w:val="24"/>
                <w:lang w:eastAsia="ar-SA"/>
              </w:rPr>
              <w:t>тыс. рублей, в том числе</w:t>
            </w:r>
            <w:r>
              <w:rPr>
                <w:kern w:val="1"/>
                <w:sz w:val="24"/>
                <w:szCs w:val="24"/>
                <w:lang w:eastAsia="ar-SA"/>
              </w:rPr>
              <w:t>:</w:t>
            </w:r>
          </w:p>
          <w:p w:rsidR="003F3D5A" w:rsidRPr="00E44E2E" w:rsidRDefault="003F3D5A"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2014 год – </w:t>
            </w:r>
            <w:r w:rsidR="00A71F0B">
              <w:rPr>
                <w:kern w:val="1"/>
                <w:sz w:val="24"/>
                <w:szCs w:val="24"/>
                <w:lang w:eastAsia="ar-SA"/>
              </w:rPr>
              <w:t>3298,4</w:t>
            </w:r>
            <w:r w:rsidRPr="00E44E2E">
              <w:rPr>
                <w:kern w:val="1"/>
                <w:sz w:val="24"/>
                <w:szCs w:val="24"/>
                <w:lang w:eastAsia="ar-SA"/>
              </w:rPr>
              <w:t xml:space="preserve"> тыс. рублей;</w:t>
            </w:r>
          </w:p>
          <w:p w:rsidR="00381D8E" w:rsidRPr="00E44E2E" w:rsidRDefault="00381D8E" w:rsidP="00A62264">
            <w:pPr>
              <w:tabs>
                <w:tab w:val="left" w:pos="900"/>
              </w:tabs>
              <w:spacing w:line="228" w:lineRule="auto"/>
              <w:ind w:left="102"/>
              <w:jc w:val="both"/>
              <w:rPr>
                <w:kern w:val="1"/>
                <w:sz w:val="24"/>
                <w:szCs w:val="24"/>
                <w:lang w:eastAsia="ar-SA"/>
              </w:rPr>
            </w:pPr>
            <w:r>
              <w:rPr>
                <w:kern w:val="1"/>
                <w:sz w:val="24"/>
                <w:szCs w:val="24"/>
                <w:lang w:eastAsia="ar-SA"/>
              </w:rPr>
              <w:t xml:space="preserve">2015 год – 3489,2 </w:t>
            </w:r>
            <w:r w:rsidRPr="00E44E2E">
              <w:rPr>
                <w:kern w:val="1"/>
                <w:sz w:val="24"/>
                <w:szCs w:val="24"/>
                <w:lang w:eastAsia="ar-SA"/>
              </w:rPr>
              <w:t>тыс. рублей;</w:t>
            </w:r>
          </w:p>
          <w:p w:rsidR="003F3D5A" w:rsidRPr="00E44E2E" w:rsidRDefault="003F3D5A"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2016 год – </w:t>
            </w:r>
            <w:r w:rsidR="00931C9E">
              <w:rPr>
                <w:kern w:val="1"/>
                <w:sz w:val="24"/>
                <w:szCs w:val="24"/>
                <w:lang w:eastAsia="ar-SA"/>
              </w:rPr>
              <w:t>1598,5</w:t>
            </w:r>
            <w:r w:rsidR="00381D8E">
              <w:rPr>
                <w:kern w:val="1"/>
                <w:sz w:val="24"/>
                <w:szCs w:val="24"/>
                <w:lang w:eastAsia="ar-SA"/>
              </w:rPr>
              <w:t xml:space="preserve"> тыс. рублей</w:t>
            </w:r>
            <w:r w:rsidRPr="00E44E2E">
              <w:rPr>
                <w:kern w:val="1"/>
                <w:sz w:val="24"/>
                <w:szCs w:val="24"/>
                <w:lang w:eastAsia="ar-SA"/>
              </w:rPr>
              <w:t>;</w:t>
            </w:r>
          </w:p>
          <w:p w:rsidR="003F3D5A" w:rsidRPr="00E44E2E" w:rsidRDefault="003F3D5A"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2017 год – </w:t>
            </w:r>
            <w:r w:rsidR="00A62264">
              <w:rPr>
                <w:kern w:val="1"/>
                <w:sz w:val="24"/>
                <w:szCs w:val="24"/>
                <w:lang w:eastAsia="ar-SA"/>
              </w:rPr>
              <w:t>0,</w:t>
            </w:r>
            <w:r w:rsidR="00381D8E">
              <w:rPr>
                <w:kern w:val="1"/>
                <w:sz w:val="24"/>
                <w:szCs w:val="24"/>
                <w:lang w:eastAsia="ar-SA"/>
              </w:rPr>
              <w:t>0 тыс. рублей</w:t>
            </w:r>
            <w:r w:rsidRPr="00E44E2E">
              <w:rPr>
                <w:kern w:val="1"/>
                <w:sz w:val="24"/>
                <w:szCs w:val="24"/>
                <w:lang w:eastAsia="ar-SA"/>
              </w:rPr>
              <w:t>;</w:t>
            </w:r>
          </w:p>
          <w:p w:rsidR="003F3D5A" w:rsidRPr="00E44E2E" w:rsidRDefault="003F3D5A"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2018 год – </w:t>
            </w:r>
            <w:r w:rsidR="00A62264">
              <w:rPr>
                <w:kern w:val="1"/>
                <w:sz w:val="24"/>
                <w:szCs w:val="24"/>
                <w:lang w:eastAsia="ar-SA"/>
              </w:rPr>
              <w:t>0,</w:t>
            </w:r>
            <w:r w:rsidR="00381D8E">
              <w:rPr>
                <w:kern w:val="1"/>
                <w:sz w:val="24"/>
                <w:szCs w:val="24"/>
                <w:lang w:eastAsia="ar-SA"/>
              </w:rPr>
              <w:t>0 тыс. рублей</w:t>
            </w:r>
            <w:r w:rsidRPr="00E44E2E">
              <w:rPr>
                <w:kern w:val="1"/>
                <w:sz w:val="24"/>
                <w:szCs w:val="24"/>
                <w:lang w:eastAsia="ar-SA"/>
              </w:rPr>
              <w:t>;</w:t>
            </w:r>
          </w:p>
          <w:p w:rsidR="003F3D5A" w:rsidRPr="00E44E2E" w:rsidRDefault="003F3D5A"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2019 год – </w:t>
            </w:r>
            <w:r w:rsidR="00A62264">
              <w:rPr>
                <w:kern w:val="1"/>
                <w:sz w:val="24"/>
                <w:szCs w:val="24"/>
                <w:lang w:eastAsia="ar-SA"/>
              </w:rPr>
              <w:t>0,</w:t>
            </w:r>
            <w:r w:rsidR="00381D8E">
              <w:rPr>
                <w:kern w:val="1"/>
                <w:sz w:val="24"/>
                <w:szCs w:val="24"/>
                <w:lang w:eastAsia="ar-SA"/>
              </w:rPr>
              <w:t>0 тыс. рублей</w:t>
            </w:r>
            <w:r w:rsidRPr="00E44E2E">
              <w:rPr>
                <w:kern w:val="1"/>
                <w:sz w:val="24"/>
                <w:szCs w:val="24"/>
                <w:lang w:eastAsia="ar-SA"/>
              </w:rPr>
              <w:t>;</w:t>
            </w:r>
          </w:p>
          <w:p w:rsidR="003F3D5A" w:rsidRPr="00E44E2E" w:rsidRDefault="003F3D5A"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2020 год – </w:t>
            </w:r>
            <w:r w:rsidR="00A62264">
              <w:rPr>
                <w:kern w:val="1"/>
                <w:sz w:val="24"/>
                <w:szCs w:val="24"/>
                <w:lang w:eastAsia="ar-SA"/>
              </w:rPr>
              <w:t>0,</w:t>
            </w:r>
            <w:r w:rsidR="00381D8E">
              <w:rPr>
                <w:kern w:val="1"/>
                <w:sz w:val="24"/>
                <w:szCs w:val="24"/>
                <w:lang w:eastAsia="ar-SA"/>
              </w:rPr>
              <w:t>0 тыс. рублей.</w:t>
            </w:r>
          </w:p>
          <w:p w:rsidR="003F3D5A" w:rsidRPr="00E44E2E" w:rsidRDefault="00D70761" w:rsidP="00A62264">
            <w:pPr>
              <w:tabs>
                <w:tab w:val="left" w:pos="900"/>
              </w:tabs>
              <w:spacing w:line="228" w:lineRule="auto"/>
              <w:ind w:left="102"/>
              <w:jc w:val="both"/>
              <w:rPr>
                <w:kern w:val="1"/>
                <w:sz w:val="24"/>
                <w:szCs w:val="24"/>
                <w:lang w:eastAsia="ar-SA"/>
              </w:rPr>
            </w:pPr>
            <w:r>
              <w:rPr>
                <w:kern w:val="1"/>
                <w:sz w:val="24"/>
                <w:szCs w:val="24"/>
                <w:lang w:eastAsia="ar-SA"/>
              </w:rPr>
              <w:t xml:space="preserve">Объем средств бюджета Константиновского района составляет </w:t>
            </w:r>
            <w:r w:rsidR="00931C9E">
              <w:rPr>
                <w:kern w:val="1"/>
                <w:sz w:val="24"/>
                <w:szCs w:val="24"/>
                <w:lang w:eastAsia="ar-SA"/>
              </w:rPr>
              <w:t>7756,7</w:t>
            </w:r>
            <w:r>
              <w:rPr>
                <w:kern w:val="1"/>
                <w:sz w:val="24"/>
                <w:szCs w:val="24"/>
                <w:lang w:eastAsia="ar-SA"/>
              </w:rPr>
              <w:t xml:space="preserve"> </w:t>
            </w:r>
            <w:r w:rsidRPr="00E44E2E">
              <w:rPr>
                <w:kern w:val="1"/>
                <w:sz w:val="24"/>
                <w:szCs w:val="24"/>
                <w:lang w:eastAsia="ar-SA"/>
              </w:rPr>
              <w:t>тыс. рублей, в том числе</w:t>
            </w:r>
            <w:r>
              <w:rPr>
                <w:kern w:val="1"/>
                <w:sz w:val="24"/>
                <w:szCs w:val="24"/>
                <w:lang w:eastAsia="ar-SA"/>
              </w:rPr>
              <w:t>:</w:t>
            </w:r>
          </w:p>
          <w:p w:rsidR="00381D8E" w:rsidRPr="00E44E2E" w:rsidRDefault="00381D8E"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2014 год – </w:t>
            </w:r>
            <w:r w:rsidR="002D1D62">
              <w:rPr>
                <w:kern w:val="1"/>
                <w:sz w:val="24"/>
                <w:szCs w:val="24"/>
                <w:lang w:eastAsia="ar-SA"/>
              </w:rPr>
              <w:t>2669,0</w:t>
            </w:r>
            <w:r w:rsidRPr="00E44E2E">
              <w:rPr>
                <w:kern w:val="1"/>
                <w:sz w:val="24"/>
                <w:szCs w:val="24"/>
                <w:lang w:eastAsia="ar-SA"/>
              </w:rPr>
              <w:t xml:space="preserve"> тыс. рублей;</w:t>
            </w:r>
          </w:p>
          <w:p w:rsidR="00381D8E" w:rsidRPr="00E44E2E" w:rsidRDefault="00381D8E" w:rsidP="00A62264">
            <w:pPr>
              <w:tabs>
                <w:tab w:val="left" w:pos="900"/>
              </w:tabs>
              <w:spacing w:line="228" w:lineRule="auto"/>
              <w:ind w:left="102"/>
              <w:jc w:val="both"/>
              <w:rPr>
                <w:kern w:val="1"/>
                <w:sz w:val="24"/>
                <w:szCs w:val="24"/>
                <w:lang w:eastAsia="ar-SA"/>
              </w:rPr>
            </w:pPr>
            <w:r>
              <w:rPr>
                <w:kern w:val="1"/>
                <w:sz w:val="24"/>
                <w:szCs w:val="24"/>
                <w:lang w:eastAsia="ar-SA"/>
              </w:rPr>
              <w:t xml:space="preserve">2015 год – </w:t>
            </w:r>
            <w:r w:rsidR="002D1D62">
              <w:rPr>
                <w:kern w:val="1"/>
                <w:sz w:val="24"/>
                <w:szCs w:val="24"/>
                <w:lang w:eastAsia="ar-SA"/>
              </w:rPr>
              <w:t>3489,2</w:t>
            </w:r>
            <w:r>
              <w:rPr>
                <w:kern w:val="1"/>
                <w:sz w:val="24"/>
                <w:szCs w:val="24"/>
                <w:lang w:eastAsia="ar-SA"/>
              </w:rPr>
              <w:t xml:space="preserve"> </w:t>
            </w:r>
            <w:r w:rsidRPr="00E44E2E">
              <w:rPr>
                <w:kern w:val="1"/>
                <w:sz w:val="24"/>
                <w:szCs w:val="24"/>
                <w:lang w:eastAsia="ar-SA"/>
              </w:rPr>
              <w:t>тыс. рублей;</w:t>
            </w:r>
          </w:p>
          <w:p w:rsidR="00381D8E" w:rsidRPr="00E44E2E" w:rsidRDefault="00381D8E"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2016 год – </w:t>
            </w:r>
            <w:r w:rsidR="00931C9E">
              <w:rPr>
                <w:kern w:val="1"/>
                <w:sz w:val="24"/>
                <w:szCs w:val="24"/>
                <w:lang w:eastAsia="ar-SA"/>
              </w:rPr>
              <w:t xml:space="preserve">1598,5 </w:t>
            </w:r>
            <w:r>
              <w:rPr>
                <w:kern w:val="1"/>
                <w:sz w:val="24"/>
                <w:szCs w:val="24"/>
                <w:lang w:eastAsia="ar-SA"/>
              </w:rPr>
              <w:t>тыс. рублей</w:t>
            </w:r>
            <w:r w:rsidRPr="00E44E2E">
              <w:rPr>
                <w:kern w:val="1"/>
                <w:sz w:val="24"/>
                <w:szCs w:val="24"/>
                <w:lang w:eastAsia="ar-SA"/>
              </w:rPr>
              <w:t>;</w:t>
            </w:r>
          </w:p>
          <w:p w:rsidR="00381D8E" w:rsidRPr="00E44E2E" w:rsidRDefault="00381D8E"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2017 год – </w:t>
            </w:r>
            <w:r w:rsidR="00A62264">
              <w:rPr>
                <w:kern w:val="1"/>
                <w:sz w:val="24"/>
                <w:szCs w:val="24"/>
                <w:lang w:eastAsia="ar-SA"/>
              </w:rPr>
              <w:t>0,</w:t>
            </w:r>
            <w:r>
              <w:rPr>
                <w:kern w:val="1"/>
                <w:sz w:val="24"/>
                <w:szCs w:val="24"/>
                <w:lang w:eastAsia="ar-SA"/>
              </w:rPr>
              <w:t>0 тыс. рублей</w:t>
            </w:r>
            <w:r w:rsidRPr="00E44E2E">
              <w:rPr>
                <w:kern w:val="1"/>
                <w:sz w:val="24"/>
                <w:szCs w:val="24"/>
                <w:lang w:eastAsia="ar-SA"/>
              </w:rPr>
              <w:t>;</w:t>
            </w:r>
          </w:p>
          <w:p w:rsidR="00381D8E" w:rsidRPr="00E44E2E" w:rsidRDefault="00381D8E"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2018 год – </w:t>
            </w:r>
            <w:r w:rsidR="00A62264">
              <w:rPr>
                <w:kern w:val="1"/>
                <w:sz w:val="24"/>
                <w:szCs w:val="24"/>
                <w:lang w:eastAsia="ar-SA"/>
              </w:rPr>
              <w:t>0,</w:t>
            </w:r>
            <w:r>
              <w:rPr>
                <w:kern w:val="1"/>
                <w:sz w:val="24"/>
                <w:szCs w:val="24"/>
                <w:lang w:eastAsia="ar-SA"/>
              </w:rPr>
              <w:t>0 тыс. рублей</w:t>
            </w:r>
            <w:r w:rsidRPr="00E44E2E">
              <w:rPr>
                <w:kern w:val="1"/>
                <w:sz w:val="24"/>
                <w:szCs w:val="24"/>
                <w:lang w:eastAsia="ar-SA"/>
              </w:rPr>
              <w:t>;</w:t>
            </w:r>
          </w:p>
          <w:p w:rsidR="00381D8E" w:rsidRPr="00E44E2E" w:rsidRDefault="00381D8E"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2019 год – </w:t>
            </w:r>
            <w:r w:rsidR="00A62264">
              <w:rPr>
                <w:kern w:val="1"/>
                <w:sz w:val="24"/>
                <w:szCs w:val="24"/>
                <w:lang w:eastAsia="ar-SA"/>
              </w:rPr>
              <w:t>0,</w:t>
            </w:r>
            <w:r>
              <w:rPr>
                <w:kern w:val="1"/>
                <w:sz w:val="24"/>
                <w:szCs w:val="24"/>
                <w:lang w:eastAsia="ar-SA"/>
              </w:rPr>
              <w:t>0 тыс. рублей</w:t>
            </w:r>
            <w:r w:rsidRPr="00E44E2E">
              <w:rPr>
                <w:kern w:val="1"/>
                <w:sz w:val="24"/>
                <w:szCs w:val="24"/>
                <w:lang w:eastAsia="ar-SA"/>
              </w:rPr>
              <w:t>;</w:t>
            </w:r>
          </w:p>
          <w:p w:rsidR="00381D8E" w:rsidRPr="00E44E2E" w:rsidRDefault="00381D8E"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2020 год – </w:t>
            </w:r>
            <w:r w:rsidR="00A62264">
              <w:rPr>
                <w:kern w:val="1"/>
                <w:sz w:val="24"/>
                <w:szCs w:val="24"/>
                <w:lang w:eastAsia="ar-SA"/>
              </w:rPr>
              <w:t>0,</w:t>
            </w:r>
            <w:r>
              <w:rPr>
                <w:kern w:val="1"/>
                <w:sz w:val="24"/>
                <w:szCs w:val="24"/>
                <w:lang w:eastAsia="ar-SA"/>
              </w:rPr>
              <w:t>0 тыс. рублей.</w:t>
            </w:r>
          </w:p>
          <w:p w:rsidR="00C41816" w:rsidRDefault="00C41816" w:rsidP="00A62264">
            <w:pPr>
              <w:spacing w:line="228" w:lineRule="auto"/>
              <w:ind w:left="33"/>
              <w:jc w:val="both"/>
              <w:rPr>
                <w:kern w:val="1"/>
                <w:sz w:val="24"/>
                <w:szCs w:val="24"/>
                <w:lang w:eastAsia="ar-SA"/>
              </w:rPr>
            </w:pPr>
            <w:r>
              <w:rPr>
                <w:kern w:val="1"/>
                <w:sz w:val="24"/>
                <w:szCs w:val="24"/>
                <w:lang w:eastAsia="ar-SA"/>
              </w:rPr>
              <w:t>Из них безвозмездные поступления в бюджет Константиновского района за счет средств областного бюджета – 1739,9 тыс. рублей, в том числе:</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1379,8</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360,1</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C41816" w:rsidRPr="00E44E2E" w:rsidRDefault="00C41816" w:rsidP="00A62264">
            <w:pPr>
              <w:spacing w:line="228" w:lineRule="auto"/>
              <w:jc w:val="both"/>
              <w:rPr>
                <w:kern w:val="1"/>
                <w:sz w:val="24"/>
                <w:szCs w:val="24"/>
                <w:lang w:eastAsia="ar-SA"/>
              </w:rPr>
            </w:pPr>
            <w:r>
              <w:rPr>
                <w:kern w:val="1"/>
                <w:sz w:val="24"/>
                <w:szCs w:val="24"/>
                <w:lang w:eastAsia="ar-SA"/>
              </w:rPr>
              <w:t xml:space="preserve">Объем средств из внебюджетных источников составляет </w:t>
            </w:r>
            <w:r w:rsidRPr="00E44E2E">
              <w:rPr>
                <w:kern w:val="1"/>
                <w:sz w:val="24"/>
                <w:szCs w:val="24"/>
                <w:lang w:eastAsia="ar-SA"/>
              </w:rPr>
              <w:t>629,4 тыс. рублей, в том числе:</w:t>
            </w:r>
          </w:p>
          <w:p w:rsidR="00C41816" w:rsidRDefault="00C41816" w:rsidP="00A62264">
            <w:pPr>
              <w:pStyle w:val="a5"/>
              <w:spacing w:line="228" w:lineRule="auto"/>
              <w:ind w:left="33"/>
              <w:jc w:val="both"/>
              <w:rPr>
                <w:rFonts w:ascii="Times New Roman" w:hAnsi="Times New Roman" w:cs="Times New Roman"/>
                <w:kern w:val="1"/>
                <w:lang w:eastAsia="ar-SA"/>
              </w:rPr>
            </w:pPr>
            <w:r w:rsidRPr="00E44E2E">
              <w:rPr>
                <w:rFonts w:ascii="Times New Roman" w:hAnsi="Times New Roman" w:cs="Times New Roman"/>
                <w:kern w:val="1"/>
                <w:lang w:eastAsia="ar-SA"/>
              </w:rPr>
              <w:t>в 2014 году –</w:t>
            </w:r>
            <w:r>
              <w:rPr>
                <w:rFonts w:ascii="Times New Roman" w:hAnsi="Times New Roman" w:cs="Times New Roman"/>
                <w:kern w:val="1"/>
                <w:lang w:eastAsia="ar-SA"/>
              </w:rPr>
              <w:t xml:space="preserve"> </w:t>
            </w:r>
            <w:r w:rsidRPr="00E44E2E">
              <w:rPr>
                <w:rFonts w:ascii="Times New Roman" w:hAnsi="Times New Roman" w:cs="Times New Roman"/>
                <w:kern w:val="1"/>
                <w:lang w:eastAsia="ar-SA"/>
              </w:rPr>
              <w:t>629,4 тыс. рублей</w:t>
            </w:r>
            <w:r>
              <w:rPr>
                <w:rFonts w:ascii="Times New Roman" w:hAnsi="Times New Roman" w:cs="Times New Roman"/>
                <w:kern w:val="1"/>
                <w:lang w:eastAsia="ar-SA"/>
              </w:rPr>
              <w:t>;</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2015 году – </w:t>
            </w:r>
            <w:r w:rsidR="00A71F0B">
              <w:rPr>
                <w:kern w:val="1"/>
                <w:sz w:val="24"/>
                <w:szCs w:val="24"/>
                <w:lang w:eastAsia="ar-SA"/>
              </w:rPr>
              <w:t>0,0</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C41816" w:rsidRPr="00E44E2E" w:rsidRDefault="00C41816" w:rsidP="00A62264">
            <w:pPr>
              <w:spacing w:line="228" w:lineRule="auto"/>
              <w:ind w:left="33"/>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476527" w:rsidRPr="00C41816" w:rsidRDefault="00C41816" w:rsidP="00A62264">
            <w:pPr>
              <w:tabs>
                <w:tab w:val="left" w:pos="900"/>
              </w:tabs>
              <w:spacing w:line="228" w:lineRule="auto"/>
              <w:ind w:left="102"/>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tc>
      </w:tr>
      <w:tr w:rsidR="004461B4" w:rsidRPr="00E44E2E">
        <w:tc>
          <w:tcPr>
            <w:tcW w:w="2448" w:type="dxa"/>
          </w:tcPr>
          <w:p w:rsidR="004461B4" w:rsidRPr="00E44E2E" w:rsidRDefault="004461B4" w:rsidP="00A62264">
            <w:pPr>
              <w:widowControl w:val="0"/>
              <w:autoSpaceDE w:val="0"/>
              <w:autoSpaceDN w:val="0"/>
              <w:adjustRightInd w:val="0"/>
              <w:spacing w:line="228" w:lineRule="auto"/>
              <w:rPr>
                <w:sz w:val="24"/>
                <w:szCs w:val="24"/>
                <w:lang w:eastAsia="en-US"/>
              </w:rPr>
            </w:pPr>
            <w:r w:rsidRPr="00E44E2E">
              <w:rPr>
                <w:sz w:val="24"/>
                <w:szCs w:val="24"/>
              </w:rPr>
              <w:t>Ожидаемые результаты реализации</w:t>
            </w:r>
          </w:p>
          <w:p w:rsidR="004461B4" w:rsidRPr="00E44E2E" w:rsidRDefault="004461B4" w:rsidP="00A62264">
            <w:pPr>
              <w:widowControl w:val="0"/>
              <w:autoSpaceDE w:val="0"/>
              <w:autoSpaceDN w:val="0"/>
              <w:adjustRightInd w:val="0"/>
              <w:spacing w:line="228" w:lineRule="auto"/>
              <w:rPr>
                <w:sz w:val="24"/>
                <w:szCs w:val="24"/>
                <w:lang w:eastAsia="en-US"/>
              </w:rPr>
            </w:pPr>
            <w:r w:rsidRPr="00E44E2E">
              <w:rPr>
                <w:sz w:val="24"/>
                <w:szCs w:val="24"/>
              </w:rPr>
              <w:t>подпрограммы</w:t>
            </w:r>
          </w:p>
        </w:tc>
        <w:tc>
          <w:tcPr>
            <w:tcW w:w="7158" w:type="dxa"/>
          </w:tcPr>
          <w:p w:rsidR="004461B4" w:rsidRPr="00E44E2E" w:rsidRDefault="004461B4" w:rsidP="00A62264">
            <w:pPr>
              <w:widowControl w:val="0"/>
              <w:spacing w:line="228" w:lineRule="auto"/>
              <w:jc w:val="both"/>
              <w:rPr>
                <w:sz w:val="24"/>
                <w:szCs w:val="24"/>
              </w:rPr>
            </w:pPr>
            <w:r w:rsidRPr="00E44E2E">
              <w:rPr>
                <w:sz w:val="24"/>
                <w:szCs w:val="24"/>
              </w:rPr>
              <w:t xml:space="preserve">в результате реализации </w:t>
            </w:r>
            <w:r w:rsidR="00FA5F19" w:rsidRPr="00E44E2E">
              <w:rPr>
                <w:sz w:val="24"/>
                <w:szCs w:val="24"/>
              </w:rPr>
              <w:t>подп</w:t>
            </w:r>
            <w:r w:rsidRPr="00E44E2E">
              <w:rPr>
                <w:sz w:val="24"/>
                <w:szCs w:val="24"/>
              </w:rPr>
              <w:t xml:space="preserve">рограммы к 2020 году предполагается: </w:t>
            </w:r>
          </w:p>
          <w:p w:rsidR="004461B4" w:rsidRPr="00E44E2E" w:rsidRDefault="004461B4" w:rsidP="00A62264">
            <w:pPr>
              <w:widowControl w:val="0"/>
              <w:spacing w:line="228" w:lineRule="auto"/>
              <w:jc w:val="both"/>
              <w:rPr>
                <w:sz w:val="24"/>
                <w:szCs w:val="24"/>
              </w:rPr>
            </w:pPr>
            <w:r w:rsidRPr="00E44E2E">
              <w:rPr>
                <w:sz w:val="24"/>
                <w:szCs w:val="24"/>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4461B4" w:rsidRPr="00E44E2E" w:rsidRDefault="004461B4" w:rsidP="00A62264">
            <w:pPr>
              <w:widowControl w:val="0"/>
              <w:spacing w:line="228" w:lineRule="auto"/>
              <w:jc w:val="both"/>
              <w:rPr>
                <w:sz w:val="24"/>
                <w:szCs w:val="24"/>
              </w:rPr>
            </w:pPr>
            <w:r w:rsidRPr="00E44E2E">
              <w:rPr>
                <w:sz w:val="24"/>
                <w:szCs w:val="24"/>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4461B4" w:rsidRPr="00E44E2E" w:rsidRDefault="004461B4" w:rsidP="00A62264">
            <w:pPr>
              <w:widowControl w:val="0"/>
              <w:spacing w:line="228" w:lineRule="auto"/>
              <w:jc w:val="both"/>
              <w:rPr>
                <w:sz w:val="24"/>
                <w:szCs w:val="24"/>
                <w:lang w:eastAsia="en-US"/>
              </w:rPr>
            </w:pPr>
            <w:r w:rsidRPr="00E44E2E">
              <w:rPr>
                <w:sz w:val="24"/>
                <w:szCs w:val="24"/>
              </w:rPr>
              <w:t>снижение риска совершения террористических актов и масштабов негативных последствий.</w:t>
            </w:r>
          </w:p>
        </w:tc>
      </w:tr>
    </w:tbl>
    <w:p w:rsidR="004461B4" w:rsidRPr="00E44E2E" w:rsidRDefault="004461B4" w:rsidP="00A62264">
      <w:pPr>
        <w:widowControl w:val="0"/>
        <w:autoSpaceDE w:val="0"/>
        <w:autoSpaceDN w:val="0"/>
        <w:adjustRightInd w:val="0"/>
        <w:spacing w:line="228" w:lineRule="auto"/>
        <w:ind w:firstLine="709"/>
        <w:jc w:val="both"/>
        <w:outlineLvl w:val="2"/>
        <w:rPr>
          <w:sz w:val="24"/>
          <w:szCs w:val="24"/>
          <w:lang w:eastAsia="en-US"/>
        </w:rPr>
      </w:pPr>
    </w:p>
    <w:p w:rsidR="004461B4" w:rsidRPr="00E44E2E" w:rsidRDefault="00F42708" w:rsidP="00A62264">
      <w:pPr>
        <w:widowControl w:val="0"/>
        <w:autoSpaceDE w:val="0"/>
        <w:autoSpaceDN w:val="0"/>
        <w:adjustRightInd w:val="0"/>
        <w:spacing w:line="228" w:lineRule="auto"/>
        <w:ind w:firstLine="709"/>
        <w:jc w:val="both"/>
        <w:outlineLvl w:val="2"/>
        <w:rPr>
          <w:sz w:val="24"/>
          <w:szCs w:val="24"/>
        </w:rPr>
      </w:pPr>
      <w:r w:rsidRPr="00E44E2E">
        <w:rPr>
          <w:sz w:val="24"/>
          <w:szCs w:val="24"/>
        </w:rPr>
        <w:t>10.2</w:t>
      </w:r>
      <w:r w:rsidR="004461B4" w:rsidRPr="00E44E2E">
        <w:rPr>
          <w:sz w:val="24"/>
          <w:szCs w:val="24"/>
        </w:rPr>
        <w:t xml:space="preserve"> Характеристика сферы реализации подпрограммы муниципальной программы.</w:t>
      </w:r>
    </w:p>
    <w:p w:rsidR="00D96A8E" w:rsidRPr="00E44E2E" w:rsidRDefault="00D96A8E" w:rsidP="00A62264">
      <w:pPr>
        <w:widowControl w:val="0"/>
        <w:autoSpaceDE w:val="0"/>
        <w:autoSpaceDN w:val="0"/>
        <w:adjustRightInd w:val="0"/>
        <w:spacing w:line="228" w:lineRule="auto"/>
        <w:ind w:firstLine="709"/>
        <w:jc w:val="both"/>
        <w:outlineLvl w:val="2"/>
        <w:rPr>
          <w:sz w:val="24"/>
          <w:szCs w:val="24"/>
        </w:rPr>
      </w:pPr>
    </w:p>
    <w:p w:rsidR="004461B4" w:rsidRPr="00E44E2E" w:rsidRDefault="004461B4" w:rsidP="00A62264">
      <w:pPr>
        <w:widowControl w:val="0"/>
        <w:spacing w:line="228" w:lineRule="auto"/>
        <w:ind w:firstLine="709"/>
        <w:jc w:val="both"/>
        <w:rPr>
          <w:sz w:val="24"/>
          <w:szCs w:val="24"/>
        </w:rPr>
      </w:pPr>
      <w:r w:rsidRPr="00E44E2E">
        <w:rPr>
          <w:sz w:val="24"/>
          <w:szCs w:val="24"/>
        </w:rPr>
        <w:t xml:space="preserve">Анализ текущего состояния сферы реализации подпрограммы фиксирует, что в Константиновском районе ведется целенаправленная работа </w:t>
      </w:r>
      <w:r w:rsidRPr="00E44E2E">
        <w:rPr>
          <w:spacing w:val="-2"/>
          <w:sz w:val="24"/>
          <w:szCs w:val="24"/>
        </w:rPr>
        <w:t>профилактических мер антитеррористической</w:t>
      </w:r>
      <w:r w:rsidRPr="00E44E2E">
        <w:rPr>
          <w:sz w:val="24"/>
          <w:szCs w:val="24"/>
        </w:rPr>
        <w:t xml:space="preserve"> и антиэкстремистской направленности, предупреждению террористических и экстремистских проявлений на территории района,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4461B4" w:rsidRPr="00E44E2E" w:rsidRDefault="004461B4" w:rsidP="00A62264">
      <w:pPr>
        <w:widowControl w:val="0"/>
        <w:autoSpaceDE w:val="0"/>
        <w:autoSpaceDN w:val="0"/>
        <w:adjustRightInd w:val="0"/>
        <w:spacing w:line="228" w:lineRule="auto"/>
        <w:ind w:firstLine="700"/>
        <w:jc w:val="both"/>
        <w:rPr>
          <w:sz w:val="24"/>
          <w:szCs w:val="24"/>
        </w:rPr>
      </w:pPr>
      <w:r w:rsidRPr="00E44E2E">
        <w:rPr>
          <w:sz w:val="24"/>
          <w:szCs w:val="24"/>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местного самоуправления Константиновского района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4461B4" w:rsidRPr="00E44E2E" w:rsidRDefault="004461B4" w:rsidP="00A62264">
      <w:pPr>
        <w:widowControl w:val="0"/>
        <w:autoSpaceDE w:val="0"/>
        <w:autoSpaceDN w:val="0"/>
        <w:adjustRightInd w:val="0"/>
        <w:spacing w:line="228" w:lineRule="auto"/>
        <w:ind w:firstLine="720"/>
        <w:jc w:val="both"/>
        <w:rPr>
          <w:sz w:val="24"/>
          <w:szCs w:val="24"/>
        </w:rPr>
      </w:pPr>
      <w:r w:rsidRPr="00E44E2E">
        <w:rPr>
          <w:sz w:val="24"/>
          <w:szCs w:val="24"/>
        </w:rPr>
        <w:t xml:space="preserve">Благодаря принимаемым мерам будет продолжаться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r w:rsidRPr="00E44E2E">
        <w:rPr>
          <w:spacing w:val="-2"/>
          <w:sz w:val="24"/>
          <w:szCs w:val="24"/>
        </w:rPr>
        <w:t>формирование позитивных моральных и нравственных ценностей, определяющих</w:t>
      </w:r>
      <w:r w:rsidRPr="00E44E2E">
        <w:rPr>
          <w:sz w:val="24"/>
          <w:szCs w:val="24"/>
        </w:rPr>
        <w:t xml:space="preserve"> отрицательное отношение к проявлениям </w:t>
      </w:r>
      <w:r w:rsidRPr="00E44E2E">
        <w:rPr>
          <w:spacing w:val="-2"/>
          <w:sz w:val="24"/>
          <w:szCs w:val="24"/>
        </w:rPr>
        <w:t xml:space="preserve">экстремизма и терроризма, </w:t>
      </w:r>
      <w:r w:rsidRPr="00E44E2E">
        <w:rPr>
          <w:spacing w:val="-4"/>
          <w:sz w:val="24"/>
          <w:szCs w:val="24"/>
        </w:rPr>
        <w:t xml:space="preserve">снижение возможности </w:t>
      </w:r>
      <w:r w:rsidRPr="00E44E2E">
        <w:rPr>
          <w:sz w:val="24"/>
          <w:szCs w:val="24"/>
        </w:rPr>
        <w:t>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Основными проблемами сферы реализации подпрограммы являются:</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недостаточные мотивационные и стимулирующие механизмы в сфере реализации антитеррористической деятельности;</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4461B4" w:rsidRPr="00E44E2E" w:rsidRDefault="004461B4" w:rsidP="00A62264">
      <w:pPr>
        <w:widowControl w:val="0"/>
        <w:spacing w:line="228" w:lineRule="auto"/>
        <w:ind w:firstLine="720"/>
        <w:jc w:val="both"/>
        <w:rPr>
          <w:sz w:val="24"/>
          <w:szCs w:val="24"/>
        </w:rPr>
      </w:pPr>
      <w:r w:rsidRPr="00E44E2E">
        <w:rPr>
          <w:sz w:val="24"/>
          <w:szCs w:val="24"/>
        </w:rPr>
        <w:t xml:space="preserve">Характерными недостатками по обеспечению безопасности на ряде объектов образования, здравоохранения,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учреждений </w:t>
      </w:r>
      <w:r w:rsidRPr="00E44E2E">
        <w:rPr>
          <w:spacing w:val="-6"/>
          <w:sz w:val="24"/>
          <w:szCs w:val="24"/>
        </w:rPr>
        <w:t>здравоохранения, социального обслуживания населения не имеют турникетов, детекторов</w:t>
      </w:r>
      <w:r w:rsidRPr="00E44E2E">
        <w:rPr>
          <w:sz w:val="24"/>
          <w:szCs w:val="24"/>
        </w:rPr>
        <w:t xml:space="preserve">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461B4" w:rsidRPr="00E44E2E" w:rsidRDefault="004461B4" w:rsidP="00A62264">
      <w:pPr>
        <w:widowControl w:val="0"/>
        <w:spacing w:line="228" w:lineRule="auto"/>
        <w:ind w:firstLine="720"/>
        <w:jc w:val="both"/>
        <w:rPr>
          <w:sz w:val="24"/>
          <w:szCs w:val="24"/>
        </w:rPr>
      </w:pPr>
      <w:r w:rsidRPr="00E44E2E">
        <w:rPr>
          <w:sz w:val="24"/>
          <w:szCs w:val="24"/>
        </w:rPr>
        <w:t>Сложившееся</w:t>
      </w:r>
      <w:r w:rsidR="00D96A8E" w:rsidRPr="00E44E2E">
        <w:rPr>
          <w:sz w:val="24"/>
          <w:szCs w:val="24"/>
        </w:rPr>
        <w:t xml:space="preserve"> положение требует необходимости</w:t>
      </w:r>
      <w:r w:rsidRPr="00E44E2E">
        <w:rPr>
          <w:sz w:val="24"/>
          <w:szCs w:val="24"/>
        </w:rPr>
        <w:t xml:space="preserve"> разработки и реализации программно-целевого метода, направленного на решение задач повышения защищенности населения Константиновского района, которые на современном э</w:t>
      </w:r>
      <w:r w:rsidR="00D96A8E" w:rsidRPr="00E44E2E">
        <w:rPr>
          <w:sz w:val="24"/>
          <w:szCs w:val="24"/>
        </w:rPr>
        <w:t xml:space="preserve">тапе являются одними из </w:t>
      </w:r>
      <w:r w:rsidRPr="00E44E2E">
        <w:rPr>
          <w:sz w:val="24"/>
          <w:szCs w:val="24"/>
        </w:rPr>
        <w:t xml:space="preserve"> приоритетных. </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Невыполнение или неэффективное выполнение подпрограммы возможно в случае реализации внешних рисков.</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К основным внешним рискам относятся: нормативно-правовые, финансово-экономические, социально-экономические и организационные.</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Нормативно-правовые и организационные риски заключаются в изменении структуры и задач муниципальных органов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Финансово-экономический риск заключается в недостаточном финансировании реализации подпрограммы.</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К социально-экономическому риску относится осложнение социально-экономической обстановки.</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Минимизировать данный риск возможно за счет:</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повышения уровня финансирования социальных программ.</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К рискам, не поддающимся управлению, относятся также различные форс-мажорные обстоятельства.</w:t>
      </w:r>
    </w:p>
    <w:p w:rsidR="004461B4" w:rsidRPr="00E44E2E" w:rsidRDefault="004461B4" w:rsidP="00A62264">
      <w:pPr>
        <w:widowControl w:val="0"/>
        <w:autoSpaceDE w:val="0"/>
        <w:autoSpaceDN w:val="0"/>
        <w:adjustRightInd w:val="0"/>
        <w:spacing w:line="228" w:lineRule="auto"/>
        <w:ind w:firstLine="709"/>
        <w:rPr>
          <w:sz w:val="24"/>
          <w:szCs w:val="24"/>
        </w:rPr>
      </w:pPr>
    </w:p>
    <w:p w:rsidR="004461B4" w:rsidRPr="00E44E2E" w:rsidRDefault="00F42708" w:rsidP="00A62264">
      <w:pPr>
        <w:widowControl w:val="0"/>
        <w:autoSpaceDE w:val="0"/>
        <w:autoSpaceDN w:val="0"/>
        <w:adjustRightInd w:val="0"/>
        <w:spacing w:line="228" w:lineRule="auto"/>
        <w:ind w:firstLine="709"/>
        <w:jc w:val="both"/>
        <w:outlineLvl w:val="2"/>
        <w:rPr>
          <w:sz w:val="24"/>
          <w:szCs w:val="24"/>
        </w:rPr>
      </w:pPr>
      <w:r w:rsidRPr="00E44E2E">
        <w:rPr>
          <w:sz w:val="24"/>
          <w:szCs w:val="24"/>
        </w:rPr>
        <w:t>10.3</w:t>
      </w:r>
      <w:r w:rsidR="004461B4" w:rsidRPr="00E44E2E">
        <w:rPr>
          <w:sz w:val="24"/>
          <w:szCs w:val="24"/>
        </w:rPr>
        <w:t> Цели, задачи и показатели (индикаторы), основные ожидаемые конечные результаты подпрограммы, сроки и этапы реализации подпрограммы.</w:t>
      </w:r>
    </w:p>
    <w:p w:rsidR="004461B4" w:rsidRPr="00E44E2E" w:rsidRDefault="004461B4" w:rsidP="00A62264">
      <w:pPr>
        <w:widowControl w:val="0"/>
        <w:autoSpaceDE w:val="0"/>
        <w:autoSpaceDN w:val="0"/>
        <w:adjustRightInd w:val="0"/>
        <w:spacing w:line="228" w:lineRule="auto"/>
        <w:ind w:firstLine="709"/>
        <w:jc w:val="both"/>
        <w:rPr>
          <w:sz w:val="24"/>
          <w:szCs w:val="24"/>
        </w:rPr>
      </w:pP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 xml:space="preserve">В соответствии со </w:t>
      </w:r>
      <w:hyperlink r:id="rId31" w:history="1">
        <w:r w:rsidRPr="00E44E2E">
          <w:rPr>
            <w:rStyle w:val="a6"/>
            <w:color w:val="auto"/>
            <w:sz w:val="24"/>
            <w:szCs w:val="24"/>
          </w:rPr>
          <w:t>Стратегией</w:t>
        </w:r>
      </w:hyperlink>
      <w:r w:rsidRPr="00E44E2E">
        <w:rPr>
          <w:sz w:val="24"/>
          <w:szCs w:val="24"/>
        </w:rPr>
        <w:t xml:space="preserve"> национальной безопасности Российской Федерации до 2020 года, </w:t>
      </w:r>
      <w:r w:rsidR="00D96A8E" w:rsidRPr="00E44E2E">
        <w:rPr>
          <w:sz w:val="24"/>
          <w:szCs w:val="24"/>
        </w:rPr>
        <w:t>в Константиновском</w:t>
      </w:r>
      <w:r w:rsidRPr="00E44E2E">
        <w:rPr>
          <w:sz w:val="24"/>
          <w:szCs w:val="24"/>
        </w:rPr>
        <w:t xml:space="preserve"> район</w:t>
      </w:r>
      <w:r w:rsidR="00D96A8E" w:rsidRPr="00E44E2E">
        <w:rPr>
          <w:sz w:val="24"/>
          <w:szCs w:val="24"/>
        </w:rPr>
        <w:t>е</w:t>
      </w:r>
      <w:r w:rsidRPr="00E44E2E">
        <w:rPr>
          <w:sz w:val="24"/>
          <w:szCs w:val="24"/>
        </w:rPr>
        <w:t xml:space="preserve"> </w:t>
      </w:r>
      <w:r w:rsidR="00D96A8E" w:rsidRPr="00E44E2E">
        <w:rPr>
          <w:sz w:val="24"/>
          <w:szCs w:val="24"/>
        </w:rPr>
        <w:t>необходима разработка и реализация</w:t>
      </w:r>
      <w:r w:rsidRPr="00E44E2E">
        <w:rPr>
          <w:sz w:val="24"/>
          <w:szCs w:val="24"/>
        </w:rPr>
        <w:t xml:space="preserve">  дополнительных мер, направленных на выявление, предупреждению и пресечение актов терроризма и экстремизма.</w:t>
      </w:r>
    </w:p>
    <w:p w:rsidR="004461B4" w:rsidRPr="00E44E2E" w:rsidRDefault="004461B4" w:rsidP="00A62264">
      <w:pPr>
        <w:widowControl w:val="0"/>
        <w:spacing w:line="228" w:lineRule="auto"/>
        <w:ind w:firstLine="709"/>
        <w:jc w:val="both"/>
        <w:rPr>
          <w:sz w:val="24"/>
          <w:szCs w:val="24"/>
        </w:rPr>
      </w:pPr>
      <w:r w:rsidRPr="00E44E2E">
        <w:rPr>
          <w:sz w:val="24"/>
          <w:szCs w:val="24"/>
        </w:rPr>
        <w:t>Подпрограмма направлена на решение задач муниципальной программы.</w:t>
      </w:r>
    </w:p>
    <w:p w:rsidR="004461B4" w:rsidRPr="00E44E2E" w:rsidRDefault="004461B4" w:rsidP="00A62264">
      <w:pPr>
        <w:widowControl w:val="0"/>
        <w:spacing w:line="228" w:lineRule="auto"/>
        <w:ind w:firstLine="709"/>
        <w:jc w:val="both"/>
        <w:rPr>
          <w:sz w:val="24"/>
          <w:szCs w:val="24"/>
        </w:rPr>
      </w:pPr>
      <w:r w:rsidRPr="00E44E2E">
        <w:rPr>
          <w:sz w:val="24"/>
          <w:szCs w:val="24"/>
        </w:rPr>
        <w:t>Целью подпрограммы является предупреждение террористических и экстремистских проявлений.</w:t>
      </w:r>
    </w:p>
    <w:p w:rsidR="004461B4" w:rsidRPr="00E44E2E" w:rsidRDefault="004461B4" w:rsidP="00A62264">
      <w:pPr>
        <w:widowControl w:val="0"/>
        <w:spacing w:line="228" w:lineRule="auto"/>
        <w:ind w:firstLine="709"/>
        <w:jc w:val="both"/>
        <w:rPr>
          <w:sz w:val="24"/>
          <w:szCs w:val="24"/>
        </w:rPr>
      </w:pPr>
      <w:r w:rsidRPr="00E44E2E">
        <w:rPr>
          <w:sz w:val="24"/>
          <w:szCs w:val="24"/>
        </w:rPr>
        <w:t>Данная цель будет достигнута путем решения следующих задач:</w:t>
      </w:r>
    </w:p>
    <w:p w:rsidR="004461B4" w:rsidRPr="00E44E2E" w:rsidRDefault="004461B4" w:rsidP="00A62264">
      <w:pPr>
        <w:widowControl w:val="0"/>
        <w:spacing w:line="228" w:lineRule="auto"/>
        <w:ind w:firstLine="709"/>
        <w:jc w:val="both"/>
        <w:rPr>
          <w:sz w:val="24"/>
          <w:szCs w:val="24"/>
        </w:rPr>
      </w:pPr>
      <w:r w:rsidRPr="00E44E2E">
        <w:rPr>
          <w:sz w:val="24"/>
          <w:szCs w:val="24"/>
        </w:rPr>
        <w:t xml:space="preserve">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 </w:t>
      </w:r>
    </w:p>
    <w:p w:rsidR="004461B4" w:rsidRPr="00E44E2E" w:rsidRDefault="004461B4" w:rsidP="00A62264">
      <w:pPr>
        <w:widowControl w:val="0"/>
        <w:spacing w:line="228" w:lineRule="auto"/>
        <w:ind w:firstLine="709"/>
        <w:jc w:val="both"/>
        <w:rPr>
          <w:sz w:val="24"/>
          <w:szCs w:val="24"/>
        </w:rPr>
      </w:pPr>
      <w:r w:rsidRPr="00E44E2E">
        <w:rPr>
          <w:sz w:val="24"/>
          <w:szCs w:val="24"/>
        </w:rPr>
        <w:t xml:space="preserve">повышение уровня межведомственного взаимодействия по профилактике экстремизма и терроризма; </w:t>
      </w:r>
    </w:p>
    <w:p w:rsidR="004461B4" w:rsidRPr="00E44E2E" w:rsidRDefault="004461B4" w:rsidP="00A62264">
      <w:pPr>
        <w:widowControl w:val="0"/>
        <w:spacing w:line="228" w:lineRule="auto"/>
        <w:ind w:firstLine="709"/>
        <w:jc w:val="both"/>
        <w:rPr>
          <w:sz w:val="24"/>
          <w:szCs w:val="24"/>
        </w:rPr>
      </w:pPr>
      <w:r w:rsidRPr="00E44E2E">
        <w:rPr>
          <w:sz w:val="24"/>
          <w:szCs w:val="24"/>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4461B4" w:rsidRPr="00E44E2E" w:rsidRDefault="004461B4" w:rsidP="00A62264">
      <w:pPr>
        <w:widowControl w:val="0"/>
        <w:spacing w:line="228" w:lineRule="auto"/>
        <w:ind w:firstLine="709"/>
        <w:jc w:val="both"/>
        <w:rPr>
          <w:sz w:val="24"/>
          <w:szCs w:val="24"/>
        </w:rPr>
      </w:pPr>
      <w:r w:rsidRPr="00E44E2E">
        <w:rPr>
          <w:sz w:val="24"/>
          <w:szCs w:val="24"/>
        </w:rPr>
        <w:t>проведение воспитательной, пропагандистской работы с населением, молодежью, направленной на предупреждение террористической и экстремистской деятельности, повышение бдительности.</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Для оценки результатов реализации подп</w:t>
      </w:r>
      <w:r w:rsidR="00F95492" w:rsidRPr="00E44E2E">
        <w:rPr>
          <w:sz w:val="24"/>
          <w:szCs w:val="24"/>
        </w:rPr>
        <w:t>рограммы используются показатель</w:t>
      </w:r>
      <w:r w:rsidRPr="00E44E2E">
        <w:rPr>
          <w:sz w:val="24"/>
          <w:szCs w:val="24"/>
        </w:rPr>
        <w:t>:</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доля муниципальных общеобразовательных учреждений, имеющих ограждение территорий по периметру.</w:t>
      </w:r>
    </w:p>
    <w:p w:rsidR="004461B4" w:rsidRPr="00E44E2E" w:rsidRDefault="004461B4" w:rsidP="00A62264">
      <w:pPr>
        <w:widowControl w:val="0"/>
        <w:autoSpaceDE w:val="0"/>
        <w:autoSpaceDN w:val="0"/>
        <w:adjustRightInd w:val="0"/>
        <w:spacing w:line="228" w:lineRule="auto"/>
        <w:ind w:firstLine="540"/>
        <w:jc w:val="both"/>
        <w:rPr>
          <w:sz w:val="24"/>
          <w:szCs w:val="24"/>
        </w:rPr>
      </w:pPr>
      <w:r w:rsidRPr="00E44E2E">
        <w:rPr>
          <w:sz w:val="24"/>
          <w:szCs w:val="24"/>
        </w:rPr>
        <w:t>Показатели ««Доля муниципальных общеобразовательных учреждений, имеющих ограждение территорий по периметру» 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4461B4" w:rsidRPr="00E44E2E" w:rsidRDefault="004461B4" w:rsidP="00A62264">
      <w:pPr>
        <w:widowControl w:val="0"/>
        <w:autoSpaceDE w:val="0"/>
        <w:autoSpaceDN w:val="0"/>
        <w:adjustRightInd w:val="0"/>
        <w:spacing w:line="228" w:lineRule="auto"/>
        <w:ind w:firstLine="540"/>
        <w:jc w:val="both"/>
        <w:rPr>
          <w:sz w:val="24"/>
          <w:szCs w:val="24"/>
        </w:rPr>
      </w:pPr>
      <w:r w:rsidRPr="00E44E2E">
        <w:rPr>
          <w:sz w:val="24"/>
          <w:szCs w:val="24"/>
        </w:rPr>
        <w:t>Сведения о показателях (индикаторах) подпрограммы, а также их значениях приведены в приложении № 1.</w:t>
      </w:r>
    </w:p>
    <w:p w:rsidR="004461B4" w:rsidRPr="00E44E2E" w:rsidRDefault="004461B4" w:rsidP="00A62264">
      <w:pPr>
        <w:widowControl w:val="0"/>
        <w:spacing w:line="228" w:lineRule="auto"/>
        <w:ind w:firstLine="540"/>
        <w:jc w:val="both"/>
        <w:rPr>
          <w:sz w:val="24"/>
          <w:szCs w:val="24"/>
        </w:rPr>
      </w:pPr>
      <w:r w:rsidRPr="00E44E2E">
        <w:rPr>
          <w:sz w:val="24"/>
          <w:szCs w:val="24"/>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4461B4" w:rsidRPr="00E44E2E" w:rsidRDefault="004461B4" w:rsidP="00A62264">
      <w:pPr>
        <w:widowControl w:val="0"/>
        <w:spacing w:line="228" w:lineRule="auto"/>
        <w:ind w:firstLine="540"/>
        <w:jc w:val="both"/>
        <w:rPr>
          <w:sz w:val="24"/>
          <w:szCs w:val="24"/>
        </w:rPr>
      </w:pPr>
      <w:r w:rsidRPr="00E44E2E">
        <w:rPr>
          <w:sz w:val="24"/>
          <w:szCs w:val="24"/>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4461B4" w:rsidRPr="00E44E2E" w:rsidRDefault="004461B4" w:rsidP="00A62264">
      <w:pPr>
        <w:widowControl w:val="0"/>
        <w:spacing w:line="228" w:lineRule="auto"/>
        <w:ind w:firstLine="540"/>
        <w:jc w:val="both"/>
        <w:rPr>
          <w:sz w:val="24"/>
          <w:szCs w:val="24"/>
        </w:rPr>
      </w:pPr>
      <w:r w:rsidRPr="00E44E2E">
        <w:rPr>
          <w:sz w:val="24"/>
          <w:szCs w:val="24"/>
        </w:rPr>
        <w:t>Реализация мероприятий подпрограммы, направленных на увеличение доли учреждений социальной сферы, судебных участков мировых судей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4461B4" w:rsidRPr="00E44E2E" w:rsidRDefault="004461B4" w:rsidP="00A62264">
      <w:pPr>
        <w:widowControl w:val="0"/>
        <w:spacing w:line="228" w:lineRule="auto"/>
        <w:ind w:firstLine="540"/>
        <w:jc w:val="both"/>
        <w:rPr>
          <w:sz w:val="24"/>
          <w:szCs w:val="24"/>
        </w:rPr>
      </w:pPr>
      <w:r w:rsidRPr="00E44E2E">
        <w:rPr>
          <w:sz w:val="24"/>
          <w:szCs w:val="24"/>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 области.</w:t>
      </w:r>
    </w:p>
    <w:p w:rsidR="004461B4" w:rsidRPr="00E44E2E" w:rsidRDefault="004461B4" w:rsidP="00A62264">
      <w:pPr>
        <w:widowControl w:val="0"/>
        <w:spacing w:line="228" w:lineRule="auto"/>
        <w:ind w:firstLine="540"/>
        <w:jc w:val="both"/>
        <w:rPr>
          <w:sz w:val="24"/>
          <w:szCs w:val="24"/>
        </w:rPr>
      </w:pPr>
      <w:r w:rsidRPr="00E44E2E">
        <w:rPr>
          <w:sz w:val="24"/>
          <w:szCs w:val="24"/>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2020 годы.  </w:t>
      </w:r>
    </w:p>
    <w:p w:rsidR="004461B4" w:rsidRDefault="004461B4" w:rsidP="00A62264">
      <w:pPr>
        <w:widowControl w:val="0"/>
        <w:autoSpaceDE w:val="0"/>
        <w:autoSpaceDN w:val="0"/>
        <w:adjustRightInd w:val="0"/>
        <w:spacing w:line="228" w:lineRule="auto"/>
        <w:ind w:firstLine="709"/>
        <w:jc w:val="both"/>
        <w:rPr>
          <w:sz w:val="24"/>
          <w:szCs w:val="24"/>
        </w:rPr>
      </w:pPr>
    </w:p>
    <w:p w:rsidR="004461B4" w:rsidRPr="00E44E2E" w:rsidRDefault="00F42708" w:rsidP="00A62264">
      <w:pPr>
        <w:widowControl w:val="0"/>
        <w:autoSpaceDE w:val="0"/>
        <w:autoSpaceDN w:val="0"/>
        <w:adjustRightInd w:val="0"/>
        <w:spacing w:line="228" w:lineRule="auto"/>
        <w:ind w:firstLine="709"/>
        <w:jc w:val="both"/>
        <w:outlineLvl w:val="2"/>
        <w:rPr>
          <w:sz w:val="24"/>
          <w:szCs w:val="24"/>
        </w:rPr>
      </w:pPr>
      <w:r w:rsidRPr="00E44E2E">
        <w:rPr>
          <w:sz w:val="24"/>
          <w:szCs w:val="24"/>
        </w:rPr>
        <w:t>10.4</w:t>
      </w:r>
      <w:r w:rsidR="004461B4" w:rsidRPr="00E44E2E">
        <w:rPr>
          <w:sz w:val="24"/>
          <w:szCs w:val="24"/>
        </w:rPr>
        <w:t xml:space="preserve"> Характеристика ос</w:t>
      </w:r>
      <w:r w:rsidRPr="00E44E2E">
        <w:rPr>
          <w:sz w:val="24"/>
          <w:szCs w:val="24"/>
        </w:rPr>
        <w:t>новных мероприятий подпрограммы</w:t>
      </w:r>
    </w:p>
    <w:p w:rsidR="00826AC0" w:rsidRPr="00E44E2E" w:rsidRDefault="00826AC0" w:rsidP="00A62264">
      <w:pPr>
        <w:widowControl w:val="0"/>
        <w:autoSpaceDE w:val="0"/>
        <w:autoSpaceDN w:val="0"/>
        <w:adjustRightInd w:val="0"/>
        <w:spacing w:line="228" w:lineRule="auto"/>
        <w:ind w:firstLine="709"/>
        <w:jc w:val="both"/>
        <w:outlineLvl w:val="2"/>
        <w:rPr>
          <w:sz w:val="24"/>
          <w:szCs w:val="24"/>
        </w:rPr>
      </w:pPr>
    </w:p>
    <w:p w:rsidR="004461B4" w:rsidRPr="00E44E2E" w:rsidRDefault="004461B4" w:rsidP="00A62264">
      <w:pPr>
        <w:widowControl w:val="0"/>
        <w:spacing w:line="228" w:lineRule="auto"/>
        <w:ind w:firstLine="540"/>
        <w:jc w:val="both"/>
        <w:rPr>
          <w:sz w:val="24"/>
          <w:szCs w:val="24"/>
        </w:rPr>
      </w:pPr>
      <w:r w:rsidRPr="00E44E2E">
        <w:rPr>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4461B4" w:rsidRPr="00E44E2E" w:rsidRDefault="004461B4" w:rsidP="00A62264">
      <w:pPr>
        <w:widowControl w:val="0"/>
        <w:spacing w:line="228" w:lineRule="auto"/>
        <w:ind w:firstLine="709"/>
        <w:jc w:val="both"/>
        <w:rPr>
          <w:sz w:val="24"/>
          <w:szCs w:val="24"/>
        </w:rPr>
      </w:pPr>
      <w:r w:rsidRPr="00E44E2E">
        <w:rPr>
          <w:sz w:val="24"/>
          <w:szCs w:val="24"/>
        </w:rPr>
        <w:t>организационно-технические мероприятия;</w:t>
      </w:r>
    </w:p>
    <w:p w:rsidR="004461B4" w:rsidRPr="00E44E2E" w:rsidRDefault="004461B4" w:rsidP="00A62264">
      <w:pPr>
        <w:widowControl w:val="0"/>
        <w:spacing w:line="228" w:lineRule="auto"/>
        <w:ind w:firstLine="709"/>
        <w:jc w:val="both"/>
        <w:rPr>
          <w:sz w:val="24"/>
          <w:szCs w:val="24"/>
        </w:rPr>
      </w:pPr>
      <w:r w:rsidRPr="00E44E2E">
        <w:rPr>
          <w:sz w:val="24"/>
          <w:szCs w:val="24"/>
        </w:rPr>
        <w:t>усиление антитеррористической защищённ</w:t>
      </w:r>
      <w:r w:rsidR="00FA5F19" w:rsidRPr="00E44E2E">
        <w:rPr>
          <w:sz w:val="24"/>
          <w:szCs w:val="24"/>
        </w:rPr>
        <w:t>ости объектов социальной сферы.</w:t>
      </w:r>
    </w:p>
    <w:p w:rsidR="004461B4" w:rsidRPr="00E44E2E" w:rsidRDefault="004461B4" w:rsidP="00A62264">
      <w:pPr>
        <w:widowControl w:val="0"/>
        <w:autoSpaceDE w:val="0"/>
        <w:autoSpaceDN w:val="0"/>
        <w:adjustRightInd w:val="0"/>
        <w:spacing w:line="228" w:lineRule="auto"/>
        <w:ind w:firstLine="540"/>
        <w:jc w:val="both"/>
        <w:outlineLvl w:val="3"/>
        <w:rPr>
          <w:sz w:val="24"/>
          <w:szCs w:val="24"/>
        </w:rPr>
      </w:pPr>
      <w:r w:rsidRPr="00E44E2E">
        <w:rPr>
          <w:sz w:val="24"/>
          <w:szCs w:val="24"/>
        </w:rPr>
        <w:t xml:space="preserve">В рамках основного мероприятия </w:t>
      </w:r>
      <w:r w:rsidRPr="00E44E2E">
        <w:rPr>
          <w:bCs/>
          <w:sz w:val="24"/>
          <w:szCs w:val="24"/>
        </w:rPr>
        <w:t>«И</w:t>
      </w:r>
      <w:r w:rsidRPr="00E44E2E">
        <w:rPr>
          <w:spacing w:val="-6"/>
          <w:sz w:val="24"/>
          <w:szCs w:val="24"/>
        </w:rPr>
        <w:t xml:space="preserve">нформационно-пропагандистское противодействие экстремизму и терроризму» </w:t>
      </w:r>
      <w:r w:rsidRPr="00E44E2E">
        <w:rPr>
          <w:sz w:val="24"/>
          <w:szCs w:val="24"/>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p w:rsidR="004461B4" w:rsidRPr="00E44E2E" w:rsidRDefault="004461B4" w:rsidP="00A62264">
      <w:pPr>
        <w:widowControl w:val="0"/>
        <w:spacing w:line="228" w:lineRule="auto"/>
        <w:ind w:firstLine="540"/>
        <w:jc w:val="both"/>
        <w:rPr>
          <w:sz w:val="24"/>
          <w:szCs w:val="24"/>
        </w:rPr>
      </w:pPr>
      <w:r w:rsidRPr="00E44E2E">
        <w:rPr>
          <w:sz w:val="24"/>
          <w:szCs w:val="24"/>
        </w:rPr>
        <w:t xml:space="preserve">В ходе реализации основного мероприятия предстоит проводить мониторинг состояния межнациональных отношений в муниципальных образованиях, эффективности принимаемых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образовательных учреждениях области и иные межведомственные организационные мероприятия. </w:t>
      </w:r>
    </w:p>
    <w:p w:rsidR="004461B4" w:rsidRPr="00E44E2E" w:rsidRDefault="004461B4" w:rsidP="00A62264">
      <w:pPr>
        <w:widowControl w:val="0"/>
        <w:spacing w:line="228" w:lineRule="auto"/>
        <w:ind w:firstLine="540"/>
        <w:jc w:val="both"/>
        <w:rPr>
          <w:sz w:val="24"/>
          <w:szCs w:val="24"/>
        </w:rPr>
      </w:pPr>
      <w:r w:rsidRPr="00E44E2E">
        <w:rPr>
          <w:sz w:val="24"/>
          <w:szCs w:val="24"/>
        </w:rPr>
        <w:t>Возможными последствиями не реализации или не эффективной реализации основного мероприятия «</w:t>
      </w:r>
      <w:r w:rsidRPr="00E44E2E">
        <w:rPr>
          <w:bCs/>
          <w:sz w:val="24"/>
          <w:szCs w:val="24"/>
        </w:rPr>
        <w:t>И</w:t>
      </w:r>
      <w:r w:rsidRPr="00E44E2E">
        <w:rPr>
          <w:spacing w:val="-6"/>
          <w:sz w:val="24"/>
          <w:szCs w:val="24"/>
        </w:rPr>
        <w:t>нформационно-пропагандистское противодействие экстремизму и терроризму</w:t>
      </w:r>
      <w:r w:rsidRPr="00E44E2E">
        <w:rPr>
          <w:sz w:val="24"/>
          <w:szCs w:val="24"/>
        </w:rPr>
        <w:t xml:space="preserve">» будут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4461B4" w:rsidRPr="00E44E2E" w:rsidRDefault="004461B4" w:rsidP="00A62264">
      <w:pPr>
        <w:widowControl w:val="0"/>
        <w:autoSpaceDE w:val="0"/>
        <w:autoSpaceDN w:val="0"/>
        <w:adjustRightInd w:val="0"/>
        <w:spacing w:line="228" w:lineRule="auto"/>
        <w:ind w:firstLine="540"/>
        <w:jc w:val="both"/>
        <w:outlineLvl w:val="3"/>
        <w:rPr>
          <w:sz w:val="24"/>
          <w:szCs w:val="24"/>
        </w:rPr>
      </w:pPr>
      <w:r w:rsidRPr="00E44E2E">
        <w:rPr>
          <w:sz w:val="24"/>
          <w:szCs w:val="24"/>
        </w:rPr>
        <w:t>В ходе реализации основного мероприятия «Организационно-технические мероприятия» предстоит осуществлять действия направленные на:</w:t>
      </w:r>
    </w:p>
    <w:p w:rsidR="004461B4" w:rsidRPr="00E44E2E" w:rsidRDefault="004461B4" w:rsidP="00A62264">
      <w:pPr>
        <w:widowControl w:val="0"/>
        <w:spacing w:line="228" w:lineRule="auto"/>
        <w:ind w:firstLine="540"/>
        <w:jc w:val="both"/>
        <w:rPr>
          <w:sz w:val="24"/>
          <w:szCs w:val="24"/>
        </w:rPr>
      </w:pPr>
      <w:r w:rsidRPr="00E44E2E">
        <w:rPr>
          <w:sz w:val="24"/>
          <w:szCs w:val="24"/>
        </w:rPr>
        <w:t>снижение риска совершения террористических актов, масштабов негативных последствий террористических актов;</w:t>
      </w:r>
    </w:p>
    <w:p w:rsidR="004461B4" w:rsidRPr="00E44E2E" w:rsidRDefault="004461B4" w:rsidP="00A62264">
      <w:pPr>
        <w:widowControl w:val="0"/>
        <w:spacing w:line="228" w:lineRule="auto"/>
        <w:ind w:firstLine="540"/>
        <w:jc w:val="both"/>
        <w:rPr>
          <w:sz w:val="24"/>
          <w:szCs w:val="24"/>
        </w:rPr>
      </w:pPr>
      <w:r w:rsidRPr="00E44E2E">
        <w:rPr>
          <w:sz w:val="24"/>
          <w:szCs w:val="24"/>
        </w:rPr>
        <w:t>координацию действий органов исполнительной власти, сил и средств по защите населения от действий террористического характера.</w:t>
      </w:r>
    </w:p>
    <w:p w:rsidR="004461B4" w:rsidRPr="00E44E2E" w:rsidRDefault="004461B4" w:rsidP="00A62264">
      <w:pPr>
        <w:widowControl w:val="0"/>
        <w:spacing w:line="228" w:lineRule="auto"/>
        <w:ind w:firstLine="540"/>
        <w:jc w:val="both"/>
        <w:rPr>
          <w:sz w:val="24"/>
          <w:szCs w:val="24"/>
        </w:rPr>
      </w:pPr>
      <w:r w:rsidRPr="00E44E2E">
        <w:rPr>
          <w:sz w:val="24"/>
          <w:szCs w:val="24"/>
        </w:rPr>
        <w:t xml:space="preserve">Возможными последствиями не реализации или неэффективной реализации основного мероприятия «Организационно-технические мероприятия» будут являться снижение степени готовности сил и средств к минимизации и ликвидации последствий террористических актов, эффективности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 </w:t>
      </w:r>
    </w:p>
    <w:p w:rsidR="004461B4" w:rsidRPr="00E44E2E" w:rsidRDefault="004461B4" w:rsidP="00A62264">
      <w:pPr>
        <w:widowControl w:val="0"/>
        <w:spacing w:line="228" w:lineRule="auto"/>
        <w:ind w:firstLine="540"/>
        <w:jc w:val="both"/>
        <w:rPr>
          <w:sz w:val="24"/>
          <w:szCs w:val="24"/>
        </w:rPr>
      </w:pPr>
      <w:r w:rsidRPr="00E44E2E">
        <w:rPr>
          <w:sz w:val="24"/>
          <w:szCs w:val="24"/>
        </w:rPr>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w:t>
      </w:r>
      <w:r w:rsidR="00083F50" w:rsidRPr="00E44E2E">
        <w:rPr>
          <w:sz w:val="24"/>
          <w:szCs w:val="24"/>
        </w:rPr>
        <w:t>района</w:t>
      </w:r>
      <w:r w:rsidRPr="00E44E2E">
        <w:rPr>
          <w:sz w:val="24"/>
          <w:szCs w:val="24"/>
        </w:rPr>
        <w:t xml:space="preserve">. </w:t>
      </w:r>
    </w:p>
    <w:p w:rsidR="004461B4" w:rsidRPr="00E44E2E" w:rsidRDefault="004461B4" w:rsidP="00A62264">
      <w:pPr>
        <w:widowControl w:val="0"/>
        <w:spacing w:line="228" w:lineRule="auto"/>
        <w:ind w:firstLine="540"/>
        <w:jc w:val="both"/>
        <w:rPr>
          <w:sz w:val="24"/>
          <w:szCs w:val="24"/>
        </w:rPr>
      </w:pPr>
      <w:r w:rsidRPr="00E44E2E">
        <w:rPr>
          <w:sz w:val="24"/>
          <w:szCs w:val="24"/>
        </w:rPr>
        <w:t xml:space="preserve">Вероятными последствиями не реализации или не 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4461B4" w:rsidRPr="00E44E2E" w:rsidRDefault="004461B4" w:rsidP="00A62264">
      <w:pPr>
        <w:widowControl w:val="0"/>
        <w:autoSpaceDE w:val="0"/>
        <w:autoSpaceDN w:val="0"/>
        <w:adjustRightInd w:val="0"/>
        <w:spacing w:line="228" w:lineRule="auto"/>
        <w:ind w:firstLine="709"/>
        <w:jc w:val="both"/>
        <w:rPr>
          <w:sz w:val="24"/>
          <w:szCs w:val="24"/>
        </w:rPr>
      </w:pPr>
      <w:r w:rsidRPr="00E44E2E">
        <w:rPr>
          <w:sz w:val="24"/>
          <w:szCs w:val="24"/>
        </w:rPr>
        <w:t>Информация об основных мероприятиях подпрограммы отражена в приложении №</w:t>
      </w:r>
      <w:r w:rsidR="00931C9E">
        <w:rPr>
          <w:sz w:val="24"/>
          <w:szCs w:val="24"/>
        </w:rPr>
        <w:t> </w:t>
      </w:r>
      <w:r w:rsidRPr="00E44E2E">
        <w:rPr>
          <w:sz w:val="24"/>
          <w:szCs w:val="24"/>
        </w:rPr>
        <w:t xml:space="preserve">2. </w:t>
      </w:r>
    </w:p>
    <w:p w:rsidR="004461B4" w:rsidRPr="00E44E2E" w:rsidRDefault="004461B4" w:rsidP="00A62264">
      <w:pPr>
        <w:widowControl w:val="0"/>
        <w:autoSpaceDE w:val="0"/>
        <w:autoSpaceDN w:val="0"/>
        <w:adjustRightInd w:val="0"/>
        <w:spacing w:line="228" w:lineRule="auto"/>
        <w:ind w:firstLine="540"/>
        <w:jc w:val="both"/>
        <w:rPr>
          <w:sz w:val="24"/>
          <w:szCs w:val="24"/>
        </w:rPr>
      </w:pPr>
      <w:r w:rsidRPr="00E44E2E">
        <w:rPr>
          <w:sz w:val="24"/>
          <w:szCs w:val="24"/>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4461B4" w:rsidRPr="00E44E2E" w:rsidRDefault="004461B4" w:rsidP="00A62264">
      <w:pPr>
        <w:widowControl w:val="0"/>
        <w:autoSpaceDE w:val="0"/>
        <w:autoSpaceDN w:val="0"/>
        <w:adjustRightInd w:val="0"/>
        <w:spacing w:line="228" w:lineRule="auto"/>
        <w:ind w:firstLine="709"/>
        <w:rPr>
          <w:sz w:val="24"/>
          <w:szCs w:val="24"/>
        </w:rPr>
      </w:pPr>
    </w:p>
    <w:p w:rsidR="00F42708" w:rsidRPr="00E44E2E" w:rsidRDefault="00F42708" w:rsidP="00A62264">
      <w:pPr>
        <w:widowControl w:val="0"/>
        <w:autoSpaceDE w:val="0"/>
        <w:autoSpaceDN w:val="0"/>
        <w:adjustRightInd w:val="0"/>
        <w:spacing w:line="228" w:lineRule="auto"/>
        <w:ind w:firstLine="540"/>
        <w:jc w:val="both"/>
        <w:rPr>
          <w:sz w:val="24"/>
          <w:szCs w:val="24"/>
        </w:rPr>
      </w:pPr>
      <w:r w:rsidRPr="00E44E2E">
        <w:rPr>
          <w:sz w:val="24"/>
          <w:szCs w:val="24"/>
        </w:rPr>
        <w:t>10.5</w:t>
      </w:r>
      <w:r w:rsidR="004461B4" w:rsidRPr="00E44E2E">
        <w:rPr>
          <w:sz w:val="24"/>
          <w:szCs w:val="24"/>
        </w:rPr>
        <w:t> Информация по ресурсному обеспечению подпрограммы муниципальной</w:t>
      </w:r>
      <w:r w:rsidRPr="00E44E2E">
        <w:rPr>
          <w:sz w:val="24"/>
          <w:szCs w:val="24"/>
        </w:rPr>
        <w:t xml:space="preserve"> программы</w:t>
      </w:r>
    </w:p>
    <w:p w:rsidR="00F42708" w:rsidRPr="00E44E2E" w:rsidRDefault="00F42708" w:rsidP="00A62264">
      <w:pPr>
        <w:widowControl w:val="0"/>
        <w:autoSpaceDE w:val="0"/>
        <w:autoSpaceDN w:val="0"/>
        <w:adjustRightInd w:val="0"/>
        <w:spacing w:line="228" w:lineRule="auto"/>
        <w:ind w:firstLine="540"/>
        <w:jc w:val="both"/>
        <w:rPr>
          <w:sz w:val="24"/>
          <w:szCs w:val="24"/>
        </w:rPr>
      </w:pPr>
    </w:p>
    <w:p w:rsidR="004461B4" w:rsidRPr="00E44E2E" w:rsidRDefault="004461B4" w:rsidP="00A62264">
      <w:pPr>
        <w:widowControl w:val="0"/>
        <w:spacing w:line="228" w:lineRule="auto"/>
        <w:ind w:firstLine="540"/>
        <w:jc w:val="both"/>
        <w:rPr>
          <w:sz w:val="24"/>
          <w:szCs w:val="24"/>
        </w:rPr>
      </w:pPr>
      <w:r w:rsidRPr="00E44E2E">
        <w:rPr>
          <w:sz w:val="24"/>
          <w:szCs w:val="24"/>
        </w:rPr>
        <w:t>Финансирование подпрограммы осуществляется за счет средств бюджета Константиновского района и территориального фонда обязательного медицинского страхования (далее ТФОМС)  в объемах, предусмотренных муниципальной  программой на очередной финансовый год и плановый период.</w:t>
      </w:r>
    </w:p>
    <w:p w:rsidR="002D1D62" w:rsidRPr="00E44E2E" w:rsidRDefault="002D1D62" w:rsidP="00A62264">
      <w:pPr>
        <w:tabs>
          <w:tab w:val="left" w:pos="900"/>
        </w:tabs>
        <w:spacing w:line="228" w:lineRule="auto"/>
        <w:ind w:left="102"/>
        <w:jc w:val="both"/>
        <w:rPr>
          <w:kern w:val="1"/>
          <w:sz w:val="24"/>
          <w:szCs w:val="24"/>
          <w:lang w:eastAsia="ar-SA"/>
        </w:rPr>
      </w:pPr>
      <w:r>
        <w:rPr>
          <w:kern w:val="1"/>
          <w:sz w:val="24"/>
          <w:szCs w:val="24"/>
          <w:lang w:eastAsia="ar-SA"/>
        </w:rPr>
        <w:tab/>
        <w:t>О</w:t>
      </w:r>
      <w:r w:rsidRPr="00E44E2E">
        <w:rPr>
          <w:kern w:val="1"/>
          <w:sz w:val="24"/>
          <w:szCs w:val="24"/>
          <w:lang w:eastAsia="ar-SA"/>
        </w:rPr>
        <w:t>бщий объем</w:t>
      </w:r>
      <w:r>
        <w:rPr>
          <w:kern w:val="1"/>
          <w:sz w:val="24"/>
          <w:szCs w:val="24"/>
          <w:lang w:eastAsia="ar-SA"/>
        </w:rPr>
        <w:t xml:space="preserve"> финансирования по подпрограмме</w:t>
      </w:r>
      <w:r w:rsidRPr="00E44E2E">
        <w:rPr>
          <w:kern w:val="1"/>
          <w:sz w:val="24"/>
          <w:szCs w:val="24"/>
          <w:lang w:eastAsia="ar-SA"/>
        </w:rPr>
        <w:t xml:space="preserve"> составляет </w:t>
      </w:r>
      <w:r w:rsidR="00931C9E">
        <w:rPr>
          <w:kern w:val="1"/>
          <w:sz w:val="24"/>
          <w:szCs w:val="24"/>
          <w:lang w:eastAsia="ar-SA"/>
        </w:rPr>
        <w:t>8386,1</w:t>
      </w:r>
      <w:r>
        <w:rPr>
          <w:kern w:val="1"/>
          <w:sz w:val="24"/>
          <w:szCs w:val="24"/>
          <w:lang w:eastAsia="ar-SA"/>
        </w:rPr>
        <w:t xml:space="preserve"> </w:t>
      </w:r>
      <w:r w:rsidRPr="00E44E2E">
        <w:rPr>
          <w:kern w:val="1"/>
          <w:sz w:val="24"/>
          <w:szCs w:val="24"/>
          <w:lang w:eastAsia="ar-SA"/>
        </w:rPr>
        <w:t>тыс. рублей, в том числе</w:t>
      </w:r>
      <w:r>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2014 год – </w:t>
      </w:r>
      <w:r>
        <w:rPr>
          <w:kern w:val="1"/>
          <w:sz w:val="24"/>
          <w:szCs w:val="24"/>
          <w:lang w:eastAsia="ar-SA"/>
        </w:rPr>
        <w:t>3298,4</w:t>
      </w:r>
      <w:r w:rsidRPr="00E44E2E">
        <w:rPr>
          <w:kern w:val="1"/>
          <w:sz w:val="24"/>
          <w:szCs w:val="24"/>
          <w:lang w:eastAsia="ar-SA"/>
        </w:rPr>
        <w:t xml:space="preserve"> тыс. рублей;</w:t>
      </w:r>
    </w:p>
    <w:p w:rsidR="002D1D62" w:rsidRPr="00E44E2E" w:rsidRDefault="002D1D62" w:rsidP="00A62264">
      <w:pPr>
        <w:tabs>
          <w:tab w:val="left" w:pos="900"/>
        </w:tabs>
        <w:spacing w:line="228" w:lineRule="auto"/>
        <w:ind w:left="102" w:firstLine="2778"/>
        <w:jc w:val="both"/>
        <w:rPr>
          <w:kern w:val="1"/>
          <w:sz w:val="24"/>
          <w:szCs w:val="24"/>
          <w:lang w:eastAsia="ar-SA"/>
        </w:rPr>
      </w:pPr>
      <w:r>
        <w:rPr>
          <w:kern w:val="1"/>
          <w:sz w:val="24"/>
          <w:szCs w:val="24"/>
          <w:lang w:eastAsia="ar-SA"/>
        </w:rPr>
        <w:t xml:space="preserve">2015 год – 3489,2 </w:t>
      </w:r>
      <w:r w:rsidRPr="00E44E2E">
        <w:rPr>
          <w:kern w:val="1"/>
          <w:sz w:val="24"/>
          <w:szCs w:val="24"/>
          <w:lang w:eastAsia="ar-SA"/>
        </w:rPr>
        <w:t>тыс. рублей;</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2016 год – </w:t>
      </w:r>
      <w:r w:rsidR="00931C9E">
        <w:rPr>
          <w:kern w:val="1"/>
          <w:sz w:val="24"/>
          <w:szCs w:val="24"/>
          <w:lang w:eastAsia="ar-SA"/>
        </w:rPr>
        <w:t>1598,5</w:t>
      </w:r>
      <w:r>
        <w:rPr>
          <w:kern w:val="1"/>
          <w:sz w:val="24"/>
          <w:szCs w:val="24"/>
          <w:lang w:eastAsia="ar-SA"/>
        </w:rPr>
        <w:t xml:space="preserve"> тыс. рублей</w:t>
      </w:r>
      <w:r w:rsidRPr="00E44E2E">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2017 год – </w:t>
      </w:r>
      <w:r w:rsidR="00931C9E">
        <w:rPr>
          <w:kern w:val="1"/>
          <w:sz w:val="24"/>
          <w:szCs w:val="24"/>
          <w:lang w:eastAsia="ar-SA"/>
        </w:rPr>
        <w:t xml:space="preserve">0,0 </w:t>
      </w:r>
      <w:r>
        <w:rPr>
          <w:kern w:val="1"/>
          <w:sz w:val="24"/>
          <w:szCs w:val="24"/>
          <w:lang w:eastAsia="ar-SA"/>
        </w:rPr>
        <w:t>тыс. рублей</w:t>
      </w:r>
      <w:r w:rsidRPr="00E44E2E">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2018 год – </w:t>
      </w:r>
      <w:r w:rsidR="00931C9E">
        <w:rPr>
          <w:kern w:val="1"/>
          <w:sz w:val="24"/>
          <w:szCs w:val="24"/>
          <w:lang w:eastAsia="ar-SA"/>
        </w:rPr>
        <w:t>0,</w:t>
      </w:r>
      <w:r>
        <w:rPr>
          <w:kern w:val="1"/>
          <w:sz w:val="24"/>
          <w:szCs w:val="24"/>
          <w:lang w:eastAsia="ar-SA"/>
        </w:rPr>
        <w:t>0 тыс. рублей</w:t>
      </w:r>
      <w:r w:rsidRPr="00E44E2E">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2019 год – </w:t>
      </w:r>
      <w:r w:rsidR="00931C9E">
        <w:rPr>
          <w:kern w:val="1"/>
          <w:sz w:val="24"/>
          <w:szCs w:val="24"/>
          <w:lang w:eastAsia="ar-SA"/>
        </w:rPr>
        <w:t>0,</w:t>
      </w:r>
      <w:r>
        <w:rPr>
          <w:kern w:val="1"/>
          <w:sz w:val="24"/>
          <w:szCs w:val="24"/>
          <w:lang w:eastAsia="ar-SA"/>
        </w:rPr>
        <w:t>0 тыс. рублей</w:t>
      </w:r>
      <w:r w:rsidRPr="00E44E2E">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2020 год – </w:t>
      </w:r>
      <w:r w:rsidR="00931C9E">
        <w:rPr>
          <w:kern w:val="1"/>
          <w:sz w:val="24"/>
          <w:szCs w:val="24"/>
          <w:lang w:eastAsia="ar-SA"/>
        </w:rPr>
        <w:t>0,</w:t>
      </w:r>
      <w:r>
        <w:rPr>
          <w:kern w:val="1"/>
          <w:sz w:val="24"/>
          <w:szCs w:val="24"/>
          <w:lang w:eastAsia="ar-SA"/>
        </w:rPr>
        <w:t>0 тыс. рублей.</w:t>
      </w:r>
    </w:p>
    <w:p w:rsidR="002D1D62" w:rsidRPr="00E44E2E" w:rsidRDefault="002D1D62" w:rsidP="00A62264">
      <w:pPr>
        <w:tabs>
          <w:tab w:val="left" w:pos="900"/>
        </w:tabs>
        <w:spacing w:line="228" w:lineRule="auto"/>
        <w:ind w:left="102"/>
        <w:jc w:val="both"/>
        <w:rPr>
          <w:kern w:val="1"/>
          <w:sz w:val="24"/>
          <w:szCs w:val="24"/>
          <w:lang w:eastAsia="ar-SA"/>
        </w:rPr>
      </w:pPr>
      <w:r>
        <w:rPr>
          <w:kern w:val="1"/>
          <w:sz w:val="24"/>
          <w:szCs w:val="24"/>
          <w:lang w:eastAsia="ar-SA"/>
        </w:rPr>
        <w:tab/>
        <w:t xml:space="preserve">Объем средств бюджета Константиновского района составляет </w:t>
      </w:r>
      <w:r w:rsidR="00057E3D">
        <w:rPr>
          <w:kern w:val="1"/>
          <w:sz w:val="24"/>
          <w:szCs w:val="24"/>
          <w:lang w:eastAsia="ar-SA"/>
        </w:rPr>
        <w:t>7756,7</w:t>
      </w:r>
      <w:r>
        <w:rPr>
          <w:kern w:val="1"/>
          <w:sz w:val="24"/>
          <w:szCs w:val="24"/>
          <w:lang w:eastAsia="ar-SA"/>
        </w:rPr>
        <w:t xml:space="preserve"> </w:t>
      </w:r>
      <w:r w:rsidRPr="00E44E2E">
        <w:rPr>
          <w:kern w:val="1"/>
          <w:sz w:val="24"/>
          <w:szCs w:val="24"/>
          <w:lang w:eastAsia="ar-SA"/>
        </w:rPr>
        <w:t>тыс. рублей, в том числе</w:t>
      </w:r>
      <w:r>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2014 год – </w:t>
      </w:r>
      <w:r>
        <w:rPr>
          <w:kern w:val="1"/>
          <w:sz w:val="24"/>
          <w:szCs w:val="24"/>
          <w:lang w:eastAsia="ar-SA"/>
        </w:rPr>
        <w:t>2669,0</w:t>
      </w:r>
      <w:r w:rsidRPr="00E44E2E">
        <w:rPr>
          <w:kern w:val="1"/>
          <w:sz w:val="24"/>
          <w:szCs w:val="24"/>
          <w:lang w:eastAsia="ar-SA"/>
        </w:rPr>
        <w:t xml:space="preserve"> тыс. рублей;</w:t>
      </w:r>
    </w:p>
    <w:p w:rsidR="002D1D62" w:rsidRPr="00E44E2E" w:rsidRDefault="002D1D62" w:rsidP="00A62264">
      <w:pPr>
        <w:tabs>
          <w:tab w:val="left" w:pos="900"/>
        </w:tabs>
        <w:spacing w:line="228" w:lineRule="auto"/>
        <w:ind w:left="102" w:firstLine="2778"/>
        <w:jc w:val="both"/>
        <w:rPr>
          <w:kern w:val="1"/>
          <w:sz w:val="24"/>
          <w:szCs w:val="24"/>
          <w:lang w:eastAsia="ar-SA"/>
        </w:rPr>
      </w:pPr>
      <w:r>
        <w:rPr>
          <w:kern w:val="1"/>
          <w:sz w:val="24"/>
          <w:szCs w:val="24"/>
          <w:lang w:eastAsia="ar-SA"/>
        </w:rPr>
        <w:t xml:space="preserve">2015 год – 3489,2 </w:t>
      </w:r>
      <w:r w:rsidRPr="00E44E2E">
        <w:rPr>
          <w:kern w:val="1"/>
          <w:sz w:val="24"/>
          <w:szCs w:val="24"/>
          <w:lang w:eastAsia="ar-SA"/>
        </w:rPr>
        <w:t>тыс. рублей;</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2016 год – </w:t>
      </w:r>
      <w:r w:rsidR="00057E3D">
        <w:rPr>
          <w:kern w:val="1"/>
          <w:sz w:val="24"/>
          <w:szCs w:val="24"/>
          <w:lang w:eastAsia="ar-SA"/>
        </w:rPr>
        <w:t>1598,5</w:t>
      </w:r>
      <w:r>
        <w:rPr>
          <w:kern w:val="1"/>
          <w:sz w:val="24"/>
          <w:szCs w:val="24"/>
          <w:lang w:eastAsia="ar-SA"/>
        </w:rPr>
        <w:t xml:space="preserve"> тыс. рублей</w:t>
      </w:r>
      <w:r w:rsidRPr="00E44E2E">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2017 год – </w:t>
      </w:r>
      <w:r w:rsidR="00057E3D">
        <w:rPr>
          <w:kern w:val="1"/>
          <w:sz w:val="24"/>
          <w:szCs w:val="24"/>
          <w:lang w:eastAsia="ar-SA"/>
        </w:rPr>
        <w:t>0,</w:t>
      </w:r>
      <w:r>
        <w:rPr>
          <w:kern w:val="1"/>
          <w:sz w:val="24"/>
          <w:szCs w:val="24"/>
          <w:lang w:eastAsia="ar-SA"/>
        </w:rPr>
        <w:t>0 тыс. рублей</w:t>
      </w:r>
      <w:r w:rsidRPr="00E44E2E">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2018 год – </w:t>
      </w:r>
      <w:r w:rsidR="00057E3D">
        <w:rPr>
          <w:kern w:val="1"/>
          <w:sz w:val="24"/>
          <w:szCs w:val="24"/>
          <w:lang w:eastAsia="ar-SA"/>
        </w:rPr>
        <w:t>0,</w:t>
      </w:r>
      <w:r>
        <w:rPr>
          <w:kern w:val="1"/>
          <w:sz w:val="24"/>
          <w:szCs w:val="24"/>
          <w:lang w:eastAsia="ar-SA"/>
        </w:rPr>
        <w:t>0 тыс. рублей</w:t>
      </w:r>
      <w:r w:rsidRPr="00E44E2E">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2019 год – </w:t>
      </w:r>
      <w:r w:rsidR="00057E3D">
        <w:rPr>
          <w:kern w:val="1"/>
          <w:sz w:val="24"/>
          <w:szCs w:val="24"/>
          <w:lang w:eastAsia="ar-SA"/>
        </w:rPr>
        <w:t>0,</w:t>
      </w:r>
      <w:r>
        <w:rPr>
          <w:kern w:val="1"/>
          <w:sz w:val="24"/>
          <w:szCs w:val="24"/>
          <w:lang w:eastAsia="ar-SA"/>
        </w:rPr>
        <w:t>0 тыс. рублей</w:t>
      </w:r>
      <w:r w:rsidRPr="00E44E2E">
        <w:rPr>
          <w:kern w:val="1"/>
          <w:sz w:val="24"/>
          <w:szCs w:val="24"/>
          <w:lang w:eastAsia="ar-SA"/>
        </w:rPr>
        <w:t>;</w:t>
      </w:r>
    </w:p>
    <w:p w:rsidR="002D1D62" w:rsidRPr="00E44E2E" w:rsidRDefault="002D1D62" w:rsidP="00A62264">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2020 год – </w:t>
      </w:r>
      <w:r w:rsidR="00057E3D">
        <w:rPr>
          <w:kern w:val="1"/>
          <w:sz w:val="24"/>
          <w:szCs w:val="24"/>
          <w:lang w:eastAsia="ar-SA"/>
        </w:rPr>
        <w:t>0,</w:t>
      </w:r>
      <w:r>
        <w:rPr>
          <w:kern w:val="1"/>
          <w:sz w:val="24"/>
          <w:szCs w:val="24"/>
          <w:lang w:eastAsia="ar-SA"/>
        </w:rPr>
        <w:t>0 тыс. рублей.</w:t>
      </w:r>
    </w:p>
    <w:p w:rsidR="002D1D62" w:rsidRDefault="002D1D62" w:rsidP="00A62264">
      <w:pPr>
        <w:spacing w:line="228" w:lineRule="auto"/>
        <w:ind w:left="33" w:firstLine="675"/>
        <w:jc w:val="both"/>
        <w:rPr>
          <w:kern w:val="1"/>
          <w:sz w:val="24"/>
          <w:szCs w:val="24"/>
          <w:lang w:eastAsia="ar-SA"/>
        </w:rPr>
      </w:pPr>
      <w:r>
        <w:rPr>
          <w:kern w:val="1"/>
          <w:sz w:val="24"/>
          <w:szCs w:val="24"/>
          <w:lang w:eastAsia="ar-SA"/>
        </w:rPr>
        <w:t>Из них безвозмездные поступления в бюджет Константиновского района за счет средств областного бюджета – 1739,9 тыс. рублей, в том числе:</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1379,8</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360,1</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2D1D62" w:rsidRPr="00E44E2E" w:rsidRDefault="002D1D62" w:rsidP="00A62264">
      <w:pPr>
        <w:spacing w:line="228" w:lineRule="auto"/>
        <w:jc w:val="both"/>
        <w:rPr>
          <w:kern w:val="1"/>
          <w:sz w:val="24"/>
          <w:szCs w:val="24"/>
          <w:lang w:eastAsia="ar-SA"/>
        </w:rPr>
      </w:pPr>
      <w:r>
        <w:rPr>
          <w:kern w:val="1"/>
          <w:sz w:val="24"/>
          <w:szCs w:val="24"/>
          <w:lang w:eastAsia="ar-SA"/>
        </w:rPr>
        <w:t xml:space="preserve">Объем средств из внебюджетных источников составляет </w:t>
      </w:r>
      <w:r w:rsidRPr="00E44E2E">
        <w:rPr>
          <w:kern w:val="1"/>
          <w:sz w:val="24"/>
          <w:szCs w:val="24"/>
          <w:lang w:eastAsia="ar-SA"/>
        </w:rPr>
        <w:t>629,4 тыс. рублей, в том числе:</w:t>
      </w:r>
    </w:p>
    <w:p w:rsidR="002D1D62" w:rsidRDefault="002D1D62" w:rsidP="00A62264">
      <w:pPr>
        <w:pStyle w:val="a5"/>
        <w:spacing w:line="228" w:lineRule="auto"/>
        <w:ind w:left="33" w:firstLine="2778"/>
        <w:jc w:val="both"/>
        <w:rPr>
          <w:rFonts w:ascii="Times New Roman" w:hAnsi="Times New Roman" w:cs="Times New Roman"/>
          <w:kern w:val="1"/>
          <w:lang w:eastAsia="ar-SA"/>
        </w:rPr>
      </w:pPr>
      <w:r w:rsidRPr="00E44E2E">
        <w:rPr>
          <w:rFonts w:ascii="Times New Roman" w:hAnsi="Times New Roman" w:cs="Times New Roman"/>
          <w:kern w:val="1"/>
          <w:lang w:eastAsia="ar-SA"/>
        </w:rPr>
        <w:t>в 2014 году –</w:t>
      </w:r>
      <w:r>
        <w:rPr>
          <w:rFonts w:ascii="Times New Roman" w:hAnsi="Times New Roman" w:cs="Times New Roman"/>
          <w:kern w:val="1"/>
          <w:lang w:eastAsia="ar-SA"/>
        </w:rPr>
        <w:t xml:space="preserve"> </w:t>
      </w:r>
      <w:r w:rsidRPr="00E44E2E">
        <w:rPr>
          <w:rFonts w:ascii="Times New Roman" w:hAnsi="Times New Roman" w:cs="Times New Roman"/>
          <w:kern w:val="1"/>
          <w:lang w:eastAsia="ar-SA"/>
        </w:rPr>
        <w:t>629,4 тыс. рублей</w:t>
      </w:r>
      <w:r>
        <w:rPr>
          <w:rFonts w:ascii="Times New Roman" w:hAnsi="Times New Roman" w:cs="Times New Roman"/>
          <w:kern w:val="1"/>
          <w:lang w:eastAsia="ar-SA"/>
        </w:rPr>
        <w:t>;</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2D1D62" w:rsidRPr="00E44E2E" w:rsidRDefault="002D1D62" w:rsidP="00A62264">
      <w:pPr>
        <w:spacing w:line="228" w:lineRule="auto"/>
        <w:ind w:left="33" w:firstLine="2778"/>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A71F0B" w:rsidRDefault="002D1D62" w:rsidP="00A62264">
      <w:pPr>
        <w:widowControl w:val="0"/>
        <w:spacing w:line="228" w:lineRule="auto"/>
        <w:ind w:firstLine="2778"/>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4461B4" w:rsidRPr="00E44E2E" w:rsidRDefault="004461B4" w:rsidP="00A62264">
      <w:pPr>
        <w:widowControl w:val="0"/>
        <w:spacing w:line="228" w:lineRule="auto"/>
        <w:ind w:firstLine="709"/>
        <w:jc w:val="both"/>
        <w:rPr>
          <w:sz w:val="24"/>
          <w:szCs w:val="24"/>
        </w:rPr>
      </w:pPr>
      <w:r w:rsidRPr="00E44E2E">
        <w:rPr>
          <w:sz w:val="24"/>
          <w:szCs w:val="24"/>
        </w:rPr>
        <w:t>Указанные расходы подлежат ежегодному уточнению.</w:t>
      </w:r>
    </w:p>
    <w:p w:rsidR="004461B4" w:rsidRPr="00E44E2E" w:rsidRDefault="00FA5F19" w:rsidP="00A62264">
      <w:pPr>
        <w:widowControl w:val="0"/>
        <w:spacing w:line="228" w:lineRule="auto"/>
        <w:ind w:firstLine="540"/>
        <w:jc w:val="both"/>
        <w:rPr>
          <w:sz w:val="24"/>
          <w:szCs w:val="24"/>
        </w:rPr>
      </w:pPr>
      <w:r w:rsidRPr="00E44E2E">
        <w:rPr>
          <w:snapToGrid w:val="0"/>
          <w:spacing w:val="4"/>
          <w:sz w:val="24"/>
          <w:szCs w:val="24"/>
        </w:rPr>
        <w:t>С</w:t>
      </w:r>
      <w:r w:rsidR="004461B4" w:rsidRPr="00E44E2E">
        <w:rPr>
          <w:snapToGrid w:val="0"/>
          <w:spacing w:val="4"/>
          <w:sz w:val="24"/>
          <w:szCs w:val="24"/>
        </w:rPr>
        <w:t>редств</w:t>
      </w:r>
      <w:r w:rsidRPr="00E44E2E">
        <w:rPr>
          <w:snapToGrid w:val="0"/>
          <w:spacing w:val="4"/>
          <w:sz w:val="24"/>
          <w:szCs w:val="24"/>
        </w:rPr>
        <w:t xml:space="preserve">а </w:t>
      </w:r>
      <w:r w:rsidR="004461B4" w:rsidRPr="00E44E2E">
        <w:rPr>
          <w:snapToGrid w:val="0"/>
          <w:spacing w:val="4"/>
          <w:sz w:val="24"/>
          <w:szCs w:val="24"/>
        </w:rPr>
        <w:t xml:space="preserve">областного бюджета на реализацию мероприятий </w:t>
      </w:r>
      <w:r w:rsidR="003B58E6" w:rsidRPr="00E44E2E">
        <w:rPr>
          <w:snapToGrid w:val="0"/>
          <w:spacing w:val="4"/>
          <w:sz w:val="24"/>
          <w:szCs w:val="24"/>
        </w:rPr>
        <w:t>муниципальной</w:t>
      </w:r>
      <w:r w:rsidR="004461B4" w:rsidRPr="00E44E2E">
        <w:rPr>
          <w:sz w:val="24"/>
          <w:szCs w:val="24"/>
        </w:rPr>
        <w:t xml:space="preserve"> программы</w:t>
      </w:r>
      <w:r w:rsidR="004461B4" w:rsidRPr="00E44E2E">
        <w:rPr>
          <w:snapToGrid w:val="0"/>
          <w:spacing w:val="4"/>
          <w:sz w:val="24"/>
          <w:szCs w:val="24"/>
        </w:rPr>
        <w:t xml:space="preserve"> </w:t>
      </w:r>
      <w:r w:rsidRPr="00E44E2E">
        <w:rPr>
          <w:snapToGrid w:val="0"/>
          <w:spacing w:val="4"/>
          <w:sz w:val="24"/>
          <w:szCs w:val="24"/>
        </w:rPr>
        <w:t xml:space="preserve">привлечены </w:t>
      </w:r>
      <w:r w:rsidR="004461B4" w:rsidRPr="00E44E2E">
        <w:rPr>
          <w:sz w:val="24"/>
          <w:szCs w:val="24"/>
        </w:rPr>
        <w:t>в рамках софинансирова</w:t>
      </w:r>
      <w:r w:rsidRPr="00E44E2E">
        <w:rPr>
          <w:sz w:val="24"/>
          <w:szCs w:val="24"/>
        </w:rPr>
        <w:t xml:space="preserve">ния </w:t>
      </w:r>
      <w:r w:rsidR="004461B4" w:rsidRPr="00E44E2E">
        <w:rPr>
          <w:sz w:val="24"/>
          <w:szCs w:val="24"/>
        </w:rPr>
        <w:t>государственн</w:t>
      </w:r>
      <w:r w:rsidRPr="00E44E2E">
        <w:rPr>
          <w:sz w:val="24"/>
          <w:szCs w:val="24"/>
        </w:rPr>
        <w:t xml:space="preserve">ой </w:t>
      </w:r>
      <w:r w:rsidR="004461B4" w:rsidRPr="00E44E2E">
        <w:rPr>
          <w:sz w:val="24"/>
          <w:szCs w:val="24"/>
        </w:rPr>
        <w:t>программ</w:t>
      </w:r>
      <w:r w:rsidR="005C6000">
        <w:rPr>
          <w:sz w:val="24"/>
          <w:szCs w:val="24"/>
        </w:rPr>
        <w:t>ой</w:t>
      </w:r>
      <w:r w:rsidRPr="00E44E2E">
        <w:rPr>
          <w:sz w:val="24"/>
          <w:szCs w:val="24"/>
        </w:rPr>
        <w:t xml:space="preserve"> Ростовской области. </w:t>
      </w:r>
    </w:p>
    <w:p w:rsidR="004461B4" w:rsidRPr="00E44E2E" w:rsidRDefault="004461B4" w:rsidP="00A62264">
      <w:pPr>
        <w:widowControl w:val="0"/>
        <w:spacing w:line="228" w:lineRule="auto"/>
        <w:ind w:firstLine="540"/>
        <w:jc w:val="both"/>
        <w:rPr>
          <w:sz w:val="24"/>
          <w:szCs w:val="24"/>
        </w:rPr>
      </w:pPr>
      <w:r w:rsidRPr="00E44E2E">
        <w:rPr>
          <w:sz w:val="24"/>
          <w:szCs w:val="24"/>
        </w:rPr>
        <w:t>Расходы бю</w:t>
      </w:r>
      <w:r w:rsidR="005C6000">
        <w:rPr>
          <w:sz w:val="24"/>
          <w:szCs w:val="24"/>
        </w:rPr>
        <w:t xml:space="preserve">джета Константиновского района </w:t>
      </w:r>
      <w:r w:rsidRPr="00E44E2E">
        <w:rPr>
          <w:sz w:val="24"/>
          <w:szCs w:val="24"/>
        </w:rPr>
        <w:t>на реализацию подпрог</w:t>
      </w:r>
      <w:r w:rsidR="00F42708" w:rsidRPr="00E44E2E">
        <w:rPr>
          <w:sz w:val="24"/>
          <w:szCs w:val="24"/>
        </w:rPr>
        <w:t>раммы указаны в приложении № 4 к муниципальной программы.</w:t>
      </w:r>
    </w:p>
    <w:p w:rsidR="004461B4" w:rsidRPr="00E44E2E" w:rsidRDefault="004461B4" w:rsidP="00A62264">
      <w:pPr>
        <w:widowControl w:val="0"/>
        <w:autoSpaceDE w:val="0"/>
        <w:autoSpaceDN w:val="0"/>
        <w:adjustRightInd w:val="0"/>
        <w:spacing w:line="228" w:lineRule="auto"/>
        <w:ind w:firstLine="709"/>
        <w:rPr>
          <w:sz w:val="24"/>
          <w:szCs w:val="24"/>
        </w:rPr>
      </w:pPr>
    </w:p>
    <w:p w:rsidR="00F42708" w:rsidRPr="00E44E2E" w:rsidRDefault="00F42708" w:rsidP="00A62264">
      <w:pPr>
        <w:widowControl w:val="0"/>
        <w:autoSpaceDE w:val="0"/>
        <w:autoSpaceDN w:val="0"/>
        <w:adjustRightInd w:val="0"/>
        <w:spacing w:line="228" w:lineRule="auto"/>
        <w:ind w:firstLine="540"/>
        <w:jc w:val="both"/>
        <w:rPr>
          <w:sz w:val="24"/>
          <w:szCs w:val="24"/>
        </w:rPr>
      </w:pPr>
      <w:r w:rsidRPr="00E44E2E">
        <w:rPr>
          <w:sz w:val="24"/>
          <w:szCs w:val="24"/>
        </w:rPr>
        <w:t xml:space="preserve">10.6 </w:t>
      </w:r>
      <w:r w:rsidR="004461B4" w:rsidRPr="00E44E2E">
        <w:rPr>
          <w:sz w:val="24"/>
          <w:szCs w:val="24"/>
        </w:rPr>
        <w:t>Участие муниципальных образований Константиновского района в реализации подпрограммы</w:t>
      </w:r>
    </w:p>
    <w:p w:rsidR="003B58E6" w:rsidRPr="00E44E2E" w:rsidRDefault="003B58E6" w:rsidP="00A62264">
      <w:pPr>
        <w:widowControl w:val="0"/>
        <w:autoSpaceDE w:val="0"/>
        <w:autoSpaceDN w:val="0"/>
        <w:adjustRightInd w:val="0"/>
        <w:spacing w:line="228" w:lineRule="auto"/>
        <w:ind w:firstLine="540"/>
        <w:jc w:val="both"/>
        <w:rPr>
          <w:sz w:val="24"/>
          <w:szCs w:val="24"/>
        </w:rPr>
      </w:pPr>
    </w:p>
    <w:p w:rsidR="004461B4" w:rsidRPr="00E44E2E" w:rsidRDefault="003B58E6" w:rsidP="00A62264">
      <w:pPr>
        <w:widowControl w:val="0"/>
        <w:autoSpaceDE w:val="0"/>
        <w:autoSpaceDN w:val="0"/>
        <w:adjustRightInd w:val="0"/>
        <w:spacing w:line="228" w:lineRule="auto"/>
        <w:ind w:firstLine="540"/>
        <w:jc w:val="both"/>
        <w:rPr>
          <w:sz w:val="24"/>
          <w:szCs w:val="24"/>
        </w:rPr>
      </w:pPr>
      <w:r w:rsidRPr="00E44E2E">
        <w:rPr>
          <w:sz w:val="24"/>
          <w:szCs w:val="24"/>
        </w:rPr>
        <w:t>Муниципальные образования Константиновского района не участвуют в реализации мероприятий подпрограммы</w:t>
      </w:r>
    </w:p>
    <w:p w:rsidR="004461B4" w:rsidRPr="00E44E2E" w:rsidRDefault="004461B4" w:rsidP="00A62264">
      <w:pPr>
        <w:widowControl w:val="0"/>
        <w:autoSpaceDE w:val="0"/>
        <w:autoSpaceDN w:val="0"/>
        <w:adjustRightInd w:val="0"/>
        <w:spacing w:line="228" w:lineRule="auto"/>
        <w:jc w:val="both"/>
        <w:rPr>
          <w:sz w:val="24"/>
          <w:szCs w:val="24"/>
        </w:rPr>
      </w:pPr>
    </w:p>
    <w:p w:rsidR="003C01A7" w:rsidRPr="00E44E2E" w:rsidRDefault="003C01A7" w:rsidP="00A62264">
      <w:pPr>
        <w:autoSpaceDE w:val="0"/>
        <w:autoSpaceDN w:val="0"/>
        <w:adjustRightInd w:val="0"/>
        <w:spacing w:line="228" w:lineRule="auto"/>
        <w:ind w:firstLine="540"/>
        <w:jc w:val="both"/>
        <w:rPr>
          <w:sz w:val="24"/>
          <w:szCs w:val="24"/>
        </w:rPr>
        <w:sectPr w:rsidR="003C01A7" w:rsidRPr="00E44E2E" w:rsidSect="005A425F">
          <w:pgSz w:w="11906" w:h="16838"/>
          <w:pgMar w:top="1021" w:right="851" w:bottom="624" w:left="1701" w:header="340" w:footer="340" w:gutter="0"/>
          <w:cols w:space="708"/>
          <w:titlePg/>
          <w:docGrid w:linePitch="381"/>
        </w:sectPr>
      </w:pPr>
    </w:p>
    <w:tbl>
      <w:tblPr>
        <w:tblW w:w="5040" w:type="pct"/>
        <w:tblLook w:val="00A0"/>
      </w:tblPr>
      <w:tblGrid>
        <w:gridCol w:w="4886"/>
        <w:gridCol w:w="10018"/>
      </w:tblGrid>
      <w:tr w:rsidR="003C01A7" w:rsidRPr="00E44E2E">
        <w:tc>
          <w:tcPr>
            <w:tcW w:w="4886" w:type="dxa"/>
          </w:tcPr>
          <w:p w:rsidR="003C01A7" w:rsidRPr="00E44E2E" w:rsidRDefault="003C01A7" w:rsidP="00A62264">
            <w:pPr>
              <w:widowControl w:val="0"/>
              <w:autoSpaceDE w:val="0"/>
              <w:autoSpaceDN w:val="0"/>
              <w:adjustRightInd w:val="0"/>
              <w:spacing w:line="228" w:lineRule="auto"/>
              <w:jc w:val="right"/>
              <w:outlineLvl w:val="2"/>
              <w:rPr>
                <w:sz w:val="24"/>
                <w:szCs w:val="24"/>
              </w:rPr>
            </w:pPr>
          </w:p>
        </w:tc>
        <w:tc>
          <w:tcPr>
            <w:tcW w:w="10018" w:type="dxa"/>
          </w:tcPr>
          <w:p w:rsidR="003C01A7" w:rsidRPr="00E44E2E" w:rsidRDefault="003C01A7" w:rsidP="00A62264">
            <w:pPr>
              <w:widowControl w:val="0"/>
              <w:autoSpaceDE w:val="0"/>
              <w:autoSpaceDN w:val="0"/>
              <w:adjustRightInd w:val="0"/>
              <w:spacing w:line="228" w:lineRule="auto"/>
              <w:ind w:left="5702"/>
              <w:jc w:val="center"/>
              <w:outlineLvl w:val="2"/>
              <w:rPr>
                <w:sz w:val="24"/>
                <w:szCs w:val="24"/>
              </w:rPr>
            </w:pPr>
            <w:r w:rsidRPr="00E44E2E">
              <w:rPr>
                <w:sz w:val="24"/>
                <w:szCs w:val="24"/>
              </w:rPr>
              <w:t>Приложение №1</w:t>
            </w:r>
          </w:p>
          <w:p w:rsidR="003C01A7" w:rsidRPr="00E44E2E" w:rsidRDefault="003C01A7" w:rsidP="00A62264">
            <w:pPr>
              <w:widowControl w:val="0"/>
              <w:autoSpaceDE w:val="0"/>
              <w:autoSpaceDN w:val="0"/>
              <w:adjustRightInd w:val="0"/>
              <w:spacing w:line="228" w:lineRule="auto"/>
              <w:ind w:left="5702"/>
              <w:jc w:val="center"/>
              <w:outlineLvl w:val="2"/>
              <w:rPr>
                <w:sz w:val="24"/>
                <w:szCs w:val="24"/>
              </w:rPr>
            </w:pPr>
            <w:r w:rsidRPr="00E44E2E">
              <w:rPr>
                <w:sz w:val="24"/>
                <w:szCs w:val="24"/>
              </w:rPr>
              <w:t>к муниципальной  программе</w:t>
            </w:r>
          </w:p>
          <w:p w:rsidR="003C01A7" w:rsidRPr="00E44E2E" w:rsidRDefault="003C01A7" w:rsidP="00A62264">
            <w:pPr>
              <w:widowControl w:val="0"/>
              <w:autoSpaceDE w:val="0"/>
              <w:autoSpaceDN w:val="0"/>
              <w:adjustRightInd w:val="0"/>
              <w:spacing w:line="228" w:lineRule="auto"/>
              <w:ind w:left="5702"/>
              <w:jc w:val="center"/>
              <w:outlineLvl w:val="2"/>
              <w:rPr>
                <w:sz w:val="24"/>
                <w:szCs w:val="24"/>
              </w:rPr>
            </w:pPr>
            <w:r w:rsidRPr="00E44E2E">
              <w:rPr>
                <w:sz w:val="24"/>
                <w:szCs w:val="24"/>
              </w:rPr>
              <w:t xml:space="preserve"> «Обеспечение общественного правопор</w:t>
            </w:r>
            <w:r w:rsidR="003B58E6" w:rsidRPr="00E44E2E">
              <w:rPr>
                <w:sz w:val="24"/>
                <w:szCs w:val="24"/>
              </w:rPr>
              <w:t>ядка и противодействие преступности</w:t>
            </w:r>
            <w:r w:rsidRPr="00E44E2E">
              <w:rPr>
                <w:sz w:val="24"/>
                <w:szCs w:val="24"/>
              </w:rPr>
              <w:t xml:space="preserve"> в Константиновском районе»</w:t>
            </w:r>
          </w:p>
          <w:p w:rsidR="003C01A7" w:rsidRPr="00E44E2E" w:rsidRDefault="003C01A7" w:rsidP="00A62264">
            <w:pPr>
              <w:widowControl w:val="0"/>
              <w:autoSpaceDE w:val="0"/>
              <w:autoSpaceDN w:val="0"/>
              <w:adjustRightInd w:val="0"/>
              <w:spacing w:line="228" w:lineRule="auto"/>
              <w:jc w:val="right"/>
              <w:outlineLvl w:val="2"/>
              <w:rPr>
                <w:sz w:val="24"/>
                <w:szCs w:val="24"/>
              </w:rPr>
            </w:pPr>
          </w:p>
        </w:tc>
      </w:tr>
    </w:tbl>
    <w:p w:rsidR="005C6000" w:rsidRPr="00677E70" w:rsidRDefault="005C6000" w:rsidP="00A62264">
      <w:pPr>
        <w:widowControl w:val="0"/>
        <w:tabs>
          <w:tab w:val="left" w:pos="9610"/>
        </w:tabs>
        <w:autoSpaceDE w:val="0"/>
        <w:autoSpaceDN w:val="0"/>
        <w:adjustRightInd w:val="0"/>
        <w:spacing w:line="228" w:lineRule="auto"/>
        <w:jc w:val="center"/>
        <w:rPr>
          <w:caps/>
          <w:sz w:val="24"/>
          <w:szCs w:val="24"/>
        </w:rPr>
      </w:pPr>
      <w:bookmarkStart w:id="1" w:name="Par400"/>
      <w:bookmarkEnd w:id="1"/>
      <w:r w:rsidRPr="00677E70">
        <w:rPr>
          <w:caps/>
          <w:sz w:val="24"/>
          <w:szCs w:val="24"/>
        </w:rPr>
        <w:t>Сведения</w:t>
      </w:r>
    </w:p>
    <w:p w:rsidR="005C6000" w:rsidRPr="00677E70" w:rsidRDefault="005C6000" w:rsidP="00A62264">
      <w:pPr>
        <w:widowControl w:val="0"/>
        <w:autoSpaceDE w:val="0"/>
        <w:autoSpaceDN w:val="0"/>
        <w:adjustRightInd w:val="0"/>
        <w:spacing w:line="228" w:lineRule="auto"/>
        <w:jc w:val="center"/>
        <w:rPr>
          <w:sz w:val="24"/>
          <w:szCs w:val="24"/>
        </w:rPr>
      </w:pPr>
      <w:r w:rsidRPr="00677E70">
        <w:rPr>
          <w:sz w:val="24"/>
          <w:szCs w:val="24"/>
        </w:rPr>
        <w:t>о показателях (индикаторах) муниципальной программы, подпрограмм муниципальной программы и их значениях</w:t>
      </w:r>
    </w:p>
    <w:p w:rsidR="003C01A7" w:rsidRPr="00677E70" w:rsidRDefault="003C01A7" w:rsidP="00A62264">
      <w:pPr>
        <w:widowControl w:val="0"/>
        <w:autoSpaceDE w:val="0"/>
        <w:autoSpaceDN w:val="0"/>
        <w:adjustRightInd w:val="0"/>
        <w:spacing w:line="228" w:lineRule="auto"/>
        <w:rPr>
          <w:sz w:val="24"/>
          <w:szCs w:val="24"/>
        </w:rPr>
      </w:pPr>
    </w:p>
    <w:tbl>
      <w:tblPr>
        <w:tblW w:w="49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1"/>
        <w:gridCol w:w="4281"/>
        <w:gridCol w:w="1717"/>
        <w:gridCol w:w="892"/>
        <w:gridCol w:w="892"/>
        <w:gridCol w:w="892"/>
        <w:gridCol w:w="892"/>
        <w:gridCol w:w="892"/>
        <w:gridCol w:w="802"/>
        <w:gridCol w:w="892"/>
        <w:gridCol w:w="892"/>
        <w:gridCol w:w="893"/>
      </w:tblGrid>
      <w:tr w:rsidR="003C01A7" w:rsidRPr="00E44E2E" w:rsidTr="00A62264">
        <w:tc>
          <w:tcPr>
            <w:tcW w:w="709" w:type="dxa"/>
            <w:vMerge w:val="restart"/>
          </w:tcPr>
          <w:p w:rsidR="005C6000" w:rsidRDefault="003C01A7" w:rsidP="00A62264">
            <w:pPr>
              <w:pStyle w:val="ConsPlusCell"/>
              <w:spacing w:line="228" w:lineRule="auto"/>
              <w:ind w:left="-142" w:right="-108"/>
              <w:jc w:val="center"/>
              <w:rPr>
                <w:sz w:val="24"/>
                <w:szCs w:val="24"/>
              </w:rPr>
            </w:pPr>
            <w:r w:rsidRPr="00E44E2E">
              <w:rPr>
                <w:sz w:val="24"/>
                <w:szCs w:val="24"/>
              </w:rPr>
              <w:t>№</w:t>
            </w:r>
          </w:p>
          <w:p w:rsidR="003C01A7" w:rsidRPr="00E44E2E" w:rsidRDefault="003C01A7" w:rsidP="00A62264">
            <w:pPr>
              <w:pStyle w:val="ConsPlusCell"/>
              <w:spacing w:line="228" w:lineRule="auto"/>
              <w:ind w:left="-142" w:right="-108"/>
              <w:jc w:val="center"/>
              <w:rPr>
                <w:sz w:val="24"/>
                <w:szCs w:val="24"/>
              </w:rPr>
            </w:pPr>
            <w:r w:rsidRPr="00E44E2E">
              <w:rPr>
                <w:sz w:val="24"/>
                <w:szCs w:val="24"/>
              </w:rPr>
              <w:t>п/п</w:t>
            </w:r>
          </w:p>
        </w:tc>
        <w:tc>
          <w:tcPr>
            <w:tcW w:w="4292" w:type="dxa"/>
            <w:gridSpan w:val="2"/>
            <w:vMerge w:val="restart"/>
          </w:tcPr>
          <w:p w:rsidR="00417A8E" w:rsidRPr="00417A8E" w:rsidRDefault="00417A8E" w:rsidP="00A62264">
            <w:pPr>
              <w:pStyle w:val="ConsPlusCell"/>
              <w:spacing w:line="228" w:lineRule="auto"/>
              <w:jc w:val="center"/>
              <w:rPr>
                <w:sz w:val="24"/>
                <w:szCs w:val="24"/>
              </w:rPr>
            </w:pPr>
            <w:r w:rsidRPr="00417A8E">
              <w:rPr>
                <w:sz w:val="24"/>
                <w:szCs w:val="24"/>
              </w:rPr>
              <w:t xml:space="preserve">Номер и наименование </w:t>
            </w:r>
          </w:p>
          <w:p w:rsidR="003C01A7" w:rsidRPr="00E44E2E" w:rsidRDefault="00417A8E" w:rsidP="00A62264">
            <w:pPr>
              <w:pStyle w:val="ConsPlusCell"/>
              <w:spacing w:line="228" w:lineRule="auto"/>
              <w:jc w:val="center"/>
              <w:rPr>
                <w:sz w:val="24"/>
                <w:szCs w:val="24"/>
              </w:rPr>
            </w:pPr>
            <w:r w:rsidRPr="00417A8E">
              <w:rPr>
                <w:sz w:val="24"/>
                <w:szCs w:val="24"/>
              </w:rPr>
              <w:t>показателя (индикатора)</w:t>
            </w:r>
            <w:r w:rsidRPr="0075559A">
              <w:t xml:space="preserve">   </w:t>
            </w:r>
          </w:p>
        </w:tc>
        <w:tc>
          <w:tcPr>
            <w:tcW w:w="1717" w:type="dxa"/>
            <w:vMerge w:val="restart"/>
          </w:tcPr>
          <w:p w:rsidR="003C01A7" w:rsidRPr="00E44E2E" w:rsidRDefault="00E517BD" w:rsidP="00A62264">
            <w:pPr>
              <w:pStyle w:val="ConsPlusCell"/>
              <w:spacing w:line="228" w:lineRule="auto"/>
              <w:jc w:val="center"/>
              <w:rPr>
                <w:sz w:val="24"/>
                <w:szCs w:val="24"/>
              </w:rPr>
            </w:pPr>
            <w:r w:rsidRPr="00E44E2E">
              <w:rPr>
                <w:sz w:val="24"/>
                <w:szCs w:val="24"/>
              </w:rPr>
              <w:t>Единиц</w:t>
            </w:r>
            <w:r w:rsidR="005C6000">
              <w:rPr>
                <w:sz w:val="24"/>
                <w:szCs w:val="24"/>
              </w:rPr>
              <w:t xml:space="preserve">а </w:t>
            </w:r>
            <w:r w:rsidRPr="00E44E2E">
              <w:rPr>
                <w:sz w:val="24"/>
                <w:szCs w:val="24"/>
              </w:rPr>
              <w:t>изме</w:t>
            </w:r>
            <w:r w:rsidR="003C01A7" w:rsidRPr="00E44E2E">
              <w:rPr>
                <w:sz w:val="24"/>
                <w:szCs w:val="24"/>
              </w:rPr>
              <w:t>рения</w:t>
            </w:r>
          </w:p>
        </w:tc>
        <w:tc>
          <w:tcPr>
            <w:tcW w:w="7939" w:type="dxa"/>
            <w:gridSpan w:val="9"/>
          </w:tcPr>
          <w:p w:rsidR="003C01A7" w:rsidRPr="00E44E2E" w:rsidRDefault="003C01A7" w:rsidP="00A62264">
            <w:pPr>
              <w:pStyle w:val="ConsPlusCell"/>
              <w:spacing w:line="228" w:lineRule="auto"/>
              <w:jc w:val="center"/>
              <w:rPr>
                <w:sz w:val="24"/>
                <w:szCs w:val="24"/>
              </w:rPr>
            </w:pPr>
            <w:r w:rsidRPr="00E44E2E">
              <w:rPr>
                <w:sz w:val="24"/>
                <w:szCs w:val="24"/>
              </w:rPr>
              <w:t>Значения показателей</w:t>
            </w:r>
          </w:p>
        </w:tc>
      </w:tr>
      <w:tr w:rsidR="009B26A6" w:rsidRPr="00E44E2E" w:rsidTr="00A62264">
        <w:tc>
          <w:tcPr>
            <w:tcW w:w="709" w:type="dxa"/>
            <w:vMerge/>
          </w:tcPr>
          <w:p w:rsidR="003C01A7" w:rsidRPr="00E44E2E" w:rsidRDefault="003C01A7" w:rsidP="00A62264">
            <w:pPr>
              <w:widowControl w:val="0"/>
              <w:autoSpaceDE w:val="0"/>
              <w:autoSpaceDN w:val="0"/>
              <w:adjustRightInd w:val="0"/>
              <w:spacing w:line="228" w:lineRule="auto"/>
              <w:jc w:val="center"/>
              <w:rPr>
                <w:sz w:val="24"/>
                <w:szCs w:val="24"/>
              </w:rPr>
            </w:pPr>
          </w:p>
        </w:tc>
        <w:tc>
          <w:tcPr>
            <w:tcW w:w="4292" w:type="dxa"/>
            <w:gridSpan w:val="2"/>
            <w:vMerge/>
          </w:tcPr>
          <w:p w:rsidR="003C01A7" w:rsidRPr="00E44E2E" w:rsidRDefault="003C01A7" w:rsidP="00A62264">
            <w:pPr>
              <w:widowControl w:val="0"/>
              <w:autoSpaceDE w:val="0"/>
              <w:autoSpaceDN w:val="0"/>
              <w:adjustRightInd w:val="0"/>
              <w:spacing w:line="228" w:lineRule="auto"/>
              <w:jc w:val="center"/>
              <w:rPr>
                <w:sz w:val="24"/>
                <w:szCs w:val="24"/>
              </w:rPr>
            </w:pPr>
          </w:p>
        </w:tc>
        <w:tc>
          <w:tcPr>
            <w:tcW w:w="1717" w:type="dxa"/>
            <w:vMerge/>
          </w:tcPr>
          <w:p w:rsidR="003C01A7" w:rsidRPr="00E44E2E" w:rsidRDefault="003C01A7" w:rsidP="00A62264">
            <w:pPr>
              <w:widowControl w:val="0"/>
              <w:autoSpaceDE w:val="0"/>
              <w:autoSpaceDN w:val="0"/>
              <w:adjustRightInd w:val="0"/>
              <w:spacing w:line="228" w:lineRule="auto"/>
              <w:jc w:val="center"/>
              <w:rPr>
                <w:sz w:val="24"/>
                <w:szCs w:val="24"/>
              </w:rPr>
            </w:pPr>
          </w:p>
        </w:tc>
        <w:tc>
          <w:tcPr>
            <w:tcW w:w="892" w:type="dxa"/>
          </w:tcPr>
          <w:p w:rsidR="003C01A7" w:rsidRPr="00E44E2E" w:rsidRDefault="003C01A7" w:rsidP="00A62264">
            <w:pPr>
              <w:pStyle w:val="ConsPlusCell"/>
              <w:spacing w:line="228" w:lineRule="auto"/>
              <w:jc w:val="center"/>
              <w:rPr>
                <w:sz w:val="24"/>
                <w:szCs w:val="24"/>
              </w:rPr>
            </w:pPr>
            <w:r w:rsidRPr="00E44E2E">
              <w:rPr>
                <w:sz w:val="24"/>
                <w:szCs w:val="24"/>
              </w:rPr>
              <w:t>2012 год</w:t>
            </w:r>
          </w:p>
        </w:tc>
        <w:tc>
          <w:tcPr>
            <w:tcW w:w="892" w:type="dxa"/>
          </w:tcPr>
          <w:p w:rsidR="003C01A7" w:rsidRPr="00E44E2E" w:rsidRDefault="003C01A7" w:rsidP="00A62264">
            <w:pPr>
              <w:pStyle w:val="ConsPlusCell"/>
              <w:spacing w:line="228" w:lineRule="auto"/>
              <w:jc w:val="center"/>
              <w:rPr>
                <w:sz w:val="24"/>
                <w:szCs w:val="24"/>
              </w:rPr>
            </w:pPr>
            <w:r w:rsidRPr="00E44E2E">
              <w:rPr>
                <w:sz w:val="24"/>
                <w:szCs w:val="24"/>
              </w:rPr>
              <w:t>2013 год</w:t>
            </w:r>
          </w:p>
        </w:tc>
        <w:tc>
          <w:tcPr>
            <w:tcW w:w="892" w:type="dxa"/>
          </w:tcPr>
          <w:p w:rsidR="003C01A7" w:rsidRPr="00E44E2E" w:rsidRDefault="003C01A7" w:rsidP="00A62264">
            <w:pPr>
              <w:pStyle w:val="ConsPlusCell"/>
              <w:spacing w:line="228" w:lineRule="auto"/>
              <w:jc w:val="center"/>
              <w:rPr>
                <w:sz w:val="24"/>
                <w:szCs w:val="24"/>
              </w:rPr>
            </w:pPr>
            <w:r w:rsidRPr="00E44E2E">
              <w:rPr>
                <w:sz w:val="24"/>
                <w:szCs w:val="24"/>
              </w:rPr>
              <w:t>2014 год</w:t>
            </w:r>
          </w:p>
        </w:tc>
        <w:tc>
          <w:tcPr>
            <w:tcW w:w="892" w:type="dxa"/>
          </w:tcPr>
          <w:p w:rsidR="003C01A7" w:rsidRPr="00E44E2E" w:rsidRDefault="003C01A7" w:rsidP="00A62264">
            <w:pPr>
              <w:pStyle w:val="ConsPlusCell"/>
              <w:spacing w:line="228" w:lineRule="auto"/>
              <w:jc w:val="center"/>
              <w:rPr>
                <w:sz w:val="24"/>
                <w:szCs w:val="24"/>
              </w:rPr>
            </w:pPr>
            <w:r w:rsidRPr="00E44E2E">
              <w:rPr>
                <w:sz w:val="24"/>
                <w:szCs w:val="24"/>
              </w:rPr>
              <w:t>2015 год</w:t>
            </w:r>
          </w:p>
        </w:tc>
        <w:tc>
          <w:tcPr>
            <w:tcW w:w="892" w:type="dxa"/>
          </w:tcPr>
          <w:p w:rsidR="003C01A7" w:rsidRPr="00E44E2E" w:rsidRDefault="003C01A7" w:rsidP="00A62264">
            <w:pPr>
              <w:pStyle w:val="ConsPlusCell"/>
              <w:spacing w:line="228" w:lineRule="auto"/>
              <w:jc w:val="center"/>
              <w:rPr>
                <w:sz w:val="24"/>
                <w:szCs w:val="24"/>
              </w:rPr>
            </w:pPr>
            <w:r w:rsidRPr="00E44E2E">
              <w:rPr>
                <w:sz w:val="24"/>
                <w:szCs w:val="24"/>
              </w:rPr>
              <w:t>2016 год</w:t>
            </w:r>
          </w:p>
        </w:tc>
        <w:tc>
          <w:tcPr>
            <w:tcW w:w="802" w:type="dxa"/>
          </w:tcPr>
          <w:p w:rsidR="003C01A7" w:rsidRPr="00E44E2E" w:rsidRDefault="003C01A7" w:rsidP="00A62264">
            <w:pPr>
              <w:pStyle w:val="ConsPlusCell"/>
              <w:spacing w:line="228" w:lineRule="auto"/>
              <w:jc w:val="center"/>
              <w:rPr>
                <w:sz w:val="24"/>
                <w:szCs w:val="24"/>
              </w:rPr>
            </w:pPr>
            <w:r w:rsidRPr="00E44E2E">
              <w:rPr>
                <w:sz w:val="24"/>
                <w:szCs w:val="24"/>
              </w:rPr>
              <w:t>2017 год</w:t>
            </w:r>
          </w:p>
        </w:tc>
        <w:tc>
          <w:tcPr>
            <w:tcW w:w="892" w:type="dxa"/>
          </w:tcPr>
          <w:p w:rsidR="003C01A7" w:rsidRPr="00E44E2E" w:rsidRDefault="003C01A7" w:rsidP="00A62264">
            <w:pPr>
              <w:pStyle w:val="ConsPlusCell"/>
              <w:spacing w:line="228" w:lineRule="auto"/>
              <w:jc w:val="center"/>
              <w:rPr>
                <w:sz w:val="24"/>
                <w:szCs w:val="24"/>
              </w:rPr>
            </w:pPr>
            <w:r w:rsidRPr="00E44E2E">
              <w:rPr>
                <w:sz w:val="24"/>
                <w:szCs w:val="24"/>
              </w:rPr>
              <w:t>2018 год</w:t>
            </w:r>
          </w:p>
        </w:tc>
        <w:tc>
          <w:tcPr>
            <w:tcW w:w="892" w:type="dxa"/>
          </w:tcPr>
          <w:p w:rsidR="003C01A7" w:rsidRPr="00E44E2E" w:rsidRDefault="003C01A7" w:rsidP="00A62264">
            <w:pPr>
              <w:pStyle w:val="ConsPlusCell"/>
              <w:spacing w:line="228" w:lineRule="auto"/>
              <w:jc w:val="center"/>
              <w:rPr>
                <w:sz w:val="24"/>
                <w:szCs w:val="24"/>
              </w:rPr>
            </w:pPr>
            <w:r w:rsidRPr="00E44E2E">
              <w:rPr>
                <w:sz w:val="24"/>
                <w:szCs w:val="24"/>
              </w:rPr>
              <w:t>2019 год</w:t>
            </w:r>
          </w:p>
        </w:tc>
        <w:tc>
          <w:tcPr>
            <w:tcW w:w="893" w:type="dxa"/>
          </w:tcPr>
          <w:p w:rsidR="003C01A7" w:rsidRPr="00E44E2E" w:rsidRDefault="003C01A7" w:rsidP="00A62264">
            <w:pPr>
              <w:pStyle w:val="ConsPlusCell"/>
              <w:spacing w:line="228" w:lineRule="auto"/>
              <w:jc w:val="center"/>
              <w:rPr>
                <w:sz w:val="24"/>
                <w:szCs w:val="24"/>
              </w:rPr>
            </w:pPr>
            <w:r w:rsidRPr="00E44E2E">
              <w:rPr>
                <w:sz w:val="24"/>
                <w:szCs w:val="24"/>
              </w:rPr>
              <w:t>2020 год</w:t>
            </w:r>
          </w:p>
        </w:tc>
      </w:tr>
      <w:tr w:rsidR="00C871D4"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ind w:left="-15"/>
              <w:jc w:val="center"/>
              <w:rPr>
                <w:spacing w:val="-14"/>
                <w:sz w:val="24"/>
                <w:szCs w:val="24"/>
              </w:rPr>
            </w:pPr>
            <w:r w:rsidRPr="00E44E2E">
              <w:rPr>
                <w:spacing w:val="-14"/>
                <w:sz w:val="24"/>
                <w:szCs w:val="24"/>
              </w:rPr>
              <w:t>1</w:t>
            </w:r>
          </w:p>
        </w:tc>
        <w:tc>
          <w:tcPr>
            <w:tcW w:w="4292"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2</w:t>
            </w:r>
          </w:p>
        </w:tc>
        <w:tc>
          <w:tcPr>
            <w:tcW w:w="1717"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3</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4</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5</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6</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7</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9</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10</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11</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12</w:t>
            </w:r>
          </w:p>
        </w:tc>
      </w:tr>
      <w:tr w:rsidR="003C01A7"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14657" w:type="dxa"/>
            <w:gridSpan w:val="13"/>
            <w:tcBorders>
              <w:left w:val="single" w:sz="4" w:space="0" w:color="auto"/>
              <w:bottom w:val="single" w:sz="4" w:space="0" w:color="auto"/>
              <w:right w:val="single" w:sz="4" w:space="0" w:color="auto"/>
            </w:tcBorders>
          </w:tcPr>
          <w:p w:rsidR="003C01A7" w:rsidRPr="00E44E2E" w:rsidRDefault="003C01A7" w:rsidP="00A62264">
            <w:pPr>
              <w:pStyle w:val="ConsPlusCell"/>
              <w:spacing w:line="228" w:lineRule="auto"/>
              <w:ind w:left="-15"/>
              <w:jc w:val="center"/>
              <w:rPr>
                <w:spacing w:val="-14"/>
                <w:sz w:val="24"/>
                <w:szCs w:val="24"/>
              </w:rPr>
            </w:pPr>
            <w:r w:rsidRPr="00E44E2E">
              <w:rPr>
                <w:spacing w:val="-14"/>
                <w:sz w:val="24"/>
                <w:szCs w:val="24"/>
              </w:rPr>
              <w:t>Муниципальная программа «</w:t>
            </w:r>
            <w:r w:rsidRPr="00E44E2E">
              <w:rPr>
                <w:sz w:val="24"/>
                <w:szCs w:val="24"/>
              </w:rPr>
              <w:t>Обеспечение общественного порядка и противодействие преступности</w:t>
            </w:r>
            <w:r w:rsidRPr="00E44E2E">
              <w:rPr>
                <w:spacing w:val="-14"/>
                <w:sz w:val="24"/>
                <w:szCs w:val="24"/>
              </w:rPr>
              <w:t>»</w:t>
            </w:r>
          </w:p>
        </w:tc>
      </w:tr>
      <w:tr w:rsidR="00C871D4"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tcBorders>
              <w:left w:val="single" w:sz="4" w:space="0" w:color="auto"/>
              <w:bottom w:val="single" w:sz="4" w:space="0" w:color="auto"/>
              <w:right w:val="single" w:sz="4" w:space="0" w:color="auto"/>
            </w:tcBorders>
          </w:tcPr>
          <w:p w:rsidR="003C01A7" w:rsidRPr="00E44E2E" w:rsidRDefault="000E281B" w:rsidP="00A62264">
            <w:pPr>
              <w:pStyle w:val="ConsPlusCell"/>
              <w:spacing w:line="228" w:lineRule="auto"/>
              <w:ind w:left="142"/>
              <w:jc w:val="center"/>
              <w:rPr>
                <w:spacing w:val="-14"/>
                <w:sz w:val="24"/>
                <w:szCs w:val="24"/>
              </w:rPr>
            </w:pPr>
            <w:r w:rsidRPr="00E44E2E">
              <w:rPr>
                <w:spacing w:val="-14"/>
                <w:sz w:val="24"/>
                <w:szCs w:val="24"/>
              </w:rPr>
              <w:t>1.</w:t>
            </w:r>
          </w:p>
        </w:tc>
        <w:tc>
          <w:tcPr>
            <w:tcW w:w="4281" w:type="dxa"/>
            <w:tcBorders>
              <w:left w:val="single" w:sz="4" w:space="0" w:color="auto"/>
              <w:bottom w:val="single" w:sz="4" w:space="0" w:color="auto"/>
              <w:right w:val="single" w:sz="4" w:space="0" w:color="auto"/>
            </w:tcBorders>
          </w:tcPr>
          <w:p w:rsidR="003C01A7" w:rsidRPr="00E44E2E" w:rsidRDefault="000E281B" w:rsidP="00A62264">
            <w:pPr>
              <w:pStyle w:val="ConsPlusCell"/>
              <w:spacing w:line="228" w:lineRule="auto"/>
              <w:jc w:val="both"/>
              <w:rPr>
                <w:sz w:val="24"/>
                <w:szCs w:val="24"/>
              </w:rPr>
            </w:pPr>
            <w:r w:rsidRPr="00E44E2E">
              <w:rPr>
                <w:sz w:val="24"/>
                <w:szCs w:val="24"/>
              </w:rPr>
              <w:t>К</w:t>
            </w:r>
            <w:r w:rsidR="003C01A7" w:rsidRPr="00E44E2E">
              <w:rPr>
                <w:sz w:val="24"/>
                <w:szCs w:val="24"/>
              </w:rPr>
              <w:t>оличество публикаций антикоррупционной направленности размещенных в средствах массовой информации</w:t>
            </w:r>
          </w:p>
        </w:tc>
        <w:tc>
          <w:tcPr>
            <w:tcW w:w="1717" w:type="dxa"/>
            <w:tcBorders>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 xml:space="preserve">публикации </w:t>
            </w:r>
          </w:p>
        </w:tc>
        <w:tc>
          <w:tcPr>
            <w:tcW w:w="892" w:type="dxa"/>
            <w:tcBorders>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12</w:t>
            </w:r>
          </w:p>
        </w:tc>
        <w:tc>
          <w:tcPr>
            <w:tcW w:w="892" w:type="dxa"/>
            <w:tcBorders>
              <w:left w:val="single" w:sz="4" w:space="0" w:color="auto"/>
              <w:bottom w:val="single" w:sz="4" w:space="0" w:color="auto"/>
              <w:right w:val="single" w:sz="4" w:space="0" w:color="auto"/>
            </w:tcBorders>
          </w:tcPr>
          <w:p w:rsidR="003C01A7" w:rsidRPr="00E44E2E" w:rsidRDefault="003C01A7" w:rsidP="00A62264">
            <w:pPr>
              <w:pStyle w:val="17"/>
              <w:spacing w:line="228" w:lineRule="auto"/>
              <w:ind w:left="0" w:hanging="85"/>
              <w:jc w:val="center"/>
              <w:rPr>
                <w:bCs/>
                <w:sz w:val="24"/>
                <w:szCs w:val="24"/>
              </w:rPr>
            </w:pPr>
            <w:r w:rsidRPr="00E44E2E">
              <w:rPr>
                <w:bCs/>
                <w:sz w:val="24"/>
                <w:szCs w:val="24"/>
              </w:rPr>
              <w:t>14</w:t>
            </w:r>
          </w:p>
        </w:tc>
        <w:tc>
          <w:tcPr>
            <w:tcW w:w="892" w:type="dxa"/>
            <w:tcBorders>
              <w:left w:val="single" w:sz="4" w:space="0" w:color="auto"/>
              <w:bottom w:val="single" w:sz="4" w:space="0" w:color="auto"/>
              <w:right w:val="single" w:sz="4" w:space="0" w:color="auto"/>
            </w:tcBorders>
          </w:tcPr>
          <w:p w:rsidR="003C01A7" w:rsidRPr="00E44E2E" w:rsidRDefault="003C01A7" w:rsidP="00A62264">
            <w:pPr>
              <w:pStyle w:val="17"/>
              <w:spacing w:line="228" w:lineRule="auto"/>
              <w:ind w:left="0" w:firstLine="27"/>
              <w:jc w:val="center"/>
              <w:rPr>
                <w:bCs/>
                <w:sz w:val="24"/>
                <w:szCs w:val="24"/>
              </w:rPr>
            </w:pPr>
            <w:r w:rsidRPr="00E44E2E">
              <w:rPr>
                <w:bCs/>
                <w:sz w:val="24"/>
                <w:szCs w:val="24"/>
              </w:rPr>
              <w:t>14</w:t>
            </w:r>
          </w:p>
        </w:tc>
        <w:tc>
          <w:tcPr>
            <w:tcW w:w="892" w:type="dxa"/>
            <w:tcBorders>
              <w:left w:val="single" w:sz="4" w:space="0" w:color="auto"/>
              <w:bottom w:val="single" w:sz="4" w:space="0" w:color="auto"/>
              <w:right w:val="single" w:sz="4" w:space="0" w:color="auto"/>
            </w:tcBorders>
          </w:tcPr>
          <w:p w:rsidR="003C01A7" w:rsidRPr="00E44E2E" w:rsidRDefault="003C01A7" w:rsidP="00A62264">
            <w:pPr>
              <w:pStyle w:val="17"/>
              <w:spacing w:line="228" w:lineRule="auto"/>
              <w:ind w:left="0" w:firstLine="0"/>
              <w:jc w:val="center"/>
              <w:rPr>
                <w:sz w:val="24"/>
                <w:szCs w:val="24"/>
              </w:rPr>
            </w:pPr>
            <w:r w:rsidRPr="00E44E2E">
              <w:rPr>
                <w:sz w:val="24"/>
                <w:szCs w:val="24"/>
              </w:rPr>
              <w:t>10</w:t>
            </w:r>
          </w:p>
        </w:tc>
        <w:tc>
          <w:tcPr>
            <w:tcW w:w="892" w:type="dxa"/>
            <w:tcBorders>
              <w:left w:val="single" w:sz="4" w:space="0" w:color="auto"/>
              <w:bottom w:val="single" w:sz="4" w:space="0" w:color="auto"/>
              <w:right w:val="single" w:sz="4" w:space="0" w:color="auto"/>
            </w:tcBorders>
          </w:tcPr>
          <w:p w:rsidR="003C01A7" w:rsidRPr="00E44E2E" w:rsidRDefault="003C01A7" w:rsidP="00A62264">
            <w:pPr>
              <w:pStyle w:val="17"/>
              <w:spacing w:line="228" w:lineRule="auto"/>
              <w:ind w:left="0" w:firstLine="0"/>
              <w:jc w:val="center"/>
              <w:rPr>
                <w:bCs/>
                <w:sz w:val="24"/>
                <w:szCs w:val="24"/>
              </w:rPr>
            </w:pPr>
            <w:r w:rsidRPr="00E44E2E">
              <w:rPr>
                <w:bCs/>
                <w:sz w:val="24"/>
                <w:szCs w:val="24"/>
              </w:rPr>
              <w:t>10</w:t>
            </w:r>
          </w:p>
        </w:tc>
        <w:tc>
          <w:tcPr>
            <w:tcW w:w="802" w:type="dxa"/>
            <w:tcBorders>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10</w:t>
            </w:r>
          </w:p>
        </w:tc>
        <w:tc>
          <w:tcPr>
            <w:tcW w:w="892" w:type="dxa"/>
            <w:tcBorders>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10</w:t>
            </w:r>
          </w:p>
        </w:tc>
        <w:tc>
          <w:tcPr>
            <w:tcW w:w="892" w:type="dxa"/>
            <w:tcBorders>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10</w:t>
            </w:r>
          </w:p>
        </w:tc>
        <w:tc>
          <w:tcPr>
            <w:tcW w:w="893" w:type="dxa"/>
            <w:tcBorders>
              <w:left w:val="single" w:sz="4" w:space="0" w:color="auto"/>
              <w:bottom w:val="single" w:sz="4" w:space="0" w:color="auto"/>
              <w:right w:val="single" w:sz="4" w:space="0" w:color="auto"/>
            </w:tcBorders>
          </w:tcPr>
          <w:p w:rsidR="003C01A7" w:rsidRPr="00E44E2E" w:rsidRDefault="003C01A7" w:rsidP="00A62264">
            <w:pPr>
              <w:pStyle w:val="ConsPlusCell"/>
              <w:spacing w:line="228" w:lineRule="auto"/>
              <w:jc w:val="center"/>
              <w:rPr>
                <w:sz w:val="24"/>
                <w:szCs w:val="24"/>
              </w:rPr>
            </w:pPr>
            <w:r w:rsidRPr="00E44E2E">
              <w:rPr>
                <w:sz w:val="24"/>
                <w:szCs w:val="24"/>
              </w:rPr>
              <w:t>10</w:t>
            </w:r>
          </w:p>
        </w:tc>
      </w:tr>
      <w:tr w:rsidR="00C871D4"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tcBorders>
              <w:left w:val="single" w:sz="4" w:space="0" w:color="auto"/>
              <w:bottom w:val="single" w:sz="4" w:space="0" w:color="auto"/>
              <w:right w:val="single" w:sz="4" w:space="0" w:color="auto"/>
            </w:tcBorders>
          </w:tcPr>
          <w:p w:rsidR="00CB0621" w:rsidRPr="00E44E2E" w:rsidRDefault="00CB0621" w:rsidP="00A62264">
            <w:pPr>
              <w:pStyle w:val="ConsPlusCell"/>
              <w:spacing w:line="228" w:lineRule="auto"/>
              <w:jc w:val="center"/>
              <w:rPr>
                <w:sz w:val="24"/>
                <w:szCs w:val="24"/>
              </w:rPr>
            </w:pPr>
            <w:r w:rsidRPr="00E44E2E">
              <w:rPr>
                <w:sz w:val="24"/>
                <w:szCs w:val="24"/>
              </w:rPr>
              <w:t>2.</w:t>
            </w:r>
          </w:p>
        </w:tc>
        <w:tc>
          <w:tcPr>
            <w:tcW w:w="4281" w:type="dxa"/>
            <w:tcBorders>
              <w:left w:val="single" w:sz="4" w:space="0" w:color="auto"/>
              <w:bottom w:val="single" w:sz="4" w:space="0" w:color="auto"/>
              <w:right w:val="single" w:sz="4" w:space="0" w:color="auto"/>
            </w:tcBorders>
          </w:tcPr>
          <w:p w:rsidR="00CB0621" w:rsidRPr="00E44E2E" w:rsidRDefault="004045CC" w:rsidP="00A62264">
            <w:pPr>
              <w:pStyle w:val="ConsPlusCell"/>
              <w:spacing w:line="228" w:lineRule="auto"/>
              <w:jc w:val="both"/>
              <w:rPr>
                <w:sz w:val="24"/>
                <w:szCs w:val="24"/>
              </w:rPr>
            </w:pPr>
            <w:r w:rsidRPr="00E44E2E">
              <w:rPr>
                <w:sz w:val="24"/>
                <w:szCs w:val="24"/>
              </w:rPr>
              <w:t>Число лиц, больных наркома</w:t>
            </w:r>
            <w:r w:rsidR="00CB0621" w:rsidRPr="00E44E2E">
              <w:rPr>
                <w:sz w:val="24"/>
                <w:szCs w:val="24"/>
              </w:rPr>
              <w:t>ни</w:t>
            </w:r>
            <w:r w:rsidR="005C6000">
              <w:rPr>
                <w:sz w:val="24"/>
                <w:szCs w:val="24"/>
              </w:rPr>
              <w:t>ей, в расчете на 100 тысяч насе</w:t>
            </w:r>
            <w:r w:rsidR="00CB0621" w:rsidRPr="00E44E2E">
              <w:rPr>
                <w:sz w:val="24"/>
                <w:szCs w:val="24"/>
              </w:rPr>
              <w:t>ления</w:t>
            </w:r>
          </w:p>
        </w:tc>
        <w:tc>
          <w:tcPr>
            <w:tcW w:w="1717" w:type="dxa"/>
            <w:tcBorders>
              <w:left w:val="single" w:sz="4" w:space="0" w:color="auto"/>
              <w:bottom w:val="single" w:sz="4" w:space="0" w:color="auto"/>
              <w:right w:val="single" w:sz="4" w:space="0" w:color="auto"/>
            </w:tcBorders>
          </w:tcPr>
          <w:p w:rsidR="00CB0621" w:rsidRPr="00E44E2E" w:rsidRDefault="00D75323" w:rsidP="00A62264">
            <w:pPr>
              <w:pStyle w:val="ConsPlusCell"/>
              <w:spacing w:line="228" w:lineRule="auto"/>
              <w:ind w:right="-75"/>
              <w:jc w:val="center"/>
              <w:rPr>
                <w:sz w:val="24"/>
                <w:szCs w:val="24"/>
              </w:rPr>
            </w:pPr>
            <w:r w:rsidRPr="00E44E2E">
              <w:rPr>
                <w:sz w:val="24"/>
                <w:szCs w:val="24"/>
              </w:rPr>
              <w:t>человек / 100 тыс. населе</w:t>
            </w:r>
            <w:r w:rsidR="00CB0621" w:rsidRPr="00E44E2E">
              <w:rPr>
                <w:sz w:val="24"/>
                <w:szCs w:val="24"/>
              </w:rPr>
              <w:t>ния</w:t>
            </w:r>
          </w:p>
        </w:tc>
        <w:tc>
          <w:tcPr>
            <w:tcW w:w="892" w:type="dxa"/>
            <w:tcBorders>
              <w:left w:val="single" w:sz="4" w:space="0" w:color="auto"/>
              <w:bottom w:val="single" w:sz="4" w:space="0" w:color="auto"/>
              <w:right w:val="single" w:sz="4" w:space="0" w:color="auto"/>
            </w:tcBorders>
          </w:tcPr>
          <w:p w:rsidR="00CB0621" w:rsidRPr="00E44E2E" w:rsidRDefault="00CB0621" w:rsidP="00A62264">
            <w:pPr>
              <w:pStyle w:val="ConsPlusCell"/>
              <w:spacing w:line="228" w:lineRule="auto"/>
              <w:jc w:val="center"/>
              <w:rPr>
                <w:sz w:val="24"/>
                <w:szCs w:val="24"/>
              </w:rPr>
            </w:pPr>
            <w:r w:rsidRPr="00E44E2E">
              <w:rPr>
                <w:sz w:val="24"/>
                <w:szCs w:val="24"/>
              </w:rPr>
              <w:t>130</w:t>
            </w:r>
          </w:p>
        </w:tc>
        <w:tc>
          <w:tcPr>
            <w:tcW w:w="892" w:type="dxa"/>
            <w:tcBorders>
              <w:left w:val="single" w:sz="4" w:space="0" w:color="auto"/>
              <w:bottom w:val="single" w:sz="4" w:space="0" w:color="auto"/>
              <w:right w:val="single" w:sz="4" w:space="0" w:color="auto"/>
            </w:tcBorders>
          </w:tcPr>
          <w:p w:rsidR="00CB0621" w:rsidRPr="00E44E2E" w:rsidRDefault="00CB0621" w:rsidP="00A62264">
            <w:pPr>
              <w:pStyle w:val="ConsPlusCell"/>
              <w:spacing w:line="228" w:lineRule="auto"/>
              <w:jc w:val="center"/>
              <w:rPr>
                <w:sz w:val="24"/>
                <w:szCs w:val="24"/>
              </w:rPr>
            </w:pPr>
            <w:r w:rsidRPr="00E44E2E">
              <w:rPr>
                <w:sz w:val="24"/>
                <w:szCs w:val="24"/>
              </w:rPr>
              <w:t>130</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130</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129</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129</w:t>
            </w:r>
          </w:p>
        </w:tc>
        <w:tc>
          <w:tcPr>
            <w:tcW w:w="80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129</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128</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128</w:t>
            </w:r>
          </w:p>
        </w:tc>
        <w:tc>
          <w:tcPr>
            <w:tcW w:w="893"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128</w:t>
            </w:r>
          </w:p>
        </w:tc>
      </w:tr>
      <w:tr w:rsidR="00C871D4"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tcBorders>
              <w:left w:val="single" w:sz="4" w:space="0" w:color="auto"/>
              <w:bottom w:val="single" w:sz="4" w:space="0" w:color="auto"/>
              <w:right w:val="single" w:sz="4" w:space="0" w:color="auto"/>
            </w:tcBorders>
          </w:tcPr>
          <w:p w:rsidR="00CB0621" w:rsidRPr="00E44E2E" w:rsidRDefault="00CB0621" w:rsidP="00A62264">
            <w:pPr>
              <w:widowControl w:val="0"/>
              <w:autoSpaceDE w:val="0"/>
              <w:autoSpaceDN w:val="0"/>
              <w:adjustRightInd w:val="0"/>
              <w:spacing w:line="228" w:lineRule="auto"/>
              <w:jc w:val="center"/>
              <w:rPr>
                <w:sz w:val="24"/>
                <w:szCs w:val="24"/>
              </w:rPr>
            </w:pPr>
            <w:r w:rsidRPr="00E44E2E">
              <w:rPr>
                <w:sz w:val="24"/>
                <w:szCs w:val="24"/>
              </w:rPr>
              <w:t>3.</w:t>
            </w:r>
          </w:p>
        </w:tc>
        <w:tc>
          <w:tcPr>
            <w:tcW w:w="4281" w:type="dxa"/>
            <w:tcBorders>
              <w:left w:val="single" w:sz="4" w:space="0" w:color="auto"/>
              <w:bottom w:val="single" w:sz="4" w:space="0" w:color="auto"/>
              <w:right w:val="single" w:sz="4" w:space="0" w:color="auto"/>
            </w:tcBorders>
          </w:tcPr>
          <w:p w:rsidR="00D75323" w:rsidRPr="00E44E2E" w:rsidRDefault="00CB0621" w:rsidP="00A62264">
            <w:pPr>
              <w:widowControl w:val="0"/>
              <w:autoSpaceDE w:val="0"/>
              <w:autoSpaceDN w:val="0"/>
              <w:adjustRightInd w:val="0"/>
              <w:spacing w:line="228" w:lineRule="auto"/>
              <w:jc w:val="both"/>
              <w:rPr>
                <w:sz w:val="24"/>
                <w:szCs w:val="24"/>
              </w:rPr>
            </w:pPr>
            <w:r w:rsidRPr="00E44E2E">
              <w:rPr>
                <w:sz w:val="24"/>
                <w:szCs w:val="24"/>
              </w:rPr>
              <w:t>Доля учреждений социальной сферы, с наличием системы техническ</w:t>
            </w:r>
            <w:r w:rsidR="002E28F2" w:rsidRPr="00E44E2E">
              <w:rPr>
                <w:sz w:val="24"/>
                <w:szCs w:val="24"/>
              </w:rPr>
              <w:t>ой защиты объектов</w:t>
            </w:r>
            <w:r w:rsidR="00492F61" w:rsidRPr="00E44E2E">
              <w:rPr>
                <w:sz w:val="24"/>
                <w:szCs w:val="24"/>
              </w:rPr>
              <w:t>,</w:t>
            </w:r>
            <w:r w:rsidR="00675239">
              <w:rPr>
                <w:sz w:val="24"/>
                <w:szCs w:val="24"/>
              </w:rPr>
              <w:t xml:space="preserve"> </w:t>
            </w:r>
            <w:r w:rsidR="00492F61" w:rsidRPr="00E44E2E">
              <w:rPr>
                <w:sz w:val="24"/>
                <w:szCs w:val="24"/>
              </w:rPr>
              <w:t>в том числе:</w:t>
            </w:r>
          </w:p>
        </w:tc>
        <w:tc>
          <w:tcPr>
            <w:tcW w:w="1717" w:type="dxa"/>
            <w:tcBorders>
              <w:left w:val="single" w:sz="4" w:space="0" w:color="auto"/>
              <w:bottom w:val="single" w:sz="4" w:space="0" w:color="auto"/>
              <w:right w:val="single" w:sz="4" w:space="0" w:color="auto"/>
            </w:tcBorders>
          </w:tcPr>
          <w:p w:rsidR="00CB0621" w:rsidRPr="00E44E2E" w:rsidRDefault="00CB0621" w:rsidP="00A62264">
            <w:pPr>
              <w:widowControl w:val="0"/>
              <w:autoSpaceDE w:val="0"/>
              <w:autoSpaceDN w:val="0"/>
              <w:adjustRightInd w:val="0"/>
              <w:spacing w:line="22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27,8</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autoSpaceDE w:val="0"/>
              <w:autoSpaceDN w:val="0"/>
              <w:adjustRightInd w:val="0"/>
              <w:spacing w:line="228" w:lineRule="auto"/>
              <w:jc w:val="center"/>
              <w:rPr>
                <w:sz w:val="24"/>
                <w:szCs w:val="24"/>
                <w:lang w:eastAsia="en-US"/>
              </w:rPr>
            </w:pPr>
            <w:r w:rsidRPr="00E44E2E">
              <w:rPr>
                <w:sz w:val="24"/>
                <w:szCs w:val="24"/>
              </w:rPr>
              <w:t>45,3</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62,6</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70,6</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76,6</w:t>
            </w:r>
          </w:p>
        </w:tc>
        <w:tc>
          <w:tcPr>
            <w:tcW w:w="80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82,8</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88,3</w:t>
            </w:r>
          </w:p>
        </w:tc>
        <w:tc>
          <w:tcPr>
            <w:tcW w:w="892"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92,9</w:t>
            </w:r>
          </w:p>
        </w:tc>
        <w:tc>
          <w:tcPr>
            <w:tcW w:w="893" w:type="dxa"/>
            <w:tcBorders>
              <w:left w:val="single" w:sz="4" w:space="0" w:color="auto"/>
              <w:bottom w:val="single" w:sz="4" w:space="0" w:color="auto"/>
              <w:right w:val="single" w:sz="4" w:space="0" w:color="auto"/>
            </w:tcBorders>
          </w:tcPr>
          <w:p w:rsidR="00CB0621" w:rsidRPr="00E44E2E" w:rsidRDefault="00CB0621" w:rsidP="00A62264">
            <w:pPr>
              <w:widowControl w:val="0"/>
              <w:spacing w:line="228" w:lineRule="auto"/>
              <w:jc w:val="center"/>
              <w:rPr>
                <w:sz w:val="24"/>
                <w:szCs w:val="24"/>
                <w:lang w:eastAsia="en-US"/>
              </w:rPr>
            </w:pPr>
            <w:r w:rsidRPr="00E44E2E">
              <w:rPr>
                <w:sz w:val="24"/>
                <w:szCs w:val="24"/>
              </w:rPr>
              <w:t>98,3</w:t>
            </w:r>
          </w:p>
        </w:tc>
      </w:tr>
      <w:tr w:rsidR="00C871D4"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vMerge w:val="restart"/>
            <w:tcBorders>
              <w:top w:val="single" w:sz="4" w:space="0" w:color="auto"/>
              <w:left w:val="single" w:sz="4" w:space="0" w:color="auto"/>
              <w:bottom w:val="single" w:sz="4" w:space="0" w:color="auto"/>
              <w:right w:val="single" w:sz="4" w:space="0" w:color="auto"/>
            </w:tcBorders>
          </w:tcPr>
          <w:p w:rsidR="00492F61" w:rsidRPr="00E44E2E" w:rsidRDefault="00492F61" w:rsidP="00A62264">
            <w:pPr>
              <w:widowControl w:val="0"/>
              <w:autoSpaceDE w:val="0"/>
              <w:autoSpaceDN w:val="0"/>
              <w:adjustRightInd w:val="0"/>
              <w:spacing w:line="228" w:lineRule="auto"/>
              <w:jc w:val="center"/>
              <w:rPr>
                <w:sz w:val="24"/>
                <w:szCs w:val="24"/>
              </w:rPr>
            </w:pPr>
          </w:p>
        </w:tc>
        <w:tc>
          <w:tcPr>
            <w:tcW w:w="4281"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ind w:right="-76"/>
              <w:rPr>
                <w:sz w:val="24"/>
                <w:szCs w:val="24"/>
                <w:lang w:eastAsia="en-US"/>
              </w:rPr>
            </w:pPr>
            <w:r w:rsidRPr="00E44E2E">
              <w:rPr>
                <w:sz w:val="24"/>
                <w:szCs w:val="24"/>
              </w:rPr>
              <w:t>Муниципальное бюджетное учреждение здравоохранения «Центральная районная больница»</w:t>
            </w:r>
            <w:r w:rsidR="00675239">
              <w:rPr>
                <w:sz w:val="24"/>
                <w:szCs w:val="24"/>
              </w:rPr>
              <w:t xml:space="preserve"> </w:t>
            </w:r>
            <w:r w:rsidR="0080539C">
              <w:rPr>
                <w:sz w:val="24"/>
                <w:szCs w:val="24"/>
              </w:rPr>
              <w:t>(</w:t>
            </w:r>
            <w:r w:rsidRPr="00E44E2E">
              <w:rPr>
                <w:sz w:val="24"/>
                <w:szCs w:val="24"/>
              </w:rPr>
              <w:t>МБУЗ «ЦРБ»)</w:t>
            </w:r>
          </w:p>
        </w:tc>
        <w:tc>
          <w:tcPr>
            <w:tcW w:w="1717" w:type="dxa"/>
            <w:tcBorders>
              <w:left w:val="single" w:sz="4" w:space="0" w:color="auto"/>
              <w:bottom w:val="single" w:sz="4" w:space="0" w:color="auto"/>
              <w:right w:val="single" w:sz="4" w:space="0" w:color="auto"/>
            </w:tcBorders>
          </w:tcPr>
          <w:p w:rsidR="00492F61" w:rsidRPr="00E44E2E" w:rsidRDefault="00492F61" w:rsidP="00A62264">
            <w:pPr>
              <w:widowControl w:val="0"/>
              <w:autoSpaceDE w:val="0"/>
              <w:autoSpaceDN w:val="0"/>
              <w:adjustRightInd w:val="0"/>
              <w:spacing w:line="22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31</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48,5</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62</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67,8</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74,3</w:t>
            </w:r>
          </w:p>
        </w:tc>
        <w:tc>
          <w:tcPr>
            <w:tcW w:w="80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80,7</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86,6</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93</w:t>
            </w:r>
          </w:p>
        </w:tc>
        <w:tc>
          <w:tcPr>
            <w:tcW w:w="893"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100</w:t>
            </w:r>
          </w:p>
        </w:tc>
      </w:tr>
      <w:tr w:rsidR="00C871D4"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vMerge/>
            <w:tcBorders>
              <w:left w:val="single" w:sz="4" w:space="0" w:color="auto"/>
              <w:bottom w:val="single" w:sz="4" w:space="0" w:color="auto"/>
              <w:right w:val="single" w:sz="4" w:space="0" w:color="auto"/>
            </w:tcBorders>
          </w:tcPr>
          <w:p w:rsidR="00492F61" w:rsidRPr="00E44E2E" w:rsidRDefault="00492F61" w:rsidP="00A62264">
            <w:pPr>
              <w:widowControl w:val="0"/>
              <w:autoSpaceDE w:val="0"/>
              <w:autoSpaceDN w:val="0"/>
              <w:adjustRightInd w:val="0"/>
              <w:spacing w:line="228" w:lineRule="auto"/>
              <w:jc w:val="center"/>
              <w:rPr>
                <w:sz w:val="24"/>
                <w:szCs w:val="24"/>
              </w:rPr>
            </w:pPr>
          </w:p>
        </w:tc>
        <w:tc>
          <w:tcPr>
            <w:tcW w:w="4281" w:type="dxa"/>
            <w:tcBorders>
              <w:left w:val="single" w:sz="4" w:space="0" w:color="auto"/>
              <w:bottom w:val="single" w:sz="4" w:space="0" w:color="auto"/>
              <w:right w:val="single" w:sz="4" w:space="0" w:color="auto"/>
            </w:tcBorders>
          </w:tcPr>
          <w:p w:rsidR="00492F61" w:rsidRPr="00E44E2E" w:rsidRDefault="00492F61" w:rsidP="00A62264">
            <w:pPr>
              <w:widowControl w:val="0"/>
              <w:autoSpaceDE w:val="0"/>
              <w:autoSpaceDN w:val="0"/>
              <w:adjustRightInd w:val="0"/>
              <w:spacing w:line="228" w:lineRule="auto"/>
              <w:jc w:val="both"/>
              <w:rPr>
                <w:sz w:val="24"/>
                <w:szCs w:val="24"/>
              </w:rPr>
            </w:pPr>
            <w:r w:rsidRPr="00E44E2E">
              <w:rPr>
                <w:sz w:val="24"/>
                <w:szCs w:val="24"/>
              </w:rPr>
              <w:t>Муниципальное учреждение «Отдел образования Администрации Константиновского района» (МУ Отдел образования)</w:t>
            </w:r>
          </w:p>
        </w:tc>
        <w:tc>
          <w:tcPr>
            <w:tcW w:w="1717" w:type="dxa"/>
            <w:tcBorders>
              <w:left w:val="single" w:sz="4" w:space="0" w:color="auto"/>
              <w:bottom w:val="single" w:sz="4" w:space="0" w:color="auto"/>
              <w:right w:val="single" w:sz="4" w:space="0" w:color="auto"/>
            </w:tcBorders>
          </w:tcPr>
          <w:p w:rsidR="00492F61" w:rsidRPr="00E44E2E" w:rsidRDefault="00492F61" w:rsidP="00A62264">
            <w:pPr>
              <w:widowControl w:val="0"/>
              <w:autoSpaceDE w:val="0"/>
              <w:autoSpaceDN w:val="0"/>
              <w:adjustRightInd w:val="0"/>
              <w:spacing w:line="22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22,5</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37,5</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67,5</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77,5</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80</w:t>
            </w:r>
          </w:p>
        </w:tc>
        <w:tc>
          <w:tcPr>
            <w:tcW w:w="80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82,5</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87,5</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92,5</w:t>
            </w:r>
          </w:p>
        </w:tc>
        <w:tc>
          <w:tcPr>
            <w:tcW w:w="893"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100</w:t>
            </w:r>
          </w:p>
        </w:tc>
      </w:tr>
      <w:tr w:rsidR="00C871D4"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vMerge/>
            <w:tcBorders>
              <w:left w:val="single" w:sz="4" w:space="0" w:color="auto"/>
              <w:bottom w:val="single" w:sz="4" w:space="0" w:color="auto"/>
              <w:right w:val="single" w:sz="4" w:space="0" w:color="auto"/>
            </w:tcBorders>
          </w:tcPr>
          <w:p w:rsidR="00492F61" w:rsidRPr="00E44E2E" w:rsidRDefault="00492F61" w:rsidP="00A62264">
            <w:pPr>
              <w:widowControl w:val="0"/>
              <w:autoSpaceDE w:val="0"/>
              <w:autoSpaceDN w:val="0"/>
              <w:adjustRightInd w:val="0"/>
              <w:spacing w:line="228" w:lineRule="auto"/>
              <w:jc w:val="center"/>
              <w:rPr>
                <w:sz w:val="24"/>
                <w:szCs w:val="24"/>
              </w:rPr>
            </w:pPr>
          </w:p>
        </w:tc>
        <w:tc>
          <w:tcPr>
            <w:tcW w:w="4281" w:type="dxa"/>
            <w:tcBorders>
              <w:left w:val="single" w:sz="4" w:space="0" w:color="auto"/>
              <w:bottom w:val="single" w:sz="4" w:space="0" w:color="auto"/>
              <w:right w:val="single" w:sz="4" w:space="0" w:color="auto"/>
            </w:tcBorders>
          </w:tcPr>
          <w:p w:rsidR="00492F61" w:rsidRPr="00E44E2E" w:rsidRDefault="00492F61" w:rsidP="00A62264">
            <w:pPr>
              <w:widowControl w:val="0"/>
              <w:autoSpaceDE w:val="0"/>
              <w:autoSpaceDN w:val="0"/>
              <w:adjustRightInd w:val="0"/>
              <w:spacing w:line="228" w:lineRule="auto"/>
              <w:jc w:val="both"/>
              <w:rPr>
                <w:sz w:val="24"/>
                <w:szCs w:val="24"/>
              </w:rPr>
            </w:pPr>
            <w:r w:rsidRPr="00E44E2E">
              <w:rPr>
                <w:sz w:val="24"/>
                <w:szCs w:val="24"/>
              </w:rPr>
              <w:t>МУ «Отдел культуры и искусства Администрации Константиновского района» (отдел культуры)</w:t>
            </w:r>
          </w:p>
        </w:tc>
        <w:tc>
          <w:tcPr>
            <w:tcW w:w="1717" w:type="dxa"/>
            <w:tcBorders>
              <w:left w:val="single" w:sz="4" w:space="0" w:color="auto"/>
              <w:bottom w:val="single" w:sz="4" w:space="0" w:color="auto"/>
              <w:right w:val="single" w:sz="4" w:space="0" w:color="auto"/>
            </w:tcBorders>
          </w:tcPr>
          <w:p w:rsidR="00492F61" w:rsidRPr="00E44E2E" w:rsidRDefault="00492F61" w:rsidP="00A62264">
            <w:pPr>
              <w:widowControl w:val="0"/>
              <w:autoSpaceDE w:val="0"/>
              <w:autoSpaceDN w:val="0"/>
              <w:adjustRightInd w:val="0"/>
              <w:spacing w:line="22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30</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50</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60</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70</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80</w:t>
            </w:r>
          </w:p>
        </w:tc>
        <w:tc>
          <w:tcPr>
            <w:tcW w:w="80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90</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95</w:t>
            </w:r>
          </w:p>
        </w:tc>
        <w:tc>
          <w:tcPr>
            <w:tcW w:w="892"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98</w:t>
            </w:r>
          </w:p>
        </w:tc>
        <w:tc>
          <w:tcPr>
            <w:tcW w:w="893" w:type="dxa"/>
            <w:tcBorders>
              <w:left w:val="single" w:sz="4" w:space="0" w:color="auto"/>
              <w:bottom w:val="single" w:sz="4" w:space="0" w:color="auto"/>
              <w:right w:val="single" w:sz="4" w:space="0" w:color="auto"/>
            </w:tcBorders>
          </w:tcPr>
          <w:p w:rsidR="00492F61" w:rsidRPr="00E44E2E" w:rsidRDefault="00492F61" w:rsidP="00A62264">
            <w:pPr>
              <w:widowControl w:val="0"/>
              <w:spacing w:line="228" w:lineRule="auto"/>
              <w:jc w:val="center"/>
              <w:rPr>
                <w:sz w:val="24"/>
                <w:szCs w:val="24"/>
                <w:lang w:eastAsia="en-US"/>
              </w:rPr>
            </w:pPr>
            <w:r w:rsidRPr="00E44E2E">
              <w:rPr>
                <w:sz w:val="24"/>
                <w:szCs w:val="24"/>
              </w:rPr>
              <w:t>100</w:t>
            </w:r>
          </w:p>
        </w:tc>
      </w:tr>
      <w:tr w:rsidR="00677E70"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14657" w:type="dxa"/>
            <w:gridSpan w:val="13"/>
            <w:tcBorders>
              <w:left w:val="single" w:sz="4" w:space="0" w:color="auto"/>
              <w:bottom w:val="single" w:sz="4" w:space="0" w:color="auto"/>
              <w:right w:val="single" w:sz="4" w:space="0" w:color="auto"/>
            </w:tcBorders>
          </w:tcPr>
          <w:p w:rsidR="00677E70" w:rsidRPr="00E44E2E" w:rsidRDefault="00677E70" w:rsidP="00A62264">
            <w:pPr>
              <w:widowControl w:val="0"/>
              <w:spacing w:line="228" w:lineRule="auto"/>
              <w:jc w:val="center"/>
              <w:rPr>
                <w:sz w:val="24"/>
                <w:szCs w:val="24"/>
              </w:rPr>
            </w:pPr>
            <w:r w:rsidRPr="00E44E2E">
              <w:rPr>
                <w:sz w:val="24"/>
                <w:szCs w:val="24"/>
              </w:rPr>
              <w:t>Подпрограмма 1. «Противодействие коррупции в Константиновском районе»</w:t>
            </w:r>
          </w:p>
        </w:tc>
      </w:tr>
      <w:tr w:rsidR="00677E70"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ind w:left="142"/>
              <w:jc w:val="center"/>
              <w:rPr>
                <w:spacing w:val="-14"/>
                <w:sz w:val="24"/>
                <w:szCs w:val="24"/>
              </w:rPr>
            </w:pPr>
            <w:r w:rsidRPr="00E44E2E">
              <w:rPr>
                <w:spacing w:val="-14"/>
                <w:sz w:val="24"/>
                <w:szCs w:val="24"/>
              </w:rPr>
              <w:t>1.1</w:t>
            </w:r>
          </w:p>
        </w:tc>
        <w:tc>
          <w:tcPr>
            <w:tcW w:w="4281"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both"/>
              <w:rPr>
                <w:sz w:val="24"/>
                <w:szCs w:val="24"/>
              </w:rPr>
            </w:pPr>
            <w:r w:rsidRPr="00E44E2E">
              <w:rPr>
                <w:spacing w:val="5"/>
                <w:sz w:val="24"/>
                <w:szCs w:val="24"/>
              </w:rPr>
              <w:t xml:space="preserve">количество </w:t>
            </w:r>
            <w:r w:rsidRPr="00E44E2E">
              <w:rPr>
                <w:spacing w:val="15"/>
                <w:sz w:val="24"/>
                <w:szCs w:val="24"/>
              </w:rPr>
              <w:t xml:space="preserve">муниципальных служащих Константиновского района, </w:t>
            </w:r>
            <w:r w:rsidRPr="00E44E2E">
              <w:rPr>
                <w:spacing w:val="6"/>
                <w:sz w:val="24"/>
                <w:szCs w:val="24"/>
              </w:rPr>
              <w:t xml:space="preserve">прошедших обучение на семинарах или курсах по теме «Противодействие коррупции в органах государственного </w:t>
            </w:r>
            <w:r w:rsidRPr="00E44E2E">
              <w:rPr>
                <w:spacing w:val="5"/>
                <w:sz w:val="24"/>
                <w:szCs w:val="24"/>
              </w:rPr>
              <w:t>и муниципального управления»</w:t>
            </w:r>
          </w:p>
        </w:tc>
        <w:tc>
          <w:tcPr>
            <w:tcW w:w="1717"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человек</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7</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8</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8</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4</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4</w:t>
            </w:r>
          </w:p>
        </w:tc>
        <w:tc>
          <w:tcPr>
            <w:tcW w:w="80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4</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4</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4</w:t>
            </w:r>
          </w:p>
        </w:tc>
        <w:tc>
          <w:tcPr>
            <w:tcW w:w="893"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4</w:t>
            </w:r>
          </w:p>
        </w:tc>
      </w:tr>
      <w:tr w:rsidR="00677E70"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ind w:left="-15"/>
              <w:jc w:val="center"/>
              <w:rPr>
                <w:spacing w:val="-14"/>
                <w:sz w:val="24"/>
                <w:szCs w:val="24"/>
              </w:rPr>
            </w:pPr>
            <w:r w:rsidRPr="00E44E2E">
              <w:rPr>
                <w:spacing w:val="-14"/>
                <w:sz w:val="24"/>
                <w:szCs w:val="24"/>
              </w:rPr>
              <w:t>1.2</w:t>
            </w:r>
          </w:p>
        </w:tc>
        <w:tc>
          <w:tcPr>
            <w:tcW w:w="4281"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both"/>
              <w:rPr>
                <w:sz w:val="24"/>
                <w:szCs w:val="24"/>
              </w:rPr>
            </w:pPr>
            <w:r w:rsidRPr="00E44E2E">
              <w:rPr>
                <w:spacing w:val="3"/>
                <w:sz w:val="24"/>
                <w:szCs w:val="24"/>
              </w:rPr>
              <w:t>доля обучающихся и воспитанников, прошедших обуче</w:t>
            </w:r>
            <w:r w:rsidR="00FD3ACF">
              <w:rPr>
                <w:spacing w:val="3"/>
                <w:sz w:val="24"/>
                <w:szCs w:val="24"/>
              </w:rPr>
              <w:t>ние</w:t>
            </w:r>
            <w:r>
              <w:rPr>
                <w:spacing w:val="3"/>
                <w:sz w:val="24"/>
                <w:szCs w:val="24"/>
              </w:rPr>
              <w:t xml:space="preserve"> по образовательным</w:t>
            </w:r>
            <w:r w:rsidRPr="00E44E2E">
              <w:rPr>
                <w:spacing w:val="3"/>
                <w:sz w:val="24"/>
                <w:szCs w:val="24"/>
              </w:rPr>
              <w:t xml:space="preserve"> про</w:t>
            </w:r>
            <w:r>
              <w:rPr>
                <w:spacing w:val="3"/>
                <w:sz w:val="24"/>
                <w:szCs w:val="24"/>
              </w:rPr>
              <w:t xml:space="preserve">граммам </w:t>
            </w:r>
            <w:r w:rsidRPr="00E44E2E">
              <w:rPr>
                <w:spacing w:val="3"/>
                <w:sz w:val="24"/>
                <w:szCs w:val="24"/>
              </w:rPr>
              <w:t xml:space="preserve">профилактической </w:t>
            </w:r>
            <w:r w:rsidRPr="00E44E2E">
              <w:rPr>
                <w:spacing w:val="4"/>
                <w:sz w:val="24"/>
                <w:szCs w:val="24"/>
              </w:rPr>
              <w:t xml:space="preserve">направленности (в том числе: </w:t>
            </w:r>
            <w:r w:rsidRPr="00E44E2E">
              <w:rPr>
                <w:spacing w:val="5"/>
                <w:sz w:val="24"/>
                <w:szCs w:val="24"/>
              </w:rPr>
              <w:t xml:space="preserve">учреждения начального профессионального образования (от общего количества обучающихся) учреждения среднего профессионального образования (от общего количества студентов) общеобразовательные школы (от общего количества обучающихся </w:t>
            </w:r>
            <w:r w:rsidRPr="00E44E2E">
              <w:rPr>
                <w:spacing w:val="5"/>
                <w:sz w:val="24"/>
                <w:szCs w:val="24"/>
                <w:lang w:val="en-US"/>
              </w:rPr>
              <w:t>III</w:t>
            </w:r>
            <w:r w:rsidRPr="00E44E2E">
              <w:rPr>
                <w:spacing w:val="5"/>
                <w:sz w:val="24"/>
                <w:szCs w:val="24"/>
              </w:rPr>
              <w:t xml:space="preserve"> ступени)</w:t>
            </w:r>
          </w:p>
        </w:tc>
        <w:tc>
          <w:tcPr>
            <w:tcW w:w="1717"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 xml:space="preserve">процент </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100</w:t>
            </w:r>
          </w:p>
        </w:tc>
        <w:tc>
          <w:tcPr>
            <w:tcW w:w="80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100</w:t>
            </w:r>
          </w:p>
        </w:tc>
        <w:tc>
          <w:tcPr>
            <w:tcW w:w="893"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100</w:t>
            </w:r>
          </w:p>
        </w:tc>
      </w:tr>
      <w:tr w:rsidR="00677E70"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rPr>
                <w:spacing w:val="-14"/>
                <w:sz w:val="24"/>
                <w:szCs w:val="24"/>
              </w:rPr>
            </w:pPr>
            <w:r w:rsidRPr="00E44E2E">
              <w:rPr>
                <w:spacing w:val="-14"/>
                <w:sz w:val="24"/>
                <w:szCs w:val="24"/>
              </w:rPr>
              <w:t>1.3</w:t>
            </w:r>
          </w:p>
        </w:tc>
        <w:tc>
          <w:tcPr>
            <w:tcW w:w="4281"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both"/>
              <w:rPr>
                <w:spacing w:val="3"/>
                <w:sz w:val="24"/>
                <w:szCs w:val="24"/>
              </w:rPr>
            </w:pPr>
            <w:r w:rsidRPr="00E44E2E">
              <w:rPr>
                <w:sz w:val="24"/>
                <w:szCs w:val="24"/>
              </w:rPr>
              <w:t>количество проведенных заседаний комиссии противодействию коррупции, заседаний, «кру</w:t>
            </w:r>
            <w:r>
              <w:rPr>
                <w:sz w:val="24"/>
                <w:szCs w:val="24"/>
              </w:rPr>
              <w:t xml:space="preserve">глых столов» </w:t>
            </w:r>
            <w:r w:rsidRPr="00E44E2E">
              <w:rPr>
                <w:sz w:val="24"/>
                <w:szCs w:val="24"/>
              </w:rPr>
              <w:t>по вопросам противодействия коррупции</w:t>
            </w:r>
          </w:p>
        </w:tc>
        <w:tc>
          <w:tcPr>
            <w:tcW w:w="1717"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 xml:space="preserve">заседания </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7</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8</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8</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7</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6</w:t>
            </w:r>
          </w:p>
        </w:tc>
        <w:tc>
          <w:tcPr>
            <w:tcW w:w="80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5</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5</w:t>
            </w:r>
          </w:p>
        </w:tc>
        <w:tc>
          <w:tcPr>
            <w:tcW w:w="892"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5</w:t>
            </w:r>
          </w:p>
        </w:tc>
        <w:tc>
          <w:tcPr>
            <w:tcW w:w="893"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5</w:t>
            </w:r>
          </w:p>
        </w:tc>
      </w:tr>
      <w:tr w:rsidR="00677E70"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14657" w:type="dxa"/>
            <w:gridSpan w:val="13"/>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Подпрограмма 2. «Комплексные меры противодействия злоупотреблению наркотиками и их незаконному обороту»</w:t>
            </w:r>
          </w:p>
        </w:tc>
      </w:tr>
      <w:tr w:rsidR="00677E70"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tcBorders>
              <w:left w:val="single" w:sz="4" w:space="0" w:color="auto"/>
              <w:bottom w:val="single" w:sz="4" w:space="0" w:color="auto"/>
              <w:right w:val="single" w:sz="4" w:space="0" w:color="auto"/>
            </w:tcBorders>
          </w:tcPr>
          <w:p w:rsidR="00677E70" w:rsidRPr="00E44E2E" w:rsidRDefault="00677E70" w:rsidP="00A62264">
            <w:pPr>
              <w:pStyle w:val="HTML"/>
              <w:spacing w:line="228" w:lineRule="auto"/>
              <w:ind w:left="-15"/>
              <w:jc w:val="center"/>
              <w:rPr>
                <w:rFonts w:ascii="Times New Roman" w:hAnsi="Times New Roman" w:cs="Times New Roman"/>
                <w:spacing w:val="-14"/>
                <w:sz w:val="24"/>
                <w:szCs w:val="24"/>
              </w:rPr>
            </w:pPr>
            <w:r w:rsidRPr="00E44E2E">
              <w:rPr>
                <w:rFonts w:ascii="Times New Roman" w:hAnsi="Times New Roman" w:cs="Times New Roman"/>
                <w:spacing w:val="-14"/>
                <w:sz w:val="24"/>
                <w:szCs w:val="24"/>
              </w:rPr>
              <w:t>2.1</w:t>
            </w:r>
          </w:p>
        </w:tc>
        <w:tc>
          <w:tcPr>
            <w:tcW w:w="4281"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both"/>
              <w:rPr>
                <w:sz w:val="24"/>
                <w:szCs w:val="24"/>
              </w:rPr>
            </w:pPr>
            <w:r w:rsidRPr="00E44E2E">
              <w:rPr>
                <w:sz w:val="24"/>
                <w:szCs w:val="24"/>
              </w:rPr>
              <w:t>Доля несовершеннолетних граждан Константиновского района, принимающих участие в мероприятий профилактической направленности</w:t>
            </w:r>
          </w:p>
        </w:tc>
        <w:tc>
          <w:tcPr>
            <w:tcW w:w="1717"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677E70" w:rsidRPr="00E44E2E" w:rsidRDefault="00677E70" w:rsidP="00A62264">
            <w:pPr>
              <w:widowControl w:val="0"/>
              <w:autoSpaceDE w:val="0"/>
              <w:autoSpaceDN w:val="0"/>
              <w:adjustRightInd w:val="0"/>
              <w:spacing w:line="228" w:lineRule="auto"/>
              <w:jc w:val="center"/>
              <w:rPr>
                <w:sz w:val="24"/>
                <w:szCs w:val="24"/>
                <w:lang w:eastAsia="en-US"/>
              </w:rPr>
            </w:pPr>
            <w:r w:rsidRPr="00E44E2E">
              <w:rPr>
                <w:sz w:val="24"/>
                <w:szCs w:val="24"/>
                <w:lang w:eastAsia="en-US"/>
              </w:rPr>
              <w:t>35</w:t>
            </w:r>
          </w:p>
        </w:tc>
        <w:tc>
          <w:tcPr>
            <w:tcW w:w="892" w:type="dxa"/>
            <w:tcBorders>
              <w:left w:val="single" w:sz="4" w:space="0" w:color="auto"/>
              <w:bottom w:val="single" w:sz="4" w:space="0" w:color="auto"/>
              <w:right w:val="single" w:sz="4" w:space="0" w:color="auto"/>
            </w:tcBorders>
          </w:tcPr>
          <w:p w:rsidR="00677E70" w:rsidRPr="00E44E2E" w:rsidRDefault="00677E70" w:rsidP="00A62264">
            <w:pPr>
              <w:widowControl w:val="0"/>
              <w:autoSpaceDE w:val="0"/>
              <w:autoSpaceDN w:val="0"/>
              <w:adjustRightInd w:val="0"/>
              <w:spacing w:line="228" w:lineRule="auto"/>
              <w:jc w:val="center"/>
              <w:rPr>
                <w:sz w:val="24"/>
                <w:szCs w:val="24"/>
                <w:lang w:eastAsia="en-US"/>
              </w:rPr>
            </w:pPr>
            <w:r w:rsidRPr="00E44E2E">
              <w:rPr>
                <w:sz w:val="24"/>
                <w:szCs w:val="24"/>
                <w:lang w:eastAsia="en-US"/>
              </w:rPr>
              <w:t>36</w:t>
            </w:r>
          </w:p>
        </w:tc>
        <w:tc>
          <w:tcPr>
            <w:tcW w:w="892" w:type="dxa"/>
            <w:tcBorders>
              <w:left w:val="single" w:sz="4" w:space="0" w:color="auto"/>
              <w:bottom w:val="single" w:sz="4" w:space="0" w:color="auto"/>
              <w:right w:val="single" w:sz="4" w:space="0" w:color="auto"/>
            </w:tcBorders>
          </w:tcPr>
          <w:p w:rsidR="00677E70" w:rsidRPr="00E44E2E" w:rsidRDefault="00677E70" w:rsidP="00A62264">
            <w:pPr>
              <w:widowControl w:val="0"/>
              <w:spacing w:line="228" w:lineRule="auto"/>
              <w:jc w:val="center"/>
              <w:rPr>
                <w:sz w:val="24"/>
                <w:szCs w:val="24"/>
                <w:lang w:eastAsia="en-US"/>
              </w:rPr>
            </w:pPr>
            <w:r w:rsidRPr="00E44E2E">
              <w:rPr>
                <w:sz w:val="24"/>
                <w:szCs w:val="24"/>
                <w:lang w:eastAsia="en-US"/>
              </w:rPr>
              <w:t>36</w:t>
            </w:r>
          </w:p>
        </w:tc>
        <w:tc>
          <w:tcPr>
            <w:tcW w:w="892" w:type="dxa"/>
            <w:tcBorders>
              <w:left w:val="single" w:sz="4" w:space="0" w:color="auto"/>
              <w:bottom w:val="single" w:sz="4" w:space="0" w:color="auto"/>
              <w:right w:val="single" w:sz="4" w:space="0" w:color="auto"/>
            </w:tcBorders>
          </w:tcPr>
          <w:p w:rsidR="00677E70" w:rsidRPr="00E44E2E" w:rsidRDefault="00677E70" w:rsidP="00A62264">
            <w:pPr>
              <w:widowControl w:val="0"/>
              <w:spacing w:line="228" w:lineRule="auto"/>
              <w:jc w:val="center"/>
              <w:rPr>
                <w:sz w:val="24"/>
                <w:szCs w:val="24"/>
                <w:lang w:eastAsia="en-US"/>
              </w:rPr>
            </w:pPr>
            <w:r w:rsidRPr="00E44E2E">
              <w:rPr>
                <w:sz w:val="24"/>
                <w:szCs w:val="24"/>
                <w:lang w:eastAsia="en-US"/>
              </w:rPr>
              <w:t>37</w:t>
            </w:r>
          </w:p>
        </w:tc>
        <w:tc>
          <w:tcPr>
            <w:tcW w:w="892" w:type="dxa"/>
            <w:tcBorders>
              <w:left w:val="single" w:sz="4" w:space="0" w:color="auto"/>
              <w:bottom w:val="single" w:sz="4" w:space="0" w:color="auto"/>
              <w:right w:val="single" w:sz="4" w:space="0" w:color="auto"/>
            </w:tcBorders>
          </w:tcPr>
          <w:p w:rsidR="00677E70" w:rsidRPr="00E44E2E" w:rsidRDefault="00677E70" w:rsidP="00A62264">
            <w:pPr>
              <w:widowControl w:val="0"/>
              <w:spacing w:line="228" w:lineRule="auto"/>
              <w:jc w:val="center"/>
              <w:rPr>
                <w:sz w:val="24"/>
                <w:szCs w:val="24"/>
                <w:lang w:eastAsia="en-US"/>
              </w:rPr>
            </w:pPr>
            <w:r w:rsidRPr="00E44E2E">
              <w:rPr>
                <w:sz w:val="24"/>
                <w:szCs w:val="24"/>
                <w:lang w:eastAsia="en-US"/>
              </w:rPr>
              <w:t>37</w:t>
            </w:r>
          </w:p>
        </w:tc>
        <w:tc>
          <w:tcPr>
            <w:tcW w:w="80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38</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38</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39</w:t>
            </w:r>
          </w:p>
        </w:tc>
        <w:tc>
          <w:tcPr>
            <w:tcW w:w="893"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40</w:t>
            </w:r>
          </w:p>
        </w:tc>
      </w:tr>
      <w:tr w:rsidR="00677E70"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tcBorders>
              <w:left w:val="single" w:sz="4" w:space="0" w:color="auto"/>
              <w:bottom w:val="single" w:sz="4" w:space="0" w:color="auto"/>
              <w:right w:val="single" w:sz="4" w:space="0" w:color="auto"/>
            </w:tcBorders>
          </w:tcPr>
          <w:p w:rsidR="00677E70" w:rsidRPr="00E44E2E" w:rsidRDefault="00677E70" w:rsidP="00A62264">
            <w:pPr>
              <w:pStyle w:val="HTML"/>
              <w:spacing w:line="228" w:lineRule="auto"/>
              <w:ind w:left="-15"/>
              <w:jc w:val="center"/>
              <w:rPr>
                <w:rFonts w:ascii="Times New Roman" w:hAnsi="Times New Roman" w:cs="Times New Roman"/>
                <w:spacing w:val="-14"/>
                <w:sz w:val="24"/>
                <w:szCs w:val="24"/>
              </w:rPr>
            </w:pPr>
            <w:r w:rsidRPr="00E44E2E">
              <w:rPr>
                <w:rFonts w:ascii="Times New Roman" w:hAnsi="Times New Roman" w:cs="Times New Roman"/>
                <w:spacing w:val="-14"/>
                <w:sz w:val="24"/>
                <w:szCs w:val="24"/>
              </w:rPr>
              <w:t>2.2</w:t>
            </w:r>
          </w:p>
          <w:p w:rsidR="00677E70" w:rsidRPr="00E44E2E" w:rsidRDefault="00677E70" w:rsidP="00A62264">
            <w:pPr>
              <w:pStyle w:val="HTML"/>
              <w:spacing w:line="228" w:lineRule="auto"/>
              <w:ind w:left="-15"/>
              <w:jc w:val="center"/>
              <w:rPr>
                <w:rFonts w:ascii="Times New Roman" w:hAnsi="Times New Roman" w:cs="Times New Roman"/>
                <w:spacing w:val="-14"/>
                <w:sz w:val="24"/>
                <w:szCs w:val="24"/>
              </w:rPr>
            </w:pPr>
          </w:p>
        </w:tc>
        <w:tc>
          <w:tcPr>
            <w:tcW w:w="4281"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both"/>
              <w:rPr>
                <w:sz w:val="24"/>
                <w:szCs w:val="24"/>
              </w:rPr>
            </w:pPr>
            <w:r w:rsidRPr="00E44E2E">
              <w:rPr>
                <w:sz w:val="24"/>
                <w:szCs w:val="24"/>
              </w:rPr>
              <w:t>Доля обучающихся и воспитанников, прошедших обучение по образователь</w:t>
            </w:r>
            <w:r w:rsidR="00E3079E">
              <w:rPr>
                <w:sz w:val="24"/>
                <w:szCs w:val="24"/>
              </w:rPr>
              <w:t>ным про</w:t>
            </w:r>
            <w:r w:rsidRPr="00E44E2E">
              <w:rPr>
                <w:sz w:val="24"/>
                <w:szCs w:val="24"/>
              </w:rPr>
              <w:t>граммам профилактической направленности</w:t>
            </w:r>
          </w:p>
        </w:tc>
        <w:tc>
          <w:tcPr>
            <w:tcW w:w="1717" w:type="dxa"/>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677E70" w:rsidRPr="00E44E2E" w:rsidRDefault="00677E70" w:rsidP="00A62264">
            <w:pPr>
              <w:widowControl w:val="0"/>
              <w:autoSpaceDE w:val="0"/>
              <w:autoSpaceDN w:val="0"/>
              <w:adjustRightInd w:val="0"/>
              <w:spacing w:line="228" w:lineRule="auto"/>
              <w:jc w:val="center"/>
              <w:rPr>
                <w:sz w:val="24"/>
                <w:szCs w:val="24"/>
                <w:lang w:eastAsia="en-US"/>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100,0</w:t>
            </w:r>
          </w:p>
        </w:tc>
        <w:tc>
          <w:tcPr>
            <w:tcW w:w="80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100,0</w:t>
            </w:r>
          </w:p>
        </w:tc>
        <w:tc>
          <w:tcPr>
            <w:tcW w:w="893"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100,0</w:t>
            </w:r>
          </w:p>
        </w:tc>
      </w:tr>
      <w:tr w:rsidR="00677E70"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14657" w:type="dxa"/>
            <w:gridSpan w:val="13"/>
            <w:tcBorders>
              <w:left w:val="single" w:sz="4" w:space="0" w:color="auto"/>
              <w:bottom w:val="single" w:sz="4" w:space="0" w:color="auto"/>
              <w:right w:val="single" w:sz="4" w:space="0" w:color="auto"/>
            </w:tcBorders>
          </w:tcPr>
          <w:p w:rsidR="00677E70" w:rsidRPr="00E44E2E" w:rsidRDefault="00677E70" w:rsidP="00A62264">
            <w:pPr>
              <w:pStyle w:val="ConsPlusCell"/>
              <w:spacing w:line="228" w:lineRule="auto"/>
              <w:jc w:val="center"/>
              <w:rPr>
                <w:sz w:val="24"/>
                <w:szCs w:val="24"/>
              </w:rPr>
            </w:pPr>
            <w:r w:rsidRPr="00E44E2E">
              <w:rPr>
                <w:sz w:val="24"/>
                <w:szCs w:val="24"/>
              </w:rPr>
              <w:t>Подпрограмма 3. «Профилактика экстремизма и терроризма в Константиновском районе»</w:t>
            </w:r>
          </w:p>
        </w:tc>
      </w:tr>
      <w:tr w:rsidR="00677E70" w:rsidRPr="00E44E2E" w:rsidTr="00A62264">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191"/>
          <w:tblCellSpacing w:w="5" w:type="nil"/>
        </w:trPr>
        <w:tc>
          <w:tcPr>
            <w:tcW w:w="720" w:type="dxa"/>
            <w:gridSpan w:val="2"/>
            <w:tcBorders>
              <w:left w:val="single" w:sz="4" w:space="0" w:color="auto"/>
              <w:bottom w:val="single" w:sz="4" w:space="0" w:color="auto"/>
              <w:right w:val="single" w:sz="4" w:space="0" w:color="auto"/>
            </w:tcBorders>
          </w:tcPr>
          <w:p w:rsidR="00677E70" w:rsidRPr="00E44E2E" w:rsidRDefault="00677E70" w:rsidP="00A62264">
            <w:pPr>
              <w:widowControl w:val="0"/>
              <w:autoSpaceDE w:val="0"/>
              <w:autoSpaceDN w:val="0"/>
              <w:adjustRightInd w:val="0"/>
              <w:spacing w:line="228" w:lineRule="auto"/>
              <w:jc w:val="center"/>
              <w:rPr>
                <w:sz w:val="24"/>
                <w:szCs w:val="24"/>
              </w:rPr>
            </w:pPr>
            <w:r w:rsidRPr="00E44E2E">
              <w:rPr>
                <w:sz w:val="24"/>
                <w:szCs w:val="24"/>
              </w:rPr>
              <w:t>3.1</w:t>
            </w:r>
          </w:p>
        </w:tc>
        <w:tc>
          <w:tcPr>
            <w:tcW w:w="4281" w:type="dxa"/>
            <w:tcBorders>
              <w:left w:val="single" w:sz="4" w:space="0" w:color="auto"/>
              <w:bottom w:val="single" w:sz="4" w:space="0" w:color="auto"/>
              <w:right w:val="single" w:sz="4" w:space="0" w:color="auto"/>
            </w:tcBorders>
          </w:tcPr>
          <w:p w:rsidR="00677E70" w:rsidRPr="00E44E2E" w:rsidRDefault="00677E70" w:rsidP="00A62264">
            <w:pPr>
              <w:widowControl w:val="0"/>
              <w:autoSpaceDE w:val="0"/>
              <w:autoSpaceDN w:val="0"/>
              <w:adjustRightInd w:val="0"/>
              <w:spacing w:line="228" w:lineRule="auto"/>
              <w:jc w:val="both"/>
              <w:rPr>
                <w:sz w:val="24"/>
                <w:szCs w:val="24"/>
              </w:rPr>
            </w:pPr>
            <w:r w:rsidRPr="00E44E2E">
              <w:rPr>
                <w:sz w:val="24"/>
                <w:szCs w:val="24"/>
              </w:rPr>
              <w:t>Доля муниципальных общеобразовательных учреждений, имеющих ограждение территорий по периметру.</w:t>
            </w:r>
          </w:p>
        </w:tc>
        <w:tc>
          <w:tcPr>
            <w:tcW w:w="1717" w:type="dxa"/>
            <w:tcBorders>
              <w:left w:val="single" w:sz="4" w:space="0" w:color="auto"/>
              <w:bottom w:val="single" w:sz="4" w:space="0" w:color="auto"/>
              <w:right w:val="single" w:sz="4" w:space="0" w:color="auto"/>
            </w:tcBorders>
          </w:tcPr>
          <w:p w:rsidR="00677E70" w:rsidRPr="00E44E2E" w:rsidRDefault="00677E70" w:rsidP="00A62264">
            <w:pPr>
              <w:widowControl w:val="0"/>
              <w:autoSpaceDE w:val="0"/>
              <w:autoSpaceDN w:val="0"/>
              <w:adjustRightInd w:val="0"/>
              <w:spacing w:line="22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w:t>
            </w:r>
          </w:p>
        </w:tc>
        <w:tc>
          <w:tcPr>
            <w:tcW w:w="892" w:type="dxa"/>
            <w:tcBorders>
              <w:left w:val="single" w:sz="4" w:space="0" w:color="auto"/>
              <w:bottom w:val="single" w:sz="4" w:space="0" w:color="auto"/>
              <w:right w:val="single" w:sz="4" w:space="0" w:color="auto"/>
            </w:tcBorders>
            <w:vAlign w:val="center"/>
          </w:tcPr>
          <w:p w:rsidR="00677E70" w:rsidRPr="00E44E2E" w:rsidRDefault="00677E70" w:rsidP="00A62264">
            <w:pPr>
              <w:spacing w:line="228" w:lineRule="auto"/>
              <w:jc w:val="center"/>
              <w:rPr>
                <w:sz w:val="24"/>
                <w:szCs w:val="24"/>
                <w:lang w:eastAsia="en-US"/>
              </w:rPr>
            </w:pPr>
            <w:r w:rsidRPr="00E44E2E">
              <w:rPr>
                <w:sz w:val="24"/>
                <w:szCs w:val="24"/>
              </w:rPr>
              <w:t>82</w:t>
            </w:r>
          </w:p>
        </w:tc>
        <w:tc>
          <w:tcPr>
            <w:tcW w:w="892" w:type="dxa"/>
            <w:tcBorders>
              <w:left w:val="single" w:sz="4" w:space="0" w:color="auto"/>
              <w:bottom w:val="single" w:sz="4" w:space="0" w:color="auto"/>
              <w:right w:val="single" w:sz="4" w:space="0" w:color="auto"/>
            </w:tcBorders>
            <w:vAlign w:val="center"/>
          </w:tcPr>
          <w:p w:rsidR="00677E70" w:rsidRPr="00E44E2E" w:rsidRDefault="00677E70" w:rsidP="00A62264">
            <w:pPr>
              <w:spacing w:line="228" w:lineRule="auto"/>
              <w:jc w:val="center"/>
              <w:rPr>
                <w:sz w:val="24"/>
                <w:szCs w:val="24"/>
                <w:lang w:eastAsia="en-US"/>
              </w:rPr>
            </w:pPr>
            <w:r w:rsidRPr="00E44E2E">
              <w:rPr>
                <w:sz w:val="24"/>
                <w:szCs w:val="24"/>
              </w:rPr>
              <w:t xml:space="preserve">100 </w:t>
            </w:r>
          </w:p>
        </w:tc>
        <w:tc>
          <w:tcPr>
            <w:tcW w:w="892" w:type="dxa"/>
            <w:tcBorders>
              <w:left w:val="single" w:sz="4" w:space="0" w:color="auto"/>
              <w:bottom w:val="single" w:sz="4" w:space="0" w:color="auto"/>
              <w:right w:val="single" w:sz="4" w:space="0" w:color="auto"/>
            </w:tcBorders>
            <w:vAlign w:val="center"/>
          </w:tcPr>
          <w:p w:rsidR="00677E70" w:rsidRPr="00E44E2E" w:rsidRDefault="00677E70" w:rsidP="00A62264">
            <w:pPr>
              <w:spacing w:line="228" w:lineRule="auto"/>
              <w:jc w:val="center"/>
              <w:rPr>
                <w:sz w:val="24"/>
                <w:szCs w:val="24"/>
                <w:lang w:eastAsia="en-US"/>
              </w:rPr>
            </w:pPr>
            <w:r w:rsidRPr="00E44E2E">
              <w:rPr>
                <w:sz w:val="24"/>
                <w:szCs w:val="24"/>
              </w:rPr>
              <w:t xml:space="preserve">100 </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w:t>
            </w:r>
          </w:p>
        </w:tc>
        <w:tc>
          <w:tcPr>
            <w:tcW w:w="80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w:t>
            </w:r>
          </w:p>
        </w:tc>
        <w:tc>
          <w:tcPr>
            <w:tcW w:w="892"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w:t>
            </w:r>
          </w:p>
        </w:tc>
        <w:tc>
          <w:tcPr>
            <w:tcW w:w="893" w:type="dxa"/>
            <w:tcBorders>
              <w:left w:val="single" w:sz="4" w:space="0" w:color="auto"/>
              <w:bottom w:val="single" w:sz="4" w:space="0" w:color="auto"/>
              <w:right w:val="single" w:sz="4" w:space="0" w:color="auto"/>
            </w:tcBorders>
          </w:tcPr>
          <w:p w:rsidR="00677E70" w:rsidRPr="00E44E2E" w:rsidRDefault="00677E70" w:rsidP="00A62264">
            <w:pPr>
              <w:spacing w:line="228" w:lineRule="auto"/>
              <w:jc w:val="center"/>
              <w:rPr>
                <w:sz w:val="24"/>
                <w:szCs w:val="24"/>
              </w:rPr>
            </w:pPr>
            <w:r w:rsidRPr="00E44E2E">
              <w:rPr>
                <w:sz w:val="24"/>
                <w:szCs w:val="24"/>
              </w:rPr>
              <w:t>–</w:t>
            </w:r>
          </w:p>
        </w:tc>
      </w:tr>
    </w:tbl>
    <w:p w:rsidR="0073740D" w:rsidRDefault="0073740D" w:rsidP="00A62264">
      <w:pPr>
        <w:spacing w:line="228" w:lineRule="auto"/>
        <w:rPr>
          <w:sz w:val="24"/>
          <w:szCs w:val="24"/>
        </w:rPr>
      </w:pPr>
    </w:p>
    <w:p w:rsidR="003C01A7" w:rsidRPr="00E44E2E" w:rsidRDefault="0073740D" w:rsidP="00A62264">
      <w:pPr>
        <w:spacing w:line="228" w:lineRule="auto"/>
        <w:rPr>
          <w:sz w:val="24"/>
          <w:szCs w:val="24"/>
        </w:rPr>
      </w:pPr>
      <w:r>
        <w:rPr>
          <w:sz w:val="24"/>
          <w:szCs w:val="24"/>
        </w:rPr>
        <w:br w:type="page"/>
      </w:r>
    </w:p>
    <w:tbl>
      <w:tblPr>
        <w:tblW w:w="0" w:type="auto"/>
        <w:tblLook w:val="00A0"/>
      </w:tblPr>
      <w:tblGrid>
        <w:gridCol w:w="7311"/>
        <w:gridCol w:w="7475"/>
      </w:tblGrid>
      <w:tr w:rsidR="003C01A7" w:rsidRPr="00E44E2E">
        <w:tc>
          <w:tcPr>
            <w:tcW w:w="7311" w:type="dxa"/>
          </w:tcPr>
          <w:p w:rsidR="003C01A7" w:rsidRPr="00E44E2E" w:rsidRDefault="00677E70" w:rsidP="00A62264">
            <w:pPr>
              <w:widowControl w:val="0"/>
              <w:autoSpaceDE w:val="0"/>
              <w:autoSpaceDN w:val="0"/>
              <w:adjustRightInd w:val="0"/>
              <w:spacing w:line="228" w:lineRule="auto"/>
              <w:jc w:val="right"/>
              <w:outlineLvl w:val="2"/>
              <w:rPr>
                <w:sz w:val="24"/>
                <w:szCs w:val="24"/>
              </w:rPr>
            </w:pPr>
            <w:r>
              <w:rPr>
                <w:sz w:val="24"/>
                <w:szCs w:val="24"/>
              </w:rPr>
              <w:br w:type="page"/>
            </w:r>
          </w:p>
        </w:tc>
        <w:tc>
          <w:tcPr>
            <w:tcW w:w="7475" w:type="dxa"/>
          </w:tcPr>
          <w:p w:rsidR="00492F61" w:rsidRPr="00E44E2E" w:rsidRDefault="00492F61" w:rsidP="00842C82">
            <w:pPr>
              <w:widowControl w:val="0"/>
              <w:autoSpaceDE w:val="0"/>
              <w:autoSpaceDN w:val="0"/>
              <w:adjustRightInd w:val="0"/>
              <w:spacing w:line="228" w:lineRule="auto"/>
              <w:ind w:left="3888"/>
              <w:jc w:val="center"/>
              <w:outlineLvl w:val="2"/>
              <w:rPr>
                <w:sz w:val="24"/>
                <w:szCs w:val="24"/>
              </w:rPr>
            </w:pPr>
            <w:r w:rsidRPr="00E44E2E">
              <w:rPr>
                <w:sz w:val="24"/>
                <w:szCs w:val="24"/>
              </w:rPr>
              <w:t>Приложение 2</w:t>
            </w:r>
          </w:p>
          <w:p w:rsidR="00492F61" w:rsidRPr="00E44E2E" w:rsidRDefault="00492F61" w:rsidP="00842C82">
            <w:pPr>
              <w:widowControl w:val="0"/>
              <w:autoSpaceDE w:val="0"/>
              <w:autoSpaceDN w:val="0"/>
              <w:adjustRightInd w:val="0"/>
              <w:spacing w:line="228" w:lineRule="auto"/>
              <w:ind w:left="3888"/>
              <w:jc w:val="center"/>
              <w:outlineLvl w:val="2"/>
              <w:rPr>
                <w:sz w:val="24"/>
                <w:szCs w:val="24"/>
              </w:rPr>
            </w:pPr>
            <w:r w:rsidRPr="00E44E2E">
              <w:rPr>
                <w:sz w:val="24"/>
                <w:szCs w:val="24"/>
              </w:rPr>
              <w:t>к муниципальной программе</w:t>
            </w:r>
          </w:p>
          <w:p w:rsidR="00492F61" w:rsidRPr="00E44E2E" w:rsidRDefault="00492F61" w:rsidP="00842C82">
            <w:pPr>
              <w:widowControl w:val="0"/>
              <w:autoSpaceDE w:val="0"/>
              <w:autoSpaceDN w:val="0"/>
              <w:adjustRightInd w:val="0"/>
              <w:spacing w:line="228" w:lineRule="auto"/>
              <w:ind w:left="3888"/>
              <w:jc w:val="center"/>
              <w:outlineLvl w:val="2"/>
              <w:rPr>
                <w:sz w:val="24"/>
                <w:szCs w:val="24"/>
              </w:rPr>
            </w:pPr>
            <w:r w:rsidRPr="00E44E2E">
              <w:rPr>
                <w:sz w:val="24"/>
                <w:szCs w:val="24"/>
              </w:rPr>
              <w:t>«Обеспечение общественного</w:t>
            </w:r>
          </w:p>
          <w:p w:rsidR="00492F61" w:rsidRPr="00E44E2E" w:rsidRDefault="00492F61" w:rsidP="00842C82">
            <w:pPr>
              <w:widowControl w:val="0"/>
              <w:autoSpaceDE w:val="0"/>
              <w:autoSpaceDN w:val="0"/>
              <w:adjustRightInd w:val="0"/>
              <w:spacing w:line="228" w:lineRule="auto"/>
              <w:ind w:left="3888"/>
              <w:jc w:val="center"/>
              <w:outlineLvl w:val="2"/>
              <w:rPr>
                <w:sz w:val="24"/>
                <w:szCs w:val="24"/>
              </w:rPr>
            </w:pPr>
            <w:r w:rsidRPr="00E44E2E">
              <w:rPr>
                <w:sz w:val="24"/>
                <w:szCs w:val="24"/>
              </w:rPr>
              <w:t>порядка и противодействие</w:t>
            </w:r>
          </w:p>
          <w:p w:rsidR="00492F61" w:rsidRPr="00E44E2E" w:rsidRDefault="00492F61" w:rsidP="00842C82">
            <w:pPr>
              <w:widowControl w:val="0"/>
              <w:autoSpaceDE w:val="0"/>
              <w:autoSpaceDN w:val="0"/>
              <w:adjustRightInd w:val="0"/>
              <w:spacing w:line="228" w:lineRule="auto"/>
              <w:ind w:left="3888"/>
              <w:jc w:val="center"/>
              <w:outlineLvl w:val="2"/>
              <w:rPr>
                <w:sz w:val="24"/>
                <w:szCs w:val="24"/>
              </w:rPr>
            </w:pPr>
            <w:r w:rsidRPr="00E44E2E">
              <w:rPr>
                <w:sz w:val="24"/>
                <w:szCs w:val="24"/>
              </w:rPr>
              <w:t>преступности</w:t>
            </w:r>
            <w:r w:rsidR="00842C82">
              <w:rPr>
                <w:sz w:val="24"/>
                <w:szCs w:val="24"/>
              </w:rPr>
              <w:t xml:space="preserve"> </w:t>
            </w:r>
            <w:r w:rsidRPr="00E44E2E">
              <w:rPr>
                <w:sz w:val="24"/>
                <w:szCs w:val="24"/>
              </w:rPr>
              <w:t>в Константиновском районе</w:t>
            </w:r>
          </w:p>
        </w:tc>
      </w:tr>
    </w:tbl>
    <w:p w:rsidR="00677E70" w:rsidRPr="00677E70" w:rsidRDefault="00677E70" w:rsidP="00A62264">
      <w:pPr>
        <w:widowControl w:val="0"/>
        <w:autoSpaceDE w:val="0"/>
        <w:autoSpaceDN w:val="0"/>
        <w:adjustRightInd w:val="0"/>
        <w:spacing w:line="228" w:lineRule="auto"/>
        <w:jc w:val="center"/>
        <w:rPr>
          <w:caps/>
          <w:sz w:val="24"/>
          <w:szCs w:val="24"/>
        </w:rPr>
      </w:pPr>
      <w:r w:rsidRPr="00677E70">
        <w:rPr>
          <w:caps/>
          <w:sz w:val="24"/>
          <w:szCs w:val="24"/>
        </w:rPr>
        <w:t>Перечень</w:t>
      </w:r>
    </w:p>
    <w:p w:rsidR="00677E70" w:rsidRPr="00677E70" w:rsidRDefault="00677E70" w:rsidP="00A62264">
      <w:pPr>
        <w:widowControl w:val="0"/>
        <w:autoSpaceDE w:val="0"/>
        <w:autoSpaceDN w:val="0"/>
        <w:adjustRightInd w:val="0"/>
        <w:spacing w:line="228" w:lineRule="auto"/>
        <w:jc w:val="center"/>
        <w:rPr>
          <w:sz w:val="24"/>
          <w:szCs w:val="24"/>
        </w:rPr>
      </w:pPr>
      <w:r w:rsidRPr="00677E70">
        <w:rPr>
          <w:sz w:val="24"/>
          <w:szCs w:val="24"/>
        </w:rPr>
        <w:t xml:space="preserve">подпрограмм, основных мероприятий подпрограмм </w:t>
      </w:r>
    </w:p>
    <w:p w:rsidR="00677E70" w:rsidRPr="00677E70" w:rsidRDefault="00677E70" w:rsidP="00A62264">
      <w:pPr>
        <w:widowControl w:val="0"/>
        <w:autoSpaceDE w:val="0"/>
        <w:autoSpaceDN w:val="0"/>
        <w:adjustRightInd w:val="0"/>
        <w:spacing w:line="228" w:lineRule="auto"/>
        <w:jc w:val="center"/>
        <w:rPr>
          <w:sz w:val="24"/>
          <w:szCs w:val="24"/>
        </w:rPr>
      </w:pPr>
      <w:r w:rsidRPr="00677E70">
        <w:rPr>
          <w:sz w:val="24"/>
          <w:szCs w:val="24"/>
        </w:rPr>
        <w:t>и мероприятий ведомственных целевых программ муниципальной программы</w:t>
      </w:r>
    </w:p>
    <w:p w:rsidR="003C01A7" w:rsidRPr="00E44E2E" w:rsidRDefault="003C01A7" w:rsidP="00A62264">
      <w:pPr>
        <w:widowControl w:val="0"/>
        <w:autoSpaceDE w:val="0"/>
        <w:autoSpaceDN w:val="0"/>
        <w:adjustRightInd w:val="0"/>
        <w:spacing w:line="228" w:lineRule="auto"/>
        <w:jc w:val="center"/>
        <w:rPr>
          <w:sz w:val="24"/>
          <w:szCs w:val="24"/>
        </w:rPr>
      </w:pPr>
    </w:p>
    <w:tbl>
      <w:tblPr>
        <w:tblW w:w="495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2874"/>
        <w:gridCol w:w="1973"/>
        <w:gridCol w:w="13"/>
        <w:gridCol w:w="893"/>
        <w:gridCol w:w="7"/>
        <w:gridCol w:w="788"/>
        <w:gridCol w:w="2452"/>
        <w:gridCol w:w="2879"/>
        <w:gridCol w:w="2224"/>
      </w:tblGrid>
      <w:tr w:rsidR="00D90EDB" w:rsidRPr="00E44E2E" w:rsidTr="00842C82">
        <w:tc>
          <w:tcPr>
            <w:tcW w:w="541" w:type="dxa"/>
            <w:vMerge w:val="restart"/>
          </w:tcPr>
          <w:p w:rsidR="00677E70" w:rsidRDefault="00677E70" w:rsidP="00111EBF">
            <w:pPr>
              <w:pStyle w:val="ConsPlusCell"/>
              <w:spacing w:line="218" w:lineRule="auto"/>
              <w:ind w:left="-107" w:right="-135"/>
              <w:jc w:val="center"/>
              <w:rPr>
                <w:sz w:val="24"/>
                <w:szCs w:val="24"/>
              </w:rPr>
            </w:pPr>
            <w:r w:rsidRPr="00E44E2E">
              <w:rPr>
                <w:sz w:val="24"/>
                <w:szCs w:val="24"/>
              </w:rPr>
              <w:t>№</w:t>
            </w:r>
          </w:p>
          <w:p w:rsidR="00677E70" w:rsidRPr="00E44E2E" w:rsidRDefault="00677E70" w:rsidP="00111EBF">
            <w:pPr>
              <w:pStyle w:val="ConsPlusCell"/>
              <w:spacing w:line="218" w:lineRule="auto"/>
              <w:ind w:left="-107" w:right="-135"/>
              <w:jc w:val="center"/>
              <w:rPr>
                <w:sz w:val="24"/>
                <w:szCs w:val="24"/>
              </w:rPr>
            </w:pPr>
            <w:r w:rsidRPr="00E44E2E">
              <w:rPr>
                <w:sz w:val="24"/>
                <w:szCs w:val="24"/>
              </w:rPr>
              <w:t>п/п</w:t>
            </w:r>
          </w:p>
        </w:tc>
        <w:tc>
          <w:tcPr>
            <w:tcW w:w="2874" w:type="dxa"/>
            <w:vMerge w:val="restart"/>
          </w:tcPr>
          <w:p w:rsidR="00677E70" w:rsidRPr="005D7642" w:rsidRDefault="00677E70" w:rsidP="00111EBF">
            <w:pPr>
              <w:pStyle w:val="ConsPlusCell"/>
              <w:spacing w:line="218" w:lineRule="auto"/>
              <w:ind w:left="-107" w:right="-135"/>
              <w:jc w:val="center"/>
              <w:rPr>
                <w:sz w:val="24"/>
                <w:szCs w:val="24"/>
              </w:rPr>
            </w:pPr>
            <w:r w:rsidRPr="005D7642">
              <w:rPr>
                <w:sz w:val="24"/>
                <w:szCs w:val="24"/>
              </w:rPr>
              <w:t>Номер и наименование основного мероприятия</w:t>
            </w:r>
            <w:r>
              <w:rPr>
                <w:sz w:val="24"/>
                <w:szCs w:val="24"/>
              </w:rPr>
              <w:t xml:space="preserve"> подпрограммы</w:t>
            </w:r>
            <w:r w:rsidRPr="005D7642">
              <w:rPr>
                <w:sz w:val="24"/>
                <w:szCs w:val="24"/>
              </w:rPr>
              <w:t>,</w:t>
            </w:r>
          </w:p>
          <w:p w:rsidR="00677E70" w:rsidRPr="005D7642" w:rsidRDefault="00677E70" w:rsidP="00111EBF">
            <w:pPr>
              <w:pStyle w:val="ConsPlusCell"/>
              <w:spacing w:line="218" w:lineRule="auto"/>
              <w:ind w:left="-107" w:right="-135"/>
              <w:jc w:val="center"/>
              <w:rPr>
                <w:sz w:val="24"/>
                <w:szCs w:val="24"/>
              </w:rPr>
            </w:pPr>
            <w:r w:rsidRPr="005D7642">
              <w:rPr>
                <w:sz w:val="24"/>
                <w:szCs w:val="24"/>
              </w:rPr>
              <w:t>мероприятия ведомственной целевой программы</w:t>
            </w:r>
          </w:p>
        </w:tc>
        <w:tc>
          <w:tcPr>
            <w:tcW w:w="1986" w:type="dxa"/>
            <w:gridSpan w:val="2"/>
            <w:vMerge w:val="restart"/>
          </w:tcPr>
          <w:p w:rsidR="00677E70" w:rsidRPr="005D7642" w:rsidRDefault="00677E70" w:rsidP="00111EBF">
            <w:pPr>
              <w:pStyle w:val="ConsPlusCell"/>
              <w:spacing w:line="218" w:lineRule="auto"/>
              <w:ind w:left="-107" w:right="-135"/>
              <w:jc w:val="center"/>
              <w:rPr>
                <w:sz w:val="24"/>
                <w:szCs w:val="24"/>
              </w:rPr>
            </w:pPr>
            <w:r w:rsidRPr="005D7642">
              <w:rPr>
                <w:sz w:val="24"/>
                <w:szCs w:val="24"/>
              </w:rPr>
              <w:t>Соисполнитель, участник, ответственный за исполнение основного мероприятия</w:t>
            </w:r>
            <w:r>
              <w:rPr>
                <w:sz w:val="24"/>
                <w:szCs w:val="24"/>
              </w:rPr>
              <w:t>, мероприятия ВЦП</w:t>
            </w:r>
          </w:p>
        </w:tc>
        <w:tc>
          <w:tcPr>
            <w:tcW w:w="1688" w:type="dxa"/>
            <w:gridSpan w:val="3"/>
          </w:tcPr>
          <w:p w:rsidR="00677E70" w:rsidRPr="00E44E2E" w:rsidRDefault="00677E70" w:rsidP="00111EBF">
            <w:pPr>
              <w:widowControl w:val="0"/>
              <w:autoSpaceDE w:val="0"/>
              <w:autoSpaceDN w:val="0"/>
              <w:adjustRightInd w:val="0"/>
              <w:spacing w:line="218" w:lineRule="auto"/>
              <w:ind w:left="-107" w:right="-135"/>
              <w:jc w:val="center"/>
              <w:rPr>
                <w:sz w:val="24"/>
                <w:szCs w:val="24"/>
              </w:rPr>
            </w:pPr>
            <w:r w:rsidRPr="00E44E2E">
              <w:rPr>
                <w:sz w:val="24"/>
                <w:szCs w:val="24"/>
              </w:rPr>
              <w:t>Срок</w:t>
            </w:r>
          </w:p>
        </w:tc>
        <w:tc>
          <w:tcPr>
            <w:tcW w:w="2452" w:type="dxa"/>
            <w:vMerge w:val="restart"/>
          </w:tcPr>
          <w:p w:rsidR="00677E70" w:rsidRPr="005D7642" w:rsidRDefault="00677E70" w:rsidP="00111EBF">
            <w:pPr>
              <w:pStyle w:val="ConsPlusCell"/>
              <w:spacing w:line="218" w:lineRule="auto"/>
              <w:ind w:left="-107" w:right="-135"/>
              <w:jc w:val="center"/>
              <w:rPr>
                <w:sz w:val="24"/>
                <w:szCs w:val="24"/>
              </w:rPr>
            </w:pPr>
            <w:r>
              <w:rPr>
                <w:sz w:val="24"/>
                <w:szCs w:val="24"/>
              </w:rPr>
              <w:t xml:space="preserve">Ожидаемый </w:t>
            </w:r>
            <w:r w:rsidRPr="005D7642">
              <w:rPr>
                <w:sz w:val="24"/>
                <w:szCs w:val="24"/>
              </w:rPr>
              <w:t>результат (краткое описание)</w:t>
            </w:r>
          </w:p>
        </w:tc>
        <w:tc>
          <w:tcPr>
            <w:tcW w:w="2879" w:type="dxa"/>
            <w:vMerge w:val="restart"/>
          </w:tcPr>
          <w:p w:rsidR="00677E70" w:rsidRPr="005D7642" w:rsidRDefault="00677E70" w:rsidP="00111EBF">
            <w:pPr>
              <w:pStyle w:val="ConsPlusCell"/>
              <w:spacing w:line="218" w:lineRule="auto"/>
              <w:ind w:left="-107" w:right="-135"/>
              <w:jc w:val="center"/>
              <w:rPr>
                <w:sz w:val="24"/>
                <w:szCs w:val="24"/>
              </w:rPr>
            </w:pPr>
            <w:r w:rsidRPr="005D7642">
              <w:rPr>
                <w:sz w:val="24"/>
                <w:szCs w:val="24"/>
              </w:rPr>
              <w:t>Последствия нереализации ос</w:t>
            </w:r>
            <w:r>
              <w:rPr>
                <w:sz w:val="24"/>
                <w:szCs w:val="24"/>
              </w:rPr>
              <w:t xml:space="preserve">новного </w:t>
            </w:r>
            <w:r w:rsidRPr="005D7642">
              <w:rPr>
                <w:sz w:val="24"/>
                <w:szCs w:val="24"/>
              </w:rPr>
              <w:t>мероприятия</w:t>
            </w:r>
            <w:r>
              <w:rPr>
                <w:sz w:val="24"/>
                <w:szCs w:val="24"/>
              </w:rPr>
              <w:t>, мероприятия ведомственной целевой программы</w:t>
            </w:r>
          </w:p>
        </w:tc>
        <w:tc>
          <w:tcPr>
            <w:tcW w:w="2224" w:type="dxa"/>
            <w:vMerge w:val="restart"/>
          </w:tcPr>
          <w:p w:rsidR="00677E70" w:rsidRPr="005D7642" w:rsidRDefault="00677E70" w:rsidP="00111EBF">
            <w:pPr>
              <w:pStyle w:val="ConsPlusCell"/>
              <w:spacing w:line="218" w:lineRule="auto"/>
              <w:ind w:left="-107" w:right="-135"/>
              <w:jc w:val="center"/>
              <w:rPr>
                <w:sz w:val="24"/>
                <w:szCs w:val="24"/>
              </w:rPr>
            </w:pPr>
            <w:r w:rsidRPr="005D7642">
              <w:rPr>
                <w:sz w:val="24"/>
                <w:szCs w:val="24"/>
              </w:rPr>
              <w:t xml:space="preserve">Связь с показателями   </w:t>
            </w:r>
            <w:r>
              <w:rPr>
                <w:sz w:val="24"/>
                <w:szCs w:val="24"/>
              </w:rPr>
              <w:t>муниципальн</w:t>
            </w:r>
            <w:r w:rsidRPr="005D7642">
              <w:rPr>
                <w:sz w:val="24"/>
                <w:szCs w:val="24"/>
              </w:rPr>
              <w:t>ой программы (подпрограммы)</w:t>
            </w:r>
          </w:p>
        </w:tc>
      </w:tr>
      <w:tr w:rsidR="00D90EDB" w:rsidRPr="00E44E2E" w:rsidTr="00842C82">
        <w:tc>
          <w:tcPr>
            <w:tcW w:w="541" w:type="dxa"/>
            <w:vMerge/>
          </w:tcPr>
          <w:p w:rsidR="003C01A7" w:rsidRPr="00E44E2E" w:rsidRDefault="003C01A7" w:rsidP="00111EBF">
            <w:pPr>
              <w:widowControl w:val="0"/>
              <w:autoSpaceDE w:val="0"/>
              <w:autoSpaceDN w:val="0"/>
              <w:adjustRightInd w:val="0"/>
              <w:spacing w:line="218" w:lineRule="auto"/>
              <w:jc w:val="center"/>
              <w:rPr>
                <w:sz w:val="24"/>
                <w:szCs w:val="24"/>
              </w:rPr>
            </w:pPr>
          </w:p>
        </w:tc>
        <w:tc>
          <w:tcPr>
            <w:tcW w:w="2874" w:type="dxa"/>
            <w:vMerge/>
          </w:tcPr>
          <w:p w:rsidR="003C01A7" w:rsidRPr="00E44E2E" w:rsidRDefault="003C01A7" w:rsidP="00111EBF">
            <w:pPr>
              <w:widowControl w:val="0"/>
              <w:autoSpaceDE w:val="0"/>
              <w:autoSpaceDN w:val="0"/>
              <w:adjustRightInd w:val="0"/>
              <w:spacing w:line="218" w:lineRule="auto"/>
              <w:jc w:val="center"/>
              <w:rPr>
                <w:sz w:val="24"/>
                <w:szCs w:val="24"/>
              </w:rPr>
            </w:pPr>
          </w:p>
        </w:tc>
        <w:tc>
          <w:tcPr>
            <w:tcW w:w="1986" w:type="dxa"/>
            <w:gridSpan w:val="2"/>
            <w:vMerge/>
          </w:tcPr>
          <w:p w:rsidR="003C01A7" w:rsidRPr="00E44E2E" w:rsidRDefault="003C01A7" w:rsidP="00111EBF">
            <w:pPr>
              <w:widowControl w:val="0"/>
              <w:autoSpaceDE w:val="0"/>
              <w:autoSpaceDN w:val="0"/>
              <w:adjustRightInd w:val="0"/>
              <w:spacing w:line="218" w:lineRule="auto"/>
              <w:jc w:val="center"/>
              <w:rPr>
                <w:sz w:val="24"/>
                <w:szCs w:val="24"/>
              </w:rPr>
            </w:pPr>
          </w:p>
        </w:tc>
        <w:tc>
          <w:tcPr>
            <w:tcW w:w="893" w:type="dxa"/>
          </w:tcPr>
          <w:p w:rsidR="003C01A7" w:rsidRPr="00E44E2E" w:rsidRDefault="003C01A7" w:rsidP="00111EBF">
            <w:pPr>
              <w:pStyle w:val="ConsPlusCell"/>
              <w:spacing w:line="218" w:lineRule="auto"/>
              <w:ind w:left="-121" w:right="-52"/>
              <w:jc w:val="center"/>
              <w:rPr>
                <w:sz w:val="24"/>
                <w:szCs w:val="24"/>
              </w:rPr>
            </w:pPr>
            <w:r w:rsidRPr="00E44E2E">
              <w:rPr>
                <w:sz w:val="24"/>
                <w:szCs w:val="24"/>
              </w:rPr>
              <w:t>начала реализации</w:t>
            </w:r>
          </w:p>
        </w:tc>
        <w:tc>
          <w:tcPr>
            <w:tcW w:w="795" w:type="dxa"/>
            <w:gridSpan w:val="2"/>
          </w:tcPr>
          <w:p w:rsidR="003C01A7" w:rsidRPr="00E44E2E" w:rsidRDefault="003C01A7" w:rsidP="00111EBF">
            <w:pPr>
              <w:pStyle w:val="ConsPlusCell"/>
              <w:spacing w:line="218" w:lineRule="auto"/>
              <w:ind w:left="-121" w:right="-52"/>
              <w:jc w:val="center"/>
              <w:rPr>
                <w:sz w:val="24"/>
                <w:szCs w:val="24"/>
              </w:rPr>
            </w:pPr>
            <w:r w:rsidRPr="00E44E2E">
              <w:rPr>
                <w:sz w:val="24"/>
                <w:szCs w:val="24"/>
              </w:rPr>
              <w:t>окончания реализации</w:t>
            </w:r>
          </w:p>
        </w:tc>
        <w:tc>
          <w:tcPr>
            <w:tcW w:w="2452" w:type="dxa"/>
            <w:vMerge/>
          </w:tcPr>
          <w:p w:rsidR="003C01A7" w:rsidRPr="00E44E2E" w:rsidRDefault="003C01A7" w:rsidP="00111EBF">
            <w:pPr>
              <w:widowControl w:val="0"/>
              <w:autoSpaceDE w:val="0"/>
              <w:autoSpaceDN w:val="0"/>
              <w:adjustRightInd w:val="0"/>
              <w:spacing w:line="218" w:lineRule="auto"/>
              <w:jc w:val="center"/>
              <w:rPr>
                <w:sz w:val="24"/>
                <w:szCs w:val="24"/>
              </w:rPr>
            </w:pPr>
          </w:p>
        </w:tc>
        <w:tc>
          <w:tcPr>
            <w:tcW w:w="2879" w:type="dxa"/>
            <w:vMerge/>
          </w:tcPr>
          <w:p w:rsidR="003C01A7" w:rsidRPr="00E44E2E" w:rsidRDefault="003C01A7" w:rsidP="00111EBF">
            <w:pPr>
              <w:widowControl w:val="0"/>
              <w:autoSpaceDE w:val="0"/>
              <w:autoSpaceDN w:val="0"/>
              <w:adjustRightInd w:val="0"/>
              <w:spacing w:line="218" w:lineRule="auto"/>
              <w:jc w:val="center"/>
              <w:rPr>
                <w:sz w:val="24"/>
                <w:szCs w:val="24"/>
              </w:rPr>
            </w:pPr>
          </w:p>
        </w:tc>
        <w:tc>
          <w:tcPr>
            <w:tcW w:w="2224" w:type="dxa"/>
            <w:vMerge/>
          </w:tcPr>
          <w:p w:rsidR="003C01A7" w:rsidRPr="00E44E2E" w:rsidRDefault="003C01A7" w:rsidP="00111EBF">
            <w:pPr>
              <w:widowControl w:val="0"/>
              <w:autoSpaceDE w:val="0"/>
              <w:autoSpaceDN w:val="0"/>
              <w:adjustRightInd w:val="0"/>
              <w:spacing w:line="218" w:lineRule="auto"/>
              <w:jc w:val="center"/>
              <w:rPr>
                <w:sz w:val="24"/>
                <w:szCs w:val="24"/>
              </w:rPr>
            </w:pP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Heade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1</w:t>
            </w:r>
          </w:p>
        </w:tc>
        <w:tc>
          <w:tcPr>
            <w:tcW w:w="2874"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2</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3</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4</w:t>
            </w:r>
          </w:p>
        </w:tc>
        <w:tc>
          <w:tcPr>
            <w:tcW w:w="795"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5</w:t>
            </w:r>
          </w:p>
        </w:tc>
        <w:tc>
          <w:tcPr>
            <w:tcW w:w="2452"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6</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7</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8</w:t>
            </w:r>
          </w:p>
        </w:tc>
      </w:tr>
      <w:tr w:rsidR="003C01A7"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p>
        </w:tc>
        <w:tc>
          <w:tcPr>
            <w:tcW w:w="14103" w:type="dxa"/>
            <w:gridSpan w:val="9"/>
            <w:tcBorders>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Подпрограмма 1 «Противодействие коррупции в Константиновском районе»</w:t>
            </w: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1.</w:t>
            </w:r>
          </w:p>
        </w:tc>
        <w:tc>
          <w:tcPr>
            <w:tcW w:w="2874" w:type="dxa"/>
            <w:tcBorders>
              <w:left w:val="single" w:sz="4" w:space="0" w:color="auto"/>
              <w:bottom w:val="single" w:sz="4" w:space="0" w:color="auto"/>
              <w:right w:val="single" w:sz="4" w:space="0" w:color="auto"/>
            </w:tcBorders>
          </w:tcPr>
          <w:p w:rsidR="003C01A7" w:rsidRPr="00E44E2E" w:rsidRDefault="003C01A7" w:rsidP="00111EBF">
            <w:pPr>
              <w:widowControl w:val="0"/>
              <w:autoSpaceDE w:val="0"/>
              <w:autoSpaceDN w:val="0"/>
              <w:adjustRightInd w:val="0"/>
              <w:spacing w:line="218" w:lineRule="auto"/>
              <w:jc w:val="both"/>
              <w:outlineLvl w:val="3"/>
              <w:rPr>
                <w:sz w:val="24"/>
                <w:szCs w:val="24"/>
              </w:rPr>
            </w:pPr>
            <w:r w:rsidRPr="00E44E2E">
              <w:rPr>
                <w:sz w:val="24"/>
                <w:szCs w:val="24"/>
              </w:rPr>
              <w:t xml:space="preserve">Основное мероприятие 1.1. </w:t>
            </w:r>
            <w:r w:rsidR="00A909BB" w:rsidRPr="00E44E2E">
              <w:rPr>
                <w:bCs/>
                <w:sz w:val="24"/>
                <w:szCs w:val="24"/>
              </w:rPr>
              <w:t>С</w:t>
            </w:r>
            <w:r w:rsidRPr="00E44E2E">
              <w:rPr>
                <w:bCs/>
                <w:sz w:val="24"/>
                <w:szCs w:val="24"/>
              </w:rPr>
              <w:t>овершенствование правового регулирования в сфере противодействия коррупции</w:t>
            </w:r>
          </w:p>
          <w:p w:rsidR="003C01A7" w:rsidRPr="00E44E2E" w:rsidRDefault="003C01A7" w:rsidP="00111EBF">
            <w:pPr>
              <w:spacing w:line="218" w:lineRule="auto"/>
              <w:jc w:val="both"/>
              <w:rPr>
                <w:sz w:val="24"/>
                <w:szCs w:val="24"/>
              </w:rPr>
            </w:pPr>
          </w:p>
        </w:tc>
        <w:tc>
          <w:tcPr>
            <w:tcW w:w="1986" w:type="dxa"/>
            <w:gridSpan w:val="2"/>
            <w:tcBorders>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 xml:space="preserve">Администрация   Константиновского района </w:t>
            </w:r>
          </w:p>
        </w:tc>
        <w:tc>
          <w:tcPr>
            <w:tcW w:w="893" w:type="dxa"/>
            <w:tcBorders>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2014</w:t>
            </w:r>
          </w:p>
        </w:tc>
        <w:tc>
          <w:tcPr>
            <w:tcW w:w="795" w:type="dxa"/>
            <w:gridSpan w:val="2"/>
            <w:tcBorders>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2020</w:t>
            </w:r>
          </w:p>
        </w:tc>
        <w:tc>
          <w:tcPr>
            <w:tcW w:w="2452" w:type="dxa"/>
            <w:tcBorders>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 xml:space="preserve">формирование эффективной </w:t>
            </w:r>
            <w:r w:rsidR="00A909BB" w:rsidRPr="00E44E2E">
              <w:rPr>
                <w:sz w:val="24"/>
                <w:szCs w:val="24"/>
              </w:rPr>
              <w:t>государственной политики на тер</w:t>
            </w:r>
            <w:r w:rsidRPr="00E44E2E">
              <w:rPr>
                <w:sz w:val="24"/>
                <w:szCs w:val="24"/>
              </w:rPr>
              <w:t xml:space="preserve">ритории Константиновского района </w:t>
            </w:r>
            <w:r w:rsidR="00A909BB" w:rsidRPr="00E44E2E">
              <w:rPr>
                <w:sz w:val="24"/>
                <w:szCs w:val="24"/>
              </w:rPr>
              <w:t>по про</w:t>
            </w:r>
            <w:r w:rsidRPr="00E44E2E">
              <w:rPr>
                <w:sz w:val="24"/>
                <w:szCs w:val="24"/>
              </w:rPr>
              <w:t xml:space="preserve">тиводействию коррупции </w:t>
            </w:r>
          </w:p>
        </w:tc>
        <w:tc>
          <w:tcPr>
            <w:tcW w:w="2879" w:type="dxa"/>
            <w:tcBorders>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 xml:space="preserve">снижение эффективности профилактической деятельности в органах местного самоуправления Константиновского района  </w:t>
            </w:r>
          </w:p>
        </w:tc>
        <w:tc>
          <w:tcPr>
            <w:tcW w:w="2224" w:type="dxa"/>
            <w:tcBorders>
              <w:left w:val="single" w:sz="4" w:space="0" w:color="auto"/>
              <w:bottom w:val="single" w:sz="4" w:space="0" w:color="auto"/>
              <w:right w:val="single" w:sz="4" w:space="0" w:color="auto"/>
            </w:tcBorders>
          </w:tcPr>
          <w:p w:rsidR="00A909BB" w:rsidRPr="00E44E2E" w:rsidRDefault="003C01A7" w:rsidP="00111EBF">
            <w:pPr>
              <w:spacing w:line="218" w:lineRule="auto"/>
              <w:jc w:val="both"/>
              <w:rPr>
                <w:sz w:val="24"/>
                <w:szCs w:val="24"/>
              </w:rPr>
            </w:pPr>
            <w:r w:rsidRPr="00E44E2E">
              <w:rPr>
                <w:sz w:val="24"/>
                <w:szCs w:val="24"/>
              </w:rPr>
              <w:t>оказывает влияни</w:t>
            </w:r>
            <w:r w:rsidR="00A909BB" w:rsidRPr="00E44E2E">
              <w:rPr>
                <w:sz w:val="24"/>
                <w:szCs w:val="24"/>
              </w:rPr>
              <w:t>е на все показатели подпрограммы 1.1, 1.2, 1.3</w:t>
            </w: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2685"/>
          <w:tblCellSpacing w:w="5" w:type="nil"/>
        </w:trPr>
        <w:tc>
          <w:tcPr>
            <w:tcW w:w="541" w:type="dxa"/>
            <w:tcBorders>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2.</w:t>
            </w:r>
          </w:p>
        </w:tc>
        <w:tc>
          <w:tcPr>
            <w:tcW w:w="2874" w:type="dxa"/>
            <w:tcBorders>
              <w:left w:val="single" w:sz="4" w:space="0" w:color="auto"/>
              <w:bottom w:val="single" w:sz="4" w:space="0" w:color="auto"/>
              <w:right w:val="single" w:sz="4" w:space="0" w:color="auto"/>
            </w:tcBorders>
          </w:tcPr>
          <w:p w:rsidR="003C01A7" w:rsidRPr="007212EE" w:rsidRDefault="003C01A7" w:rsidP="00111EBF">
            <w:pPr>
              <w:widowControl w:val="0"/>
              <w:autoSpaceDE w:val="0"/>
              <w:autoSpaceDN w:val="0"/>
              <w:adjustRightInd w:val="0"/>
              <w:spacing w:line="218" w:lineRule="auto"/>
              <w:jc w:val="both"/>
              <w:outlineLvl w:val="3"/>
              <w:rPr>
                <w:sz w:val="24"/>
                <w:szCs w:val="24"/>
              </w:rPr>
            </w:pPr>
            <w:r w:rsidRPr="007212EE">
              <w:rPr>
                <w:sz w:val="24"/>
                <w:szCs w:val="24"/>
              </w:rPr>
              <w:t>Основное мероприятие 1.2.</w:t>
            </w:r>
            <w:r w:rsidRPr="007212EE">
              <w:rPr>
                <w:bCs/>
                <w:sz w:val="24"/>
                <w:szCs w:val="24"/>
              </w:rPr>
              <w:t xml:space="preserve"> </w:t>
            </w:r>
            <w:r w:rsidR="00A909BB" w:rsidRPr="007212EE">
              <w:rPr>
                <w:bCs/>
                <w:sz w:val="24"/>
                <w:szCs w:val="24"/>
              </w:rPr>
              <w:t>О</w:t>
            </w:r>
            <w:r w:rsidRPr="007212EE">
              <w:rPr>
                <w:sz w:val="24"/>
                <w:szCs w:val="24"/>
              </w:rPr>
              <w:t>пти</w:t>
            </w:r>
            <w:r w:rsidR="00A909BB" w:rsidRPr="007212EE">
              <w:rPr>
                <w:sz w:val="24"/>
                <w:szCs w:val="24"/>
              </w:rPr>
              <w:t>мизация функционирования системы проти</w:t>
            </w:r>
            <w:r w:rsidRPr="007212EE">
              <w:rPr>
                <w:sz w:val="24"/>
                <w:szCs w:val="24"/>
              </w:rPr>
              <w:t>водействия коррупции</w:t>
            </w:r>
          </w:p>
          <w:p w:rsidR="003C01A7" w:rsidRPr="007212EE" w:rsidRDefault="003C01A7" w:rsidP="00111EBF">
            <w:pPr>
              <w:spacing w:line="218" w:lineRule="auto"/>
              <w:rPr>
                <w:sz w:val="24"/>
                <w:szCs w:val="24"/>
              </w:rPr>
            </w:pPr>
          </w:p>
          <w:p w:rsidR="003C01A7" w:rsidRPr="007212EE" w:rsidRDefault="003C01A7" w:rsidP="00111EBF">
            <w:pPr>
              <w:spacing w:line="218" w:lineRule="auto"/>
              <w:rPr>
                <w:sz w:val="24"/>
                <w:szCs w:val="24"/>
              </w:rPr>
            </w:pPr>
          </w:p>
          <w:p w:rsidR="003C01A7" w:rsidRPr="007212EE" w:rsidRDefault="003C01A7" w:rsidP="00111EBF">
            <w:pPr>
              <w:spacing w:line="218" w:lineRule="auto"/>
              <w:rPr>
                <w:b/>
                <w:sz w:val="24"/>
                <w:szCs w:val="24"/>
              </w:rPr>
            </w:pPr>
          </w:p>
        </w:tc>
        <w:tc>
          <w:tcPr>
            <w:tcW w:w="1986" w:type="dxa"/>
            <w:gridSpan w:val="2"/>
            <w:tcBorders>
              <w:left w:val="single" w:sz="4" w:space="0" w:color="auto"/>
              <w:bottom w:val="single" w:sz="4" w:space="0" w:color="auto"/>
              <w:right w:val="single" w:sz="4" w:space="0" w:color="auto"/>
            </w:tcBorders>
          </w:tcPr>
          <w:p w:rsidR="003C01A7" w:rsidRPr="00E44E2E" w:rsidRDefault="003C01A7" w:rsidP="00111EBF">
            <w:pPr>
              <w:spacing w:line="218" w:lineRule="auto"/>
              <w:rPr>
                <w:sz w:val="24"/>
                <w:szCs w:val="24"/>
              </w:rPr>
            </w:pPr>
            <w:r w:rsidRPr="00E44E2E">
              <w:rPr>
                <w:sz w:val="24"/>
                <w:szCs w:val="24"/>
              </w:rPr>
              <w:t xml:space="preserve">Администрация Константиновского района </w:t>
            </w:r>
          </w:p>
        </w:tc>
        <w:tc>
          <w:tcPr>
            <w:tcW w:w="893" w:type="dxa"/>
            <w:tcBorders>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2014</w:t>
            </w:r>
          </w:p>
        </w:tc>
        <w:tc>
          <w:tcPr>
            <w:tcW w:w="795" w:type="dxa"/>
            <w:gridSpan w:val="2"/>
            <w:tcBorders>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2020</w:t>
            </w:r>
          </w:p>
        </w:tc>
        <w:tc>
          <w:tcPr>
            <w:tcW w:w="2452" w:type="dxa"/>
            <w:tcBorders>
              <w:left w:val="single" w:sz="4" w:space="0" w:color="auto"/>
              <w:bottom w:val="single" w:sz="4" w:space="0" w:color="auto"/>
              <w:right w:val="single" w:sz="4" w:space="0" w:color="auto"/>
            </w:tcBorders>
          </w:tcPr>
          <w:p w:rsidR="003C01A7" w:rsidRPr="00E44E2E" w:rsidRDefault="003C01A7" w:rsidP="00111EBF">
            <w:pPr>
              <w:pStyle w:val="aa"/>
              <w:widowControl w:val="0"/>
              <w:autoSpaceDE w:val="0"/>
              <w:autoSpaceDN w:val="0"/>
              <w:adjustRightInd w:val="0"/>
              <w:spacing w:line="218" w:lineRule="auto"/>
              <w:ind w:left="0"/>
              <w:jc w:val="both"/>
              <w:rPr>
                <w:sz w:val="24"/>
                <w:szCs w:val="24"/>
              </w:rPr>
            </w:pPr>
            <w:r w:rsidRPr="00E44E2E">
              <w:rPr>
                <w:sz w:val="24"/>
                <w:szCs w:val="24"/>
              </w:rPr>
              <w:t>формирование эффективной государственной политики на территории Константиновского района в сфере противодействия коррупции на основе периодического уточнения реальной ситуации</w:t>
            </w:r>
          </w:p>
        </w:tc>
        <w:tc>
          <w:tcPr>
            <w:tcW w:w="2879" w:type="dxa"/>
            <w:tcBorders>
              <w:left w:val="single" w:sz="4" w:space="0" w:color="auto"/>
              <w:bottom w:val="single" w:sz="4" w:space="0" w:color="auto"/>
              <w:right w:val="single" w:sz="4" w:space="0" w:color="auto"/>
            </w:tcBorders>
          </w:tcPr>
          <w:p w:rsidR="003C01A7" w:rsidRPr="00E44E2E" w:rsidRDefault="003C01A7" w:rsidP="00111EBF">
            <w:pPr>
              <w:pStyle w:val="aa"/>
              <w:spacing w:line="218" w:lineRule="auto"/>
              <w:ind w:left="0"/>
              <w:rPr>
                <w:sz w:val="24"/>
                <w:szCs w:val="24"/>
              </w:rPr>
            </w:pPr>
            <w:r w:rsidRPr="00E44E2E">
              <w:rPr>
                <w:sz w:val="24"/>
                <w:szCs w:val="24"/>
              </w:rPr>
              <w:t>не исполнение Областного закона Ростовской области от 12 мая 2009 года №218-ЗС «О противодействии коррупции в Ростовской области»</w:t>
            </w:r>
          </w:p>
        </w:tc>
        <w:tc>
          <w:tcPr>
            <w:tcW w:w="2224" w:type="dxa"/>
            <w:tcBorders>
              <w:left w:val="single" w:sz="4" w:space="0" w:color="auto"/>
              <w:bottom w:val="single" w:sz="4" w:space="0" w:color="auto"/>
              <w:right w:val="single" w:sz="4" w:space="0" w:color="auto"/>
            </w:tcBorders>
          </w:tcPr>
          <w:p w:rsidR="003C01A7" w:rsidRPr="00E44E2E" w:rsidRDefault="003C01A7" w:rsidP="00111EBF">
            <w:pPr>
              <w:spacing w:line="218" w:lineRule="auto"/>
              <w:rPr>
                <w:sz w:val="24"/>
                <w:szCs w:val="24"/>
              </w:rPr>
            </w:pPr>
            <w:r w:rsidRPr="00E44E2E">
              <w:rPr>
                <w:sz w:val="24"/>
                <w:szCs w:val="24"/>
              </w:rPr>
              <w:t>оказывает влияние на  все показатели подпрограммы</w:t>
            </w:r>
          </w:p>
          <w:p w:rsidR="00A909BB" w:rsidRPr="00E44E2E" w:rsidRDefault="00A909BB" w:rsidP="00111EBF">
            <w:pPr>
              <w:spacing w:line="218" w:lineRule="auto"/>
              <w:rPr>
                <w:sz w:val="24"/>
                <w:szCs w:val="24"/>
              </w:rPr>
            </w:pPr>
            <w:r w:rsidRPr="00E44E2E">
              <w:rPr>
                <w:sz w:val="24"/>
                <w:szCs w:val="24"/>
              </w:rPr>
              <w:t>1.1, 1.2, 1.3</w:t>
            </w: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2152"/>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3.</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111EBF">
            <w:pPr>
              <w:widowControl w:val="0"/>
              <w:autoSpaceDE w:val="0"/>
              <w:autoSpaceDN w:val="0"/>
              <w:adjustRightInd w:val="0"/>
              <w:spacing w:line="218" w:lineRule="auto"/>
              <w:jc w:val="both"/>
              <w:rPr>
                <w:sz w:val="24"/>
                <w:szCs w:val="24"/>
              </w:rPr>
            </w:pPr>
            <w:r w:rsidRPr="007212EE">
              <w:rPr>
                <w:sz w:val="24"/>
                <w:szCs w:val="24"/>
              </w:rPr>
              <w:t xml:space="preserve">Основное мероприятие 1.3. </w:t>
            </w:r>
            <w:r w:rsidR="00A909BB" w:rsidRPr="007212EE">
              <w:rPr>
                <w:sz w:val="24"/>
                <w:szCs w:val="24"/>
              </w:rPr>
              <w:t>В</w:t>
            </w:r>
            <w:r w:rsidRPr="007212EE">
              <w:rPr>
                <w:sz w:val="24"/>
                <w:szCs w:val="24"/>
              </w:rPr>
              <w:t>опросы кадровой политики</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 xml:space="preserve">Общий отдел </w:t>
            </w:r>
          </w:p>
          <w:p w:rsidR="003C01A7" w:rsidRPr="00E44E2E" w:rsidRDefault="003C01A7" w:rsidP="00111EBF">
            <w:pPr>
              <w:spacing w:line="218" w:lineRule="auto"/>
              <w:jc w:val="both"/>
              <w:rPr>
                <w:sz w:val="24"/>
                <w:szCs w:val="24"/>
              </w:rPr>
            </w:pP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widowControl w:val="0"/>
              <w:spacing w:line="218" w:lineRule="auto"/>
              <w:jc w:val="both"/>
              <w:rPr>
                <w:sz w:val="24"/>
                <w:szCs w:val="24"/>
                <w:lang w:eastAsia="en-US"/>
              </w:rPr>
            </w:pPr>
            <w:r w:rsidRPr="00E44E2E">
              <w:rPr>
                <w:sz w:val="24"/>
                <w:szCs w:val="24"/>
              </w:rPr>
              <w:t xml:space="preserve">формирование эффективной кадровой политики на территории Ростовской области по противодействию коррупции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снижение эффективности профилактической деятельности в местного самоуправления Константиновского района</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both"/>
              <w:rPr>
                <w:sz w:val="24"/>
                <w:szCs w:val="24"/>
              </w:rPr>
            </w:pPr>
            <w:r w:rsidRPr="00E44E2E">
              <w:rPr>
                <w:sz w:val="24"/>
                <w:szCs w:val="24"/>
              </w:rPr>
              <w:t>оказывает влияние на  все показатели подпрограммы:</w:t>
            </w:r>
          </w:p>
          <w:p w:rsidR="003C01A7" w:rsidRPr="00E44E2E" w:rsidRDefault="00A909BB" w:rsidP="00111EBF">
            <w:pPr>
              <w:spacing w:line="218" w:lineRule="auto"/>
              <w:jc w:val="both"/>
              <w:rPr>
                <w:sz w:val="24"/>
                <w:szCs w:val="24"/>
              </w:rPr>
            </w:pPr>
            <w:r w:rsidRPr="00E44E2E">
              <w:rPr>
                <w:sz w:val="24"/>
                <w:szCs w:val="24"/>
              </w:rPr>
              <w:t>1.1, 1.2, 1.3</w:t>
            </w: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center"/>
              <w:rPr>
                <w:sz w:val="24"/>
                <w:szCs w:val="24"/>
              </w:rPr>
            </w:pPr>
            <w:r w:rsidRPr="00E44E2E">
              <w:rPr>
                <w:sz w:val="24"/>
                <w:szCs w:val="24"/>
              </w:rPr>
              <w:t>4.</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111EBF">
            <w:pPr>
              <w:widowControl w:val="0"/>
              <w:autoSpaceDE w:val="0"/>
              <w:autoSpaceDN w:val="0"/>
              <w:adjustRightInd w:val="0"/>
              <w:spacing w:line="218" w:lineRule="auto"/>
              <w:jc w:val="both"/>
              <w:rPr>
                <w:sz w:val="24"/>
                <w:szCs w:val="24"/>
              </w:rPr>
            </w:pPr>
            <w:r w:rsidRPr="007212EE">
              <w:rPr>
                <w:sz w:val="24"/>
                <w:szCs w:val="24"/>
              </w:rPr>
              <w:t xml:space="preserve">Основное мероприятие 1.4. </w:t>
            </w:r>
            <w:r w:rsidR="00A909BB" w:rsidRPr="007212EE">
              <w:rPr>
                <w:bCs/>
                <w:sz w:val="24"/>
                <w:szCs w:val="24"/>
              </w:rPr>
              <w:t>А</w:t>
            </w:r>
            <w:r w:rsidRPr="007212EE">
              <w:rPr>
                <w:bCs/>
                <w:sz w:val="24"/>
                <w:szCs w:val="24"/>
              </w:rPr>
              <w:t>нтикоррупционная экспертиза нормативных правовых актов Константинов</w:t>
            </w:r>
            <w:r w:rsidR="002D1D62" w:rsidRPr="007212EE">
              <w:rPr>
                <w:bCs/>
                <w:sz w:val="24"/>
                <w:szCs w:val="24"/>
              </w:rPr>
              <w:t xml:space="preserve">ского района </w:t>
            </w:r>
            <w:r w:rsidRPr="007212EE">
              <w:rPr>
                <w:bCs/>
                <w:sz w:val="24"/>
                <w:szCs w:val="24"/>
              </w:rPr>
              <w:t>и их проектов</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 xml:space="preserve">Сектор </w:t>
            </w:r>
            <w:r w:rsidR="00D90EDB">
              <w:rPr>
                <w:sz w:val="24"/>
                <w:szCs w:val="24"/>
              </w:rPr>
              <w:t>правовой работы и противодействия коррупции</w:t>
            </w:r>
            <w:r w:rsidRPr="00E44E2E">
              <w:rPr>
                <w:sz w:val="24"/>
                <w:szCs w:val="24"/>
              </w:rPr>
              <w:t xml:space="preserve">, </w:t>
            </w:r>
          </w:p>
          <w:p w:rsidR="003C01A7" w:rsidRPr="00E44E2E" w:rsidRDefault="003C01A7" w:rsidP="00111EBF">
            <w:pPr>
              <w:spacing w:line="218" w:lineRule="auto"/>
              <w:jc w:val="both"/>
              <w:rPr>
                <w:sz w:val="24"/>
                <w:szCs w:val="24"/>
              </w:rPr>
            </w:pPr>
            <w:r w:rsidRPr="00E44E2E">
              <w:rPr>
                <w:sz w:val="24"/>
                <w:szCs w:val="24"/>
              </w:rPr>
              <w:t>Администрация  Константиновского района</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widowControl w:val="0"/>
              <w:spacing w:line="218" w:lineRule="auto"/>
              <w:jc w:val="both"/>
              <w:rPr>
                <w:sz w:val="24"/>
                <w:szCs w:val="24"/>
              </w:rPr>
            </w:pPr>
            <w:r w:rsidRPr="00E44E2E">
              <w:rPr>
                <w:sz w:val="24"/>
                <w:szCs w:val="24"/>
              </w:rPr>
              <w:t>реализация антикор</w:t>
            </w:r>
            <w:r w:rsidR="00743445">
              <w:rPr>
                <w:sz w:val="24"/>
                <w:szCs w:val="24"/>
              </w:rPr>
              <w:t xml:space="preserve">рупционного </w:t>
            </w:r>
            <w:r w:rsidRPr="00E44E2E">
              <w:rPr>
                <w:sz w:val="24"/>
                <w:szCs w:val="24"/>
              </w:rPr>
              <w:t>законодательства по провидению антикоррупционной экспертизы проектов нормативных право</w:t>
            </w:r>
            <w:r w:rsidR="00743445">
              <w:rPr>
                <w:sz w:val="24"/>
                <w:szCs w:val="24"/>
              </w:rPr>
              <w:t xml:space="preserve">вых актов и </w:t>
            </w:r>
            <w:r w:rsidRPr="00E44E2E">
              <w:rPr>
                <w:sz w:val="24"/>
                <w:szCs w:val="24"/>
              </w:rPr>
              <w:t xml:space="preserve">нормативных правовых актов Константиновского района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не исполнение Федерального закона от 17 июля 2009 года №</w:t>
            </w:r>
            <w:r w:rsidR="00743445">
              <w:rPr>
                <w:sz w:val="24"/>
                <w:szCs w:val="24"/>
              </w:rPr>
              <w:t xml:space="preserve"> </w:t>
            </w:r>
            <w:r w:rsidRPr="00E44E2E">
              <w:rPr>
                <w:sz w:val="24"/>
                <w:szCs w:val="24"/>
              </w:rPr>
              <w:t xml:space="preserve">172-ФЗ «Об антикоррупционной экспертизе </w:t>
            </w:r>
            <w:r w:rsidRPr="00E44E2E">
              <w:rPr>
                <w:bCs/>
                <w:sz w:val="24"/>
                <w:szCs w:val="24"/>
              </w:rPr>
              <w:t>нормативных правовых актов и проектов нормативных правовых актов</w:t>
            </w:r>
            <w:r w:rsidRPr="00E44E2E">
              <w:rPr>
                <w:sz w:val="24"/>
                <w:szCs w:val="24"/>
              </w:rPr>
              <w:t>»</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both"/>
              <w:rPr>
                <w:sz w:val="24"/>
                <w:szCs w:val="24"/>
              </w:rPr>
            </w:pPr>
            <w:r w:rsidRPr="00E44E2E">
              <w:rPr>
                <w:sz w:val="24"/>
                <w:szCs w:val="24"/>
              </w:rPr>
              <w:t>оказывает влияние на  все показатели подпрограммы:</w:t>
            </w:r>
          </w:p>
          <w:p w:rsidR="003C01A7" w:rsidRPr="00E44E2E" w:rsidRDefault="00A909BB" w:rsidP="00111EBF">
            <w:pPr>
              <w:spacing w:line="218" w:lineRule="auto"/>
              <w:jc w:val="both"/>
              <w:rPr>
                <w:sz w:val="24"/>
                <w:szCs w:val="24"/>
              </w:rPr>
            </w:pPr>
            <w:r w:rsidRPr="00E44E2E">
              <w:rPr>
                <w:sz w:val="24"/>
                <w:szCs w:val="24"/>
              </w:rPr>
              <w:t>1.1, 1.2, 1.3</w:t>
            </w: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rPr>
                <w:sz w:val="24"/>
                <w:szCs w:val="24"/>
              </w:rPr>
            </w:pPr>
            <w:r w:rsidRPr="00E44E2E">
              <w:rPr>
                <w:sz w:val="24"/>
                <w:szCs w:val="24"/>
              </w:rPr>
              <w:t>5.</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111EBF">
            <w:pPr>
              <w:widowControl w:val="0"/>
              <w:autoSpaceDE w:val="0"/>
              <w:autoSpaceDN w:val="0"/>
              <w:adjustRightInd w:val="0"/>
              <w:spacing w:line="218" w:lineRule="auto"/>
              <w:rPr>
                <w:bCs/>
                <w:sz w:val="24"/>
                <w:szCs w:val="24"/>
              </w:rPr>
            </w:pPr>
            <w:r w:rsidRPr="007212EE">
              <w:rPr>
                <w:sz w:val="24"/>
                <w:szCs w:val="24"/>
              </w:rPr>
              <w:t xml:space="preserve">Основное мероприятие </w:t>
            </w:r>
            <w:r w:rsidR="00BE36A5" w:rsidRPr="007212EE">
              <w:rPr>
                <w:sz w:val="24"/>
                <w:szCs w:val="24"/>
              </w:rPr>
              <w:t>1.5. О</w:t>
            </w:r>
            <w:r w:rsidRPr="007212EE">
              <w:rPr>
                <w:bCs/>
                <w:sz w:val="24"/>
                <w:szCs w:val="24"/>
              </w:rPr>
              <w:t xml:space="preserve">рганизация проведения  антикоррупционных мониторингов по вопросам эффективности мер антикоррупционной направленности </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rPr>
                <w:sz w:val="24"/>
                <w:szCs w:val="24"/>
              </w:rPr>
            </w:pPr>
            <w:r w:rsidRPr="00E44E2E">
              <w:rPr>
                <w:sz w:val="24"/>
                <w:szCs w:val="24"/>
              </w:rPr>
              <w:t xml:space="preserve">Комиссия по противодействию коррупции, </w:t>
            </w:r>
          </w:p>
          <w:p w:rsidR="003C01A7" w:rsidRPr="00E44E2E" w:rsidRDefault="003C01A7" w:rsidP="00111EBF">
            <w:pPr>
              <w:spacing w:line="218" w:lineRule="auto"/>
              <w:rPr>
                <w:sz w:val="24"/>
                <w:szCs w:val="24"/>
              </w:rPr>
            </w:pPr>
            <w:r w:rsidRPr="00E44E2E">
              <w:rPr>
                <w:sz w:val="24"/>
                <w:szCs w:val="24"/>
              </w:rPr>
              <w:t xml:space="preserve">Экономический отдел </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widowControl w:val="0"/>
              <w:spacing w:line="218" w:lineRule="auto"/>
              <w:rPr>
                <w:sz w:val="24"/>
                <w:szCs w:val="24"/>
              </w:rPr>
            </w:pPr>
            <w:r w:rsidRPr="00E44E2E">
              <w:rPr>
                <w:sz w:val="24"/>
                <w:szCs w:val="24"/>
              </w:rPr>
              <w:t>снижение показателей проявления коррупции в Константиновском районе</w:t>
            </w:r>
          </w:p>
        </w:tc>
        <w:tc>
          <w:tcPr>
            <w:tcW w:w="2879" w:type="dxa"/>
            <w:tcBorders>
              <w:top w:val="single" w:sz="4" w:space="0" w:color="auto"/>
              <w:left w:val="single" w:sz="4" w:space="0" w:color="auto"/>
              <w:bottom w:val="single" w:sz="4" w:space="0" w:color="auto"/>
              <w:right w:val="single" w:sz="4" w:space="0" w:color="auto"/>
            </w:tcBorders>
          </w:tcPr>
          <w:p w:rsidR="003C01A7" w:rsidRPr="0073740D" w:rsidRDefault="003C01A7" w:rsidP="00111EBF">
            <w:pPr>
              <w:pStyle w:val="ConsPlusCell"/>
              <w:spacing w:line="218" w:lineRule="auto"/>
              <w:jc w:val="both"/>
              <w:rPr>
                <w:sz w:val="24"/>
                <w:szCs w:val="24"/>
              </w:rPr>
            </w:pPr>
            <w:r w:rsidRPr="0073740D">
              <w:rPr>
                <w:sz w:val="24"/>
                <w:szCs w:val="24"/>
              </w:rPr>
              <w:t>снижение эффективности  работы по противодействию коррупции и возможному повы</w:t>
            </w:r>
            <w:r w:rsidR="0073740D" w:rsidRPr="0073740D">
              <w:rPr>
                <w:sz w:val="24"/>
                <w:szCs w:val="24"/>
              </w:rPr>
              <w:t>ше</w:t>
            </w:r>
            <w:r w:rsidRPr="0073740D">
              <w:rPr>
                <w:sz w:val="24"/>
                <w:szCs w:val="24"/>
              </w:rPr>
              <w:t>нию ее уровня на территории Константиновского района</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both"/>
              <w:rPr>
                <w:sz w:val="24"/>
                <w:szCs w:val="24"/>
              </w:rPr>
            </w:pPr>
            <w:r w:rsidRPr="00E44E2E">
              <w:rPr>
                <w:sz w:val="24"/>
                <w:szCs w:val="24"/>
              </w:rPr>
              <w:t>оказывает влияние на  все показатели подпрограммы:</w:t>
            </w:r>
          </w:p>
          <w:p w:rsidR="003C01A7" w:rsidRPr="00E44E2E" w:rsidRDefault="00BE36A5" w:rsidP="00111EBF">
            <w:pPr>
              <w:pStyle w:val="ConsPlusCell"/>
              <w:spacing w:line="218" w:lineRule="auto"/>
              <w:rPr>
                <w:sz w:val="24"/>
                <w:szCs w:val="24"/>
              </w:rPr>
            </w:pPr>
            <w:r w:rsidRPr="00E44E2E">
              <w:rPr>
                <w:sz w:val="24"/>
                <w:szCs w:val="24"/>
              </w:rPr>
              <w:t>1.1, 1.2, 1.3</w:t>
            </w: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a4"/>
              <w:spacing w:after="0" w:line="218" w:lineRule="auto"/>
              <w:ind w:left="0"/>
              <w:rPr>
                <w:rFonts w:ascii="Times New Roman" w:hAnsi="Times New Roman"/>
                <w:sz w:val="24"/>
                <w:szCs w:val="24"/>
              </w:rPr>
            </w:pPr>
            <w:r w:rsidRPr="00E44E2E">
              <w:rPr>
                <w:rFonts w:ascii="Times New Roman" w:hAnsi="Times New Roman"/>
                <w:sz w:val="24"/>
                <w:szCs w:val="24"/>
              </w:rPr>
              <w:t>6.</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111EBF">
            <w:pPr>
              <w:widowControl w:val="0"/>
              <w:autoSpaceDE w:val="0"/>
              <w:autoSpaceDN w:val="0"/>
              <w:adjustRightInd w:val="0"/>
              <w:spacing w:line="218" w:lineRule="auto"/>
              <w:jc w:val="both"/>
              <w:rPr>
                <w:bCs/>
                <w:sz w:val="24"/>
                <w:szCs w:val="24"/>
              </w:rPr>
            </w:pPr>
            <w:r w:rsidRPr="007212EE">
              <w:rPr>
                <w:sz w:val="24"/>
                <w:szCs w:val="24"/>
              </w:rPr>
              <w:t xml:space="preserve">Основное мероприятие 1.6. </w:t>
            </w:r>
            <w:r w:rsidR="00BE36A5" w:rsidRPr="007212EE">
              <w:rPr>
                <w:bCs/>
                <w:sz w:val="24"/>
                <w:szCs w:val="24"/>
              </w:rPr>
              <w:t>С</w:t>
            </w:r>
            <w:r w:rsidRPr="007212EE">
              <w:rPr>
                <w:bCs/>
                <w:sz w:val="24"/>
                <w:szCs w:val="24"/>
              </w:rPr>
              <w:t>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 xml:space="preserve">Администрация Константиновского района,  отдел культуры, отдел образования. </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 xml:space="preserve">формирование эффективных условий по минимизации коррупционных проявлений на территории Константиновского района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снижение эффективности мероприятий по профилактике коррупции, увеличение числа коррупционных правонарушений</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BE36A5" w:rsidP="00111EBF">
            <w:pPr>
              <w:pStyle w:val="a4"/>
              <w:spacing w:after="0" w:line="218" w:lineRule="auto"/>
              <w:ind w:left="4"/>
              <w:jc w:val="both"/>
              <w:rPr>
                <w:rFonts w:ascii="Times New Roman" w:hAnsi="Times New Roman"/>
                <w:sz w:val="24"/>
                <w:szCs w:val="24"/>
              </w:rPr>
            </w:pPr>
            <w:r w:rsidRPr="00E44E2E">
              <w:rPr>
                <w:rFonts w:ascii="Times New Roman" w:hAnsi="Times New Roman"/>
                <w:sz w:val="24"/>
                <w:szCs w:val="24"/>
              </w:rPr>
              <w:t>непосредственно связан с показателем №1 муниципальной программы</w:t>
            </w: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a4"/>
              <w:spacing w:after="0" w:line="218" w:lineRule="auto"/>
              <w:jc w:val="center"/>
              <w:rPr>
                <w:rFonts w:ascii="Times New Roman" w:hAnsi="Times New Roman"/>
                <w:sz w:val="24"/>
                <w:szCs w:val="24"/>
              </w:rPr>
            </w:pPr>
            <w:r w:rsidRPr="00E44E2E">
              <w:rPr>
                <w:rFonts w:ascii="Times New Roman" w:hAnsi="Times New Roman"/>
                <w:sz w:val="24"/>
                <w:szCs w:val="24"/>
              </w:rPr>
              <w:t>7</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111EBF">
            <w:pPr>
              <w:pStyle w:val="a4"/>
              <w:spacing w:after="0" w:line="218" w:lineRule="auto"/>
              <w:ind w:left="0" w:firstLine="22"/>
              <w:jc w:val="both"/>
              <w:rPr>
                <w:rFonts w:ascii="Times New Roman" w:hAnsi="Times New Roman"/>
                <w:bCs/>
                <w:sz w:val="24"/>
                <w:szCs w:val="24"/>
              </w:rPr>
            </w:pPr>
            <w:r w:rsidRPr="007212EE">
              <w:rPr>
                <w:rFonts w:ascii="Times New Roman" w:hAnsi="Times New Roman"/>
                <w:sz w:val="24"/>
                <w:szCs w:val="24"/>
              </w:rPr>
              <w:t>Основное мероприятие 1.7.</w:t>
            </w:r>
            <w:r w:rsidR="007212EE" w:rsidRPr="007212EE">
              <w:rPr>
                <w:rFonts w:ascii="Times New Roman" w:hAnsi="Times New Roman"/>
                <w:sz w:val="24"/>
                <w:szCs w:val="24"/>
              </w:rPr>
              <w:t xml:space="preserve"> </w:t>
            </w:r>
            <w:r w:rsidR="00BE36A5" w:rsidRPr="007212EE">
              <w:rPr>
                <w:rFonts w:ascii="Times New Roman" w:hAnsi="Times New Roman"/>
                <w:sz w:val="24"/>
                <w:szCs w:val="24"/>
              </w:rPr>
              <w:t>М</w:t>
            </w:r>
            <w:r w:rsidRPr="007212EE">
              <w:rPr>
                <w:rFonts w:ascii="Times New Roman" w:hAnsi="Times New Roman"/>
                <w:sz w:val="24"/>
                <w:szCs w:val="24"/>
              </w:rPr>
              <w:t>ероприятия по просвещению, обучению и воспитанию по вопросам противодействия коррупции</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Администрация Константиновского района, отдел образова</w:t>
            </w:r>
            <w:r w:rsidR="00D90EDB">
              <w:rPr>
                <w:sz w:val="24"/>
                <w:szCs w:val="24"/>
              </w:rPr>
              <w:t xml:space="preserve">ния, </w:t>
            </w:r>
            <w:r w:rsidRPr="00E44E2E">
              <w:rPr>
                <w:sz w:val="24"/>
                <w:szCs w:val="24"/>
              </w:rPr>
              <w:t xml:space="preserve">образовательные учреждения начального, среднего, профессионального образования </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формирование эффективной государственной политики в образовательных учреждениях рай</w:t>
            </w:r>
            <w:r w:rsidR="00D90EDB">
              <w:rPr>
                <w:sz w:val="24"/>
                <w:szCs w:val="24"/>
              </w:rPr>
              <w:t xml:space="preserve">она </w:t>
            </w:r>
            <w:r w:rsidRPr="00E44E2E">
              <w:rPr>
                <w:sz w:val="24"/>
                <w:szCs w:val="24"/>
              </w:rPr>
              <w:t xml:space="preserve">по противодействию коррупции и на территории Константиновского района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both"/>
              <w:rPr>
                <w:sz w:val="24"/>
                <w:szCs w:val="24"/>
              </w:rPr>
            </w:pPr>
            <w:r w:rsidRPr="00E44E2E">
              <w:rPr>
                <w:sz w:val="24"/>
                <w:szCs w:val="24"/>
              </w:rPr>
              <w:t>повышение уровня проявлений коррупции в Ростовской области, в том числе в образовательных учреждениях области</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both"/>
              <w:rPr>
                <w:sz w:val="24"/>
                <w:szCs w:val="24"/>
              </w:rPr>
            </w:pPr>
            <w:r w:rsidRPr="00E44E2E">
              <w:rPr>
                <w:sz w:val="24"/>
                <w:szCs w:val="24"/>
              </w:rPr>
              <w:t>оказывает влия</w:t>
            </w:r>
            <w:r w:rsidR="00D90EDB">
              <w:rPr>
                <w:sz w:val="24"/>
                <w:szCs w:val="24"/>
              </w:rPr>
              <w:t>ние на</w:t>
            </w:r>
            <w:r w:rsidRPr="00E44E2E">
              <w:rPr>
                <w:sz w:val="24"/>
                <w:szCs w:val="24"/>
              </w:rPr>
              <w:t xml:space="preserve"> все показатели подпрограммы:</w:t>
            </w:r>
          </w:p>
          <w:p w:rsidR="003C01A7" w:rsidRPr="00E44E2E" w:rsidRDefault="00BE36A5" w:rsidP="00111EBF">
            <w:pPr>
              <w:pStyle w:val="a4"/>
              <w:spacing w:after="0" w:line="218" w:lineRule="auto"/>
              <w:ind w:left="4"/>
              <w:jc w:val="both"/>
              <w:rPr>
                <w:sz w:val="24"/>
                <w:szCs w:val="24"/>
              </w:rPr>
            </w:pPr>
            <w:r w:rsidRPr="00E44E2E">
              <w:rPr>
                <w:rFonts w:ascii="Times New Roman" w:hAnsi="Times New Roman"/>
                <w:sz w:val="24"/>
                <w:szCs w:val="24"/>
              </w:rPr>
              <w:t>1.1, 1.2, 1.</w:t>
            </w: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8</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111EBF">
            <w:pPr>
              <w:pStyle w:val="a4"/>
              <w:spacing w:after="0" w:line="218" w:lineRule="auto"/>
              <w:ind w:left="22"/>
              <w:rPr>
                <w:rFonts w:ascii="Times New Roman" w:hAnsi="Times New Roman"/>
                <w:bCs/>
                <w:sz w:val="24"/>
                <w:szCs w:val="24"/>
              </w:rPr>
            </w:pPr>
            <w:r w:rsidRPr="007212EE">
              <w:rPr>
                <w:rFonts w:ascii="Times New Roman" w:hAnsi="Times New Roman"/>
                <w:sz w:val="24"/>
                <w:szCs w:val="24"/>
              </w:rPr>
              <w:t>Основное мероприятие 1.8.</w:t>
            </w:r>
            <w:r w:rsidR="007212EE" w:rsidRPr="007212EE">
              <w:rPr>
                <w:rFonts w:ascii="Times New Roman" w:hAnsi="Times New Roman"/>
                <w:sz w:val="24"/>
                <w:szCs w:val="24"/>
              </w:rPr>
              <w:t xml:space="preserve"> </w:t>
            </w:r>
            <w:r w:rsidR="00BE36A5" w:rsidRPr="007212EE">
              <w:rPr>
                <w:rFonts w:ascii="Times New Roman" w:hAnsi="Times New Roman"/>
                <w:sz w:val="24"/>
                <w:szCs w:val="24"/>
              </w:rPr>
              <w:t>М</w:t>
            </w:r>
            <w:r w:rsidRPr="007212EE">
              <w:rPr>
                <w:rFonts w:ascii="Times New Roman" w:hAnsi="Times New Roman"/>
                <w:sz w:val="24"/>
                <w:szCs w:val="24"/>
              </w:rPr>
              <w:t>еры противодействия коррупции в сфере предпринимательства</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rPr>
                <w:sz w:val="24"/>
                <w:szCs w:val="24"/>
              </w:rPr>
            </w:pPr>
            <w:r w:rsidRPr="00E44E2E">
              <w:rPr>
                <w:sz w:val="24"/>
                <w:szCs w:val="24"/>
              </w:rPr>
              <w:t>Экономический отдел</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ind w:right="-75"/>
              <w:jc w:val="both"/>
              <w:rPr>
                <w:sz w:val="24"/>
                <w:szCs w:val="24"/>
              </w:rPr>
            </w:pPr>
            <w:r w:rsidRPr="00E44E2E">
              <w:rPr>
                <w:sz w:val="24"/>
                <w:szCs w:val="24"/>
              </w:rPr>
              <w:t xml:space="preserve">формирование эффективных условий по минимизации коррупционных проявлений на территории Константиновского района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both"/>
              <w:rPr>
                <w:sz w:val="24"/>
                <w:szCs w:val="24"/>
              </w:rPr>
            </w:pPr>
            <w:r w:rsidRPr="00E44E2E">
              <w:rPr>
                <w:sz w:val="24"/>
                <w:szCs w:val="24"/>
              </w:rPr>
              <w:t>проявление коррупции в сфере деятельности хозяйствующих субъектов</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both"/>
              <w:rPr>
                <w:sz w:val="24"/>
                <w:szCs w:val="24"/>
              </w:rPr>
            </w:pPr>
            <w:r w:rsidRPr="00E44E2E">
              <w:rPr>
                <w:sz w:val="24"/>
                <w:szCs w:val="24"/>
              </w:rPr>
              <w:t>оказывает влияние на  все показатели подпрограммы:</w:t>
            </w:r>
          </w:p>
          <w:p w:rsidR="003C01A7" w:rsidRPr="00E44E2E" w:rsidRDefault="00BE36A5" w:rsidP="00111EBF">
            <w:pPr>
              <w:spacing w:line="218" w:lineRule="auto"/>
              <w:rPr>
                <w:sz w:val="24"/>
                <w:szCs w:val="24"/>
              </w:rPr>
            </w:pPr>
            <w:r w:rsidRPr="00E44E2E">
              <w:rPr>
                <w:sz w:val="24"/>
                <w:szCs w:val="24"/>
              </w:rPr>
              <w:t>1.1, 1.2, 1.3, связан с показателем №1 муниципальной программы</w:t>
            </w:r>
          </w:p>
        </w:tc>
      </w:tr>
      <w:tr w:rsidR="00D90EDB" w:rsidRPr="00E44E2E" w:rsidTr="00842C8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9</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111EBF">
            <w:pPr>
              <w:pStyle w:val="a4"/>
              <w:spacing w:after="0" w:line="218" w:lineRule="auto"/>
              <w:ind w:left="22"/>
              <w:rPr>
                <w:rFonts w:ascii="Times New Roman" w:hAnsi="Times New Roman"/>
                <w:bCs/>
                <w:sz w:val="24"/>
                <w:szCs w:val="24"/>
              </w:rPr>
            </w:pPr>
            <w:r w:rsidRPr="007212EE">
              <w:rPr>
                <w:rFonts w:ascii="Times New Roman" w:hAnsi="Times New Roman"/>
                <w:bCs/>
                <w:sz w:val="24"/>
                <w:szCs w:val="24"/>
              </w:rPr>
              <w:t>Основное мероприятие 1.9.</w:t>
            </w:r>
            <w:r w:rsidR="007212EE" w:rsidRPr="007212EE">
              <w:rPr>
                <w:rFonts w:ascii="Times New Roman" w:hAnsi="Times New Roman"/>
                <w:bCs/>
                <w:sz w:val="24"/>
                <w:szCs w:val="24"/>
              </w:rPr>
              <w:t xml:space="preserve"> </w:t>
            </w:r>
            <w:r w:rsidR="00BE36A5" w:rsidRPr="007212EE">
              <w:rPr>
                <w:rFonts w:ascii="Times New Roman" w:hAnsi="Times New Roman"/>
                <w:bCs/>
                <w:sz w:val="24"/>
                <w:szCs w:val="24"/>
              </w:rPr>
              <w:t>О</w:t>
            </w:r>
            <w:r w:rsidRPr="007212EE">
              <w:rPr>
                <w:rFonts w:ascii="Times New Roman" w:hAnsi="Times New Roman"/>
                <w:bCs/>
                <w:sz w:val="24"/>
                <w:szCs w:val="24"/>
              </w:rPr>
              <w:t xml:space="preserve">беспечение прозрачности деятельности органов местного самоуправления Константиновского района </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rPr>
                <w:sz w:val="24"/>
                <w:szCs w:val="24"/>
              </w:rPr>
            </w:pPr>
            <w:r w:rsidRPr="00E44E2E">
              <w:rPr>
                <w:sz w:val="24"/>
                <w:szCs w:val="24"/>
              </w:rPr>
              <w:t xml:space="preserve">Администрация Константиновского района </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111EBF">
            <w:pPr>
              <w:spacing w:line="218" w:lineRule="auto"/>
              <w:jc w:val="center"/>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ind w:right="-75"/>
              <w:jc w:val="both"/>
              <w:rPr>
                <w:sz w:val="24"/>
                <w:szCs w:val="24"/>
              </w:rPr>
            </w:pPr>
            <w:r w:rsidRPr="00E44E2E">
              <w:rPr>
                <w:sz w:val="24"/>
                <w:szCs w:val="24"/>
              </w:rPr>
              <w:t>формирование эффективной государственной политики на территории Константиновского рай</w:t>
            </w:r>
            <w:r w:rsidR="007212EE">
              <w:rPr>
                <w:sz w:val="24"/>
                <w:szCs w:val="24"/>
              </w:rPr>
              <w:t xml:space="preserve">она </w:t>
            </w:r>
            <w:r w:rsidRPr="00E44E2E">
              <w:rPr>
                <w:sz w:val="24"/>
                <w:szCs w:val="24"/>
              </w:rPr>
              <w:t>по противодействию коррупции</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111EBF">
            <w:pPr>
              <w:pStyle w:val="ConsPlusCell"/>
              <w:spacing w:line="218" w:lineRule="auto"/>
              <w:jc w:val="both"/>
              <w:rPr>
                <w:sz w:val="24"/>
                <w:szCs w:val="24"/>
              </w:rPr>
            </w:pPr>
            <w:r w:rsidRPr="00E44E2E">
              <w:rPr>
                <w:sz w:val="24"/>
                <w:szCs w:val="24"/>
              </w:rPr>
              <w:t xml:space="preserve">снижение эффективности работы </w:t>
            </w:r>
            <w:r w:rsidRPr="00E44E2E">
              <w:rPr>
                <w:bCs/>
                <w:sz w:val="24"/>
                <w:szCs w:val="24"/>
              </w:rPr>
              <w:t xml:space="preserve">государственных органов местного самоуправления Константиновского района  </w:t>
            </w:r>
            <w:r w:rsidRPr="00E44E2E">
              <w:rPr>
                <w:sz w:val="24"/>
                <w:szCs w:val="24"/>
              </w:rPr>
              <w:t>по профилактике коррупционных проявлений</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BE36A5" w:rsidP="00111EBF">
            <w:pPr>
              <w:spacing w:line="218" w:lineRule="auto"/>
              <w:rPr>
                <w:sz w:val="24"/>
                <w:szCs w:val="24"/>
              </w:rPr>
            </w:pPr>
            <w:r w:rsidRPr="00E44E2E">
              <w:rPr>
                <w:sz w:val="24"/>
                <w:szCs w:val="24"/>
              </w:rPr>
              <w:t>непосредственно связан с показателем №1 муниципальной программы</w:t>
            </w:r>
          </w:p>
        </w:tc>
      </w:tr>
      <w:tr w:rsidR="002E28F2"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14644" w:type="dxa"/>
            <w:gridSpan w:val="10"/>
            <w:tcBorders>
              <w:top w:val="single" w:sz="4" w:space="0" w:color="auto"/>
              <w:left w:val="single" w:sz="4" w:space="0" w:color="auto"/>
              <w:bottom w:val="single" w:sz="4" w:space="0" w:color="auto"/>
              <w:right w:val="single" w:sz="4" w:space="0" w:color="auto"/>
            </w:tcBorders>
          </w:tcPr>
          <w:p w:rsidR="002E28F2" w:rsidRPr="00E44E2E" w:rsidRDefault="002E28F2" w:rsidP="00111EBF">
            <w:pPr>
              <w:spacing w:line="218" w:lineRule="auto"/>
              <w:jc w:val="center"/>
              <w:rPr>
                <w:sz w:val="24"/>
                <w:szCs w:val="24"/>
              </w:rPr>
            </w:pPr>
            <w:r w:rsidRPr="00E44E2E">
              <w:rPr>
                <w:sz w:val="24"/>
                <w:szCs w:val="24"/>
              </w:rPr>
              <w:t>Подпрограмма 2. «Комплексные меры противодействия злоупотреблению наркотиками и их незаконному обороту»</w:t>
            </w:r>
          </w:p>
        </w:tc>
      </w:tr>
      <w:tr w:rsidR="00D90EDB" w:rsidRPr="00E44E2E" w:rsidTr="00E2036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2E28F2" w:rsidRPr="00E44E2E" w:rsidRDefault="002E28F2" w:rsidP="00111EBF">
            <w:pPr>
              <w:pStyle w:val="ConsPlusCell"/>
              <w:tabs>
                <w:tab w:val="left" w:pos="284"/>
                <w:tab w:val="left" w:pos="567"/>
              </w:tabs>
              <w:spacing w:line="218" w:lineRule="auto"/>
              <w:ind w:left="-54"/>
              <w:jc w:val="center"/>
              <w:rPr>
                <w:sz w:val="24"/>
                <w:szCs w:val="24"/>
              </w:rPr>
            </w:pPr>
            <w:r w:rsidRPr="00E44E2E">
              <w:rPr>
                <w:sz w:val="24"/>
                <w:szCs w:val="24"/>
              </w:rPr>
              <w:t>10.</w:t>
            </w:r>
          </w:p>
        </w:tc>
        <w:tc>
          <w:tcPr>
            <w:tcW w:w="2874" w:type="dxa"/>
            <w:tcBorders>
              <w:top w:val="single" w:sz="4" w:space="0" w:color="auto"/>
              <w:left w:val="single" w:sz="4" w:space="0" w:color="auto"/>
              <w:bottom w:val="single" w:sz="4" w:space="0" w:color="auto"/>
              <w:right w:val="single" w:sz="4" w:space="0" w:color="auto"/>
            </w:tcBorders>
          </w:tcPr>
          <w:p w:rsidR="002E28F2" w:rsidRPr="007212EE" w:rsidRDefault="002E28F2" w:rsidP="00111EBF">
            <w:pPr>
              <w:pStyle w:val="ConsPlusCell"/>
              <w:spacing w:line="218" w:lineRule="auto"/>
              <w:jc w:val="both"/>
              <w:rPr>
                <w:sz w:val="24"/>
                <w:szCs w:val="24"/>
              </w:rPr>
            </w:pPr>
            <w:r w:rsidRPr="00E44E2E">
              <w:rPr>
                <w:sz w:val="24"/>
                <w:szCs w:val="24"/>
              </w:rPr>
              <w:t>О</w:t>
            </w:r>
            <w:r w:rsidR="00A909BB" w:rsidRPr="00E44E2E">
              <w:rPr>
                <w:sz w:val="24"/>
                <w:szCs w:val="24"/>
              </w:rPr>
              <w:t>сновное мероприятие 2</w:t>
            </w:r>
            <w:r w:rsidRPr="00E44E2E">
              <w:rPr>
                <w:sz w:val="24"/>
                <w:szCs w:val="24"/>
              </w:rPr>
              <w:t>.1.</w:t>
            </w:r>
            <w:r w:rsidR="007212EE">
              <w:rPr>
                <w:sz w:val="24"/>
                <w:szCs w:val="24"/>
              </w:rPr>
              <w:t xml:space="preserve"> О</w:t>
            </w:r>
            <w:r w:rsidRPr="00E44E2E">
              <w:rPr>
                <w:sz w:val="24"/>
                <w:szCs w:val="24"/>
              </w:rPr>
              <w:t>рганизационно-управленческие меры</w:t>
            </w:r>
          </w:p>
        </w:tc>
        <w:tc>
          <w:tcPr>
            <w:tcW w:w="1986" w:type="dxa"/>
            <w:gridSpan w:val="2"/>
            <w:tcBorders>
              <w:top w:val="single" w:sz="4" w:space="0" w:color="auto"/>
              <w:left w:val="single" w:sz="4" w:space="0" w:color="auto"/>
              <w:bottom w:val="single" w:sz="4" w:space="0" w:color="auto"/>
              <w:right w:val="single" w:sz="4" w:space="0" w:color="auto"/>
            </w:tcBorders>
          </w:tcPr>
          <w:p w:rsidR="002E28F2" w:rsidRPr="00E44E2E" w:rsidRDefault="002E28F2" w:rsidP="00111EBF">
            <w:pPr>
              <w:widowControl w:val="0"/>
              <w:autoSpaceDE w:val="0"/>
              <w:autoSpaceDN w:val="0"/>
              <w:adjustRightInd w:val="0"/>
              <w:spacing w:line="218" w:lineRule="auto"/>
              <w:jc w:val="both"/>
              <w:rPr>
                <w:sz w:val="24"/>
                <w:szCs w:val="24"/>
                <w:lang w:eastAsia="en-US"/>
              </w:rPr>
            </w:pPr>
            <w:r w:rsidRPr="00E44E2E">
              <w:rPr>
                <w:sz w:val="24"/>
                <w:szCs w:val="24"/>
              </w:rPr>
              <w:t>Администрация района</w:t>
            </w:r>
          </w:p>
        </w:tc>
        <w:tc>
          <w:tcPr>
            <w:tcW w:w="893" w:type="dxa"/>
            <w:tcBorders>
              <w:top w:val="single" w:sz="4" w:space="0" w:color="auto"/>
              <w:left w:val="single" w:sz="4" w:space="0" w:color="auto"/>
              <w:bottom w:val="single" w:sz="4" w:space="0" w:color="auto"/>
              <w:right w:val="single" w:sz="4" w:space="0" w:color="auto"/>
            </w:tcBorders>
          </w:tcPr>
          <w:p w:rsidR="002E28F2" w:rsidRPr="00E44E2E" w:rsidRDefault="002E28F2" w:rsidP="00111EBF">
            <w:pPr>
              <w:pStyle w:val="ConsPlusCell"/>
              <w:spacing w:line="218" w:lineRule="auto"/>
              <w:jc w:val="center"/>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2E28F2" w:rsidRPr="00E44E2E" w:rsidRDefault="002E28F2" w:rsidP="00111EBF">
            <w:pPr>
              <w:pStyle w:val="ConsPlusCell"/>
              <w:spacing w:line="218" w:lineRule="auto"/>
              <w:jc w:val="center"/>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2E28F2" w:rsidRPr="00E44E2E" w:rsidRDefault="002E28F2" w:rsidP="00111EBF">
            <w:pPr>
              <w:widowControl w:val="0"/>
              <w:spacing w:line="218" w:lineRule="auto"/>
              <w:ind w:right="-75"/>
              <w:rPr>
                <w:sz w:val="24"/>
                <w:szCs w:val="24"/>
                <w:lang w:eastAsia="en-US"/>
              </w:rPr>
            </w:pPr>
            <w:r w:rsidRPr="00E44E2E">
              <w:rPr>
                <w:sz w:val="24"/>
                <w:szCs w:val="24"/>
              </w:rPr>
              <w:t>формирование эффективной государствен</w:t>
            </w:r>
            <w:r w:rsidR="00A909BB" w:rsidRPr="00E44E2E">
              <w:rPr>
                <w:sz w:val="24"/>
                <w:szCs w:val="24"/>
              </w:rPr>
              <w:t>н</w:t>
            </w:r>
            <w:r w:rsidRPr="00E44E2E">
              <w:rPr>
                <w:sz w:val="24"/>
                <w:szCs w:val="24"/>
              </w:rPr>
              <w:t>ой поли</w:t>
            </w:r>
            <w:r w:rsidR="007212EE">
              <w:rPr>
                <w:sz w:val="24"/>
                <w:szCs w:val="24"/>
              </w:rPr>
              <w:t>тики на тер</w:t>
            </w:r>
            <w:r w:rsidRPr="00E44E2E">
              <w:rPr>
                <w:sz w:val="24"/>
                <w:szCs w:val="24"/>
              </w:rPr>
              <w:t>ритории Константиновского района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2879" w:type="dxa"/>
            <w:tcBorders>
              <w:top w:val="single" w:sz="4" w:space="0" w:color="auto"/>
              <w:left w:val="single" w:sz="4" w:space="0" w:color="auto"/>
              <w:bottom w:val="single" w:sz="4" w:space="0" w:color="auto"/>
              <w:right w:val="single" w:sz="4" w:space="0" w:color="auto"/>
            </w:tcBorders>
          </w:tcPr>
          <w:p w:rsidR="002E28F2" w:rsidRPr="00E44E2E" w:rsidRDefault="002E28F2" w:rsidP="00111EBF">
            <w:pPr>
              <w:pStyle w:val="ConsPlusCell"/>
              <w:spacing w:line="218" w:lineRule="auto"/>
              <w:jc w:val="both"/>
              <w:rPr>
                <w:sz w:val="24"/>
                <w:szCs w:val="24"/>
              </w:rPr>
            </w:pPr>
            <w:r w:rsidRPr="00E44E2E">
              <w:rPr>
                <w:sz w:val="24"/>
                <w:szCs w:val="24"/>
              </w:rPr>
              <w:t>снижение эффективности деятельности органов исполнительной власти по достижению цели и задач подпрограммы</w:t>
            </w:r>
          </w:p>
        </w:tc>
        <w:tc>
          <w:tcPr>
            <w:tcW w:w="2224" w:type="dxa"/>
            <w:tcBorders>
              <w:top w:val="single" w:sz="4" w:space="0" w:color="auto"/>
              <w:left w:val="single" w:sz="4" w:space="0" w:color="auto"/>
              <w:bottom w:val="single" w:sz="4" w:space="0" w:color="auto"/>
              <w:right w:val="single" w:sz="4" w:space="0" w:color="auto"/>
            </w:tcBorders>
          </w:tcPr>
          <w:p w:rsidR="002E28F2" w:rsidRPr="00E44E2E" w:rsidRDefault="002E28F2" w:rsidP="00111EBF">
            <w:pPr>
              <w:pStyle w:val="ConsPlusCell"/>
              <w:spacing w:line="218" w:lineRule="auto"/>
              <w:rPr>
                <w:sz w:val="24"/>
                <w:szCs w:val="24"/>
              </w:rPr>
            </w:pPr>
            <w:r w:rsidRPr="00E44E2E">
              <w:rPr>
                <w:sz w:val="24"/>
                <w:szCs w:val="24"/>
              </w:rPr>
              <w:t>оказывает влияние на все показатели подпро</w:t>
            </w:r>
            <w:r w:rsidR="00A909BB" w:rsidRPr="00E44E2E">
              <w:rPr>
                <w:sz w:val="24"/>
                <w:szCs w:val="24"/>
              </w:rPr>
              <w:t>граммы: №№ 2.1, 2.2</w:t>
            </w:r>
          </w:p>
        </w:tc>
      </w:tr>
      <w:tr w:rsidR="00D90EDB" w:rsidRPr="00E44E2E" w:rsidTr="00E2036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ad"/>
              <w:spacing w:line="218" w:lineRule="auto"/>
              <w:jc w:val="center"/>
              <w:rPr>
                <w:sz w:val="24"/>
                <w:szCs w:val="24"/>
              </w:rPr>
            </w:pPr>
            <w:r w:rsidRPr="00E44E2E">
              <w:rPr>
                <w:sz w:val="24"/>
                <w:szCs w:val="24"/>
              </w:rPr>
              <w:t>11.</w:t>
            </w:r>
          </w:p>
        </w:tc>
        <w:tc>
          <w:tcPr>
            <w:tcW w:w="2874" w:type="dxa"/>
            <w:tcBorders>
              <w:top w:val="single" w:sz="4" w:space="0" w:color="auto"/>
              <w:left w:val="single" w:sz="4" w:space="0" w:color="auto"/>
              <w:bottom w:val="single" w:sz="4" w:space="0" w:color="auto"/>
              <w:right w:val="single" w:sz="4" w:space="0" w:color="auto"/>
            </w:tcBorders>
          </w:tcPr>
          <w:p w:rsidR="00A909BB" w:rsidRPr="007212EE" w:rsidRDefault="00A909BB" w:rsidP="00111EBF">
            <w:pPr>
              <w:pStyle w:val="ConsPlusCell"/>
              <w:spacing w:line="218" w:lineRule="auto"/>
              <w:jc w:val="both"/>
              <w:rPr>
                <w:sz w:val="24"/>
                <w:szCs w:val="24"/>
              </w:rPr>
            </w:pPr>
            <w:r w:rsidRPr="00E44E2E">
              <w:rPr>
                <w:sz w:val="24"/>
                <w:szCs w:val="24"/>
              </w:rPr>
              <w:t>Основное мероприятие 2.2</w:t>
            </w:r>
            <w:r w:rsidR="007212EE">
              <w:rPr>
                <w:sz w:val="24"/>
                <w:szCs w:val="24"/>
              </w:rPr>
              <w:t xml:space="preserve"> </w:t>
            </w:r>
            <w:r w:rsidRPr="00E44E2E">
              <w:rPr>
                <w:sz w:val="24"/>
                <w:szCs w:val="24"/>
              </w:rPr>
              <w:t>Меры по общей профилактике наркомании, формированию антинаркотического мировоззрения</w:t>
            </w:r>
          </w:p>
        </w:tc>
        <w:tc>
          <w:tcPr>
            <w:tcW w:w="1986"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111EBF">
            <w:pPr>
              <w:widowControl w:val="0"/>
              <w:autoSpaceDE w:val="0"/>
              <w:autoSpaceDN w:val="0"/>
              <w:adjustRightInd w:val="0"/>
              <w:spacing w:line="218" w:lineRule="auto"/>
              <w:jc w:val="both"/>
              <w:rPr>
                <w:sz w:val="24"/>
                <w:szCs w:val="24"/>
                <w:lang w:eastAsia="en-US"/>
              </w:rPr>
            </w:pPr>
            <w:r w:rsidRPr="00E44E2E">
              <w:rPr>
                <w:sz w:val="24"/>
                <w:szCs w:val="24"/>
              </w:rPr>
              <w:t>Администрация района</w:t>
            </w:r>
          </w:p>
        </w:tc>
        <w:tc>
          <w:tcPr>
            <w:tcW w:w="893"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jc w:val="center"/>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jc w:val="center"/>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widowControl w:val="0"/>
              <w:spacing w:line="218" w:lineRule="auto"/>
              <w:rPr>
                <w:sz w:val="24"/>
                <w:szCs w:val="24"/>
                <w:lang w:eastAsia="en-US"/>
              </w:rPr>
            </w:pPr>
            <w:r w:rsidRPr="00E44E2E">
              <w:rPr>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879"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jc w:val="both"/>
              <w:rPr>
                <w:sz w:val="24"/>
                <w:szCs w:val="24"/>
              </w:rPr>
            </w:pPr>
            <w:r w:rsidRPr="00E44E2E">
              <w:rPr>
                <w:sz w:val="24"/>
                <w:szCs w:val="24"/>
              </w:rPr>
              <w:t>увеличение числа несовершеннолетних потребителей наркотиков и иных психоактивных ве</w:t>
            </w:r>
            <w:r w:rsidRPr="00E44E2E">
              <w:rPr>
                <w:sz w:val="24"/>
                <w:szCs w:val="24"/>
              </w:rPr>
              <w:softHyphen/>
              <w:t>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различных социально-опасных проявлений</w:t>
            </w:r>
          </w:p>
        </w:tc>
        <w:tc>
          <w:tcPr>
            <w:tcW w:w="2224"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rPr>
                <w:sz w:val="24"/>
                <w:szCs w:val="24"/>
              </w:rPr>
            </w:pPr>
            <w:r w:rsidRPr="00E44E2E">
              <w:rPr>
                <w:sz w:val="24"/>
                <w:szCs w:val="24"/>
              </w:rPr>
              <w:t xml:space="preserve">непосредственно связано с показателями № 2.1, 2.2 </w:t>
            </w:r>
          </w:p>
          <w:p w:rsidR="00A909BB" w:rsidRPr="00E44E2E" w:rsidRDefault="00A909BB" w:rsidP="00111EBF">
            <w:pPr>
              <w:pStyle w:val="ConsPlusCell"/>
              <w:spacing w:line="218" w:lineRule="auto"/>
              <w:rPr>
                <w:sz w:val="24"/>
                <w:szCs w:val="24"/>
              </w:rPr>
            </w:pPr>
            <w:r w:rsidRPr="00E44E2E">
              <w:rPr>
                <w:sz w:val="24"/>
                <w:szCs w:val="24"/>
              </w:rPr>
              <w:t>влияет на показатель №2 муниципальной программы</w:t>
            </w:r>
          </w:p>
        </w:tc>
      </w:tr>
      <w:tr w:rsidR="00D90EDB" w:rsidRPr="00E44E2E" w:rsidTr="00E2036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ad"/>
              <w:spacing w:line="218" w:lineRule="auto"/>
              <w:jc w:val="center"/>
              <w:rPr>
                <w:sz w:val="24"/>
                <w:szCs w:val="24"/>
              </w:rPr>
            </w:pPr>
            <w:r w:rsidRPr="00E44E2E">
              <w:rPr>
                <w:sz w:val="24"/>
                <w:szCs w:val="24"/>
              </w:rPr>
              <w:t>12.</w:t>
            </w:r>
          </w:p>
        </w:tc>
        <w:tc>
          <w:tcPr>
            <w:tcW w:w="2874" w:type="dxa"/>
            <w:tcBorders>
              <w:top w:val="single" w:sz="4" w:space="0" w:color="auto"/>
              <w:left w:val="single" w:sz="4" w:space="0" w:color="auto"/>
              <w:bottom w:val="single" w:sz="4" w:space="0" w:color="auto"/>
              <w:right w:val="single" w:sz="4" w:space="0" w:color="auto"/>
            </w:tcBorders>
          </w:tcPr>
          <w:p w:rsidR="00A909BB" w:rsidRPr="007212EE" w:rsidRDefault="00A909BB" w:rsidP="00111EBF">
            <w:pPr>
              <w:pStyle w:val="ConsPlusCell"/>
              <w:spacing w:line="218" w:lineRule="auto"/>
              <w:jc w:val="both"/>
              <w:rPr>
                <w:sz w:val="24"/>
                <w:szCs w:val="24"/>
              </w:rPr>
            </w:pPr>
            <w:r w:rsidRPr="00E44E2E">
              <w:rPr>
                <w:sz w:val="24"/>
                <w:szCs w:val="24"/>
              </w:rPr>
              <w:t>Основное мероприятие 2.3</w:t>
            </w:r>
            <w:r w:rsidR="007212EE">
              <w:rPr>
                <w:sz w:val="24"/>
                <w:szCs w:val="24"/>
              </w:rPr>
              <w:t xml:space="preserve"> </w:t>
            </w:r>
            <w:r w:rsidRPr="00E44E2E">
              <w:rPr>
                <w:sz w:val="24"/>
                <w:szCs w:val="24"/>
              </w:rPr>
              <w:t>Медико-социальная реабилитация и лечение наркопотребителей</w:t>
            </w:r>
          </w:p>
        </w:tc>
        <w:tc>
          <w:tcPr>
            <w:tcW w:w="1986"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111EBF">
            <w:pPr>
              <w:widowControl w:val="0"/>
              <w:autoSpaceDE w:val="0"/>
              <w:autoSpaceDN w:val="0"/>
              <w:adjustRightInd w:val="0"/>
              <w:spacing w:line="218" w:lineRule="auto"/>
              <w:jc w:val="both"/>
              <w:rPr>
                <w:sz w:val="24"/>
                <w:szCs w:val="24"/>
                <w:lang w:eastAsia="en-US"/>
              </w:rPr>
            </w:pPr>
            <w:r w:rsidRPr="00E44E2E">
              <w:rPr>
                <w:sz w:val="24"/>
                <w:szCs w:val="24"/>
              </w:rPr>
              <w:t>Администрация района</w:t>
            </w:r>
          </w:p>
        </w:tc>
        <w:tc>
          <w:tcPr>
            <w:tcW w:w="893"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jc w:val="center"/>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jc w:val="center"/>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widowControl w:val="0"/>
              <w:spacing w:line="218" w:lineRule="auto"/>
              <w:rPr>
                <w:sz w:val="24"/>
                <w:szCs w:val="24"/>
                <w:lang w:eastAsia="en-US"/>
              </w:rPr>
            </w:pPr>
            <w:r w:rsidRPr="00E44E2E">
              <w:rPr>
                <w:sz w:val="24"/>
                <w:szCs w:val="24"/>
              </w:rPr>
              <w:t>сокращение количества потребителей наркотиков, снижение спроса на наркотики и их незаконного оборота</w:t>
            </w:r>
          </w:p>
        </w:tc>
        <w:tc>
          <w:tcPr>
            <w:tcW w:w="2879"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jc w:val="both"/>
              <w:rPr>
                <w:sz w:val="24"/>
                <w:szCs w:val="24"/>
              </w:rPr>
            </w:pPr>
            <w:r w:rsidRPr="00E44E2E">
              <w:rPr>
                <w:sz w:val="24"/>
                <w:szCs w:val="24"/>
              </w:rPr>
              <w:t>рост количества потребителей наркотиков, спроса на наркотики и их незаконного оборота</w:t>
            </w:r>
          </w:p>
        </w:tc>
        <w:tc>
          <w:tcPr>
            <w:tcW w:w="2224"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rPr>
                <w:sz w:val="24"/>
                <w:szCs w:val="24"/>
              </w:rPr>
            </w:pPr>
            <w:r w:rsidRPr="00E44E2E">
              <w:rPr>
                <w:sz w:val="24"/>
                <w:szCs w:val="24"/>
              </w:rPr>
              <w:t xml:space="preserve">непосредственно связано с показателями: № 2 муниципальной программы </w:t>
            </w:r>
          </w:p>
        </w:tc>
      </w:tr>
      <w:tr w:rsidR="00D90EDB" w:rsidRPr="00E44E2E" w:rsidTr="00E2036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ad"/>
              <w:spacing w:line="218" w:lineRule="auto"/>
              <w:jc w:val="center"/>
              <w:rPr>
                <w:sz w:val="24"/>
                <w:szCs w:val="24"/>
              </w:rPr>
            </w:pPr>
            <w:r w:rsidRPr="00E44E2E">
              <w:rPr>
                <w:sz w:val="24"/>
                <w:szCs w:val="24"/>
              </w:rPr>
              <w:t>13.</w:t>
            </w:r>
          </w:p>
        </w:tc>
        <w:tc>
          <w:tcPr>
            <w:tcW w:w="2874" w:type="dxa"/>
            <w:tcBorders>
              <w:top w:val="single" w:sz="4" w:space="0" w:color="auto"/>
              <w:left w:val="single" w:sz="4" w:space="0" w:color="auto"/>
              <w:bottom w:val="single" w:sz="4" w:space="0" w:color="auto"/>
              <w:right w:val="single" w:sz="4" w:space="0" w:color="auto"/>
            </w:tcBorders>
          </w:tcPr>
          <w:p w:rsidR="00A909BB" w:rsidRPr="007212EE" w:rsidRDefault="00A909BB" w:rsidP="00111EBF">
            <w:pPr>
              <w:pStyle w:val="ConsPlusCell"/>
              <w:spacing w:line="218" w:lineRule="auto"/>
              <w:jc w:val="both"/>
              <w:rPr>
                <w:sz w:val="24"/>
                <w:szCs w:val="24"/>
              </w:rPr>
            </w:pPr>
            <w:r w:rsidRPr="00E44E2E">
              <w:rPr>
                <w:sz w:val="24"/>
                <w:szCs w:val="24"/>
              </w:rPr>
              <w:t>Основное мероприятие 2.4</w:t>
            </w:r>
            <w:r w:rsidR="007212EE">
              <w:rPr>
                <w:sz w:val="24"/>
                <w:szCs w:val="24"/>
              </w:rPr>
              <w:t xml:space="preserve"> </w:t>
            </w:r>
            <w:r w:rsidR="00657822" w:rsidRPr="00E44E2E">
              <w:rPr>
                <w:sz w:val="24"/>
                <w:szCs w:val="24"/>
              </w:rPr>
              <w:t>П</w:t>
            </w:r>
            <w:r w:rsidRPr="00E44E2E">
              <w:rPr>
                <w:sz w:val="24"/>
                <w:szCs w:val="24"/>
              </w:rPr>
              <w:t>ротиводействие злоупотреблению наркотиками и их незаконному обороту</w:t>
            </w:r>
          </w:p>
        </w:tc>
        <w:tc>
          <w:tcPr>
            <w:tcW w:w="1986"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111EBF">
            <w:pPr>
              <w:widowControl w:val="0"/>
              <w:autoSpaceDE w:val="0"/>
              <w:autoSpaceDN w:val="0"/>
              <w:adjustRightInd w:val="0"/>
              <w:spacing w:line="218" w:lineRule="auto"/>
              <w:jc w:val="both"/>
              <w:rPr>
                <w:sz w:val="24"/>
                <w:szCs w:val="24"/>
                <w:lang w:eastAsia="en-US"/>
              </w:rPr>
            </w:pPr>
            <w:r w:rsidRPr="00E44E2E">
              <w:rPr>
                <w:sz w:val="24"/>
                <w:szCs w:val="24"/>
              </w:rPr>
              <w:t>Администрация района</w:t>
            </w:r>
          </w:p>
        </w:tc>
        <w:tc>
          <w:tcPr>
            <w:tcW w:w="893"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jc w:val="center"/>
              <w:rPr>
                <w:sz w:val="24"/>
                <w:szCs w:val="24"/>
              </w:rPr>
            </w:pPr>
            <w:r w:rsidRPr="00E44E2E">
              <w:rPr>
                <w:sz w:val="24"/>
                <w:szCs w:val="24"/>
              </w:rPr>
              <w:t>2014</w:t>
            </w:r>
          </w:p>
        </w:tc>
        <w:tc>
          <w:tcPr>
            <w:tcW w:w="795"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jc w:val="center"/>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7212EE" w:rsidRPr="00E44E2E" w:rsidRDefault="00A909BB" w:rsidP="00111EBF">
            <w:pPr>
              <w:widowControl w:val="0"/>
              <w:spacing w:line="218" w:lineRule="auto"/>
              <w:rPr>
                <w:sz w:val="24"/>
                <w:szCs w:val="24"/>
              </w:rPr>
            </w:pPr>
            <w:r w:rsidRPr="00E44E2E">
              <w:rPr>
                <w:sz w:val="24"/>
                <w:szCs w:val="24"/>
              </w:rPr>
              <w:t>сокращение незаконного оборота наркотиков, что повлечет снижение количества потребителей наркотиков</w:t>
            </w:r>
          </w:p>
        </w:tc>
        <w:tc>
          <w:tcPr>
            <w:tcW w:w="2879"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jc w:val="both"/>
              <w:rPr>
                <w:sz w:val="24"/>
                <w:szCs w:val="24"/>
              </w:rPr>
            </w:pPr>
            <w:r w:rsidRPr="00E44E2E">
              <w:rPr>
                <w:sz w:val="24"/>
                <w:szCs w:val="24"/>
              </w:rPr>
              <w:t>увеличение незаконного оборота наркотиков, что повлечет рост количества потребителей наркотиков</w:t>
            </w:r>
          </w:p>
        </w:tc>
        <w:tc>
          <w:tcPr>
            <w:tcW w:w="2224" w:type="dxa"/>
            <w:tcBorders>
              <w:top w:val="single" w:sz="4" w:space="0" w:color="auto"/>
              <w:left w:val="single" w:sz="4" w:space="0" w:color="auto"/>
              <w:bottom w:val="single" w:sz="4" w:space="0" w:color="auto"/>
              <w:right w:val="single" w:sz="4" w:space="0" w:color="auto"/>
            </w:tcBorders>
          </w:tcPr>
          <w:p w:rsidR="00A909BB" w:rsidRPr="00E44E2E" w:rsidRDefault="00A909BB" w:rsidP="00111EBF">
            <w:pPr>
              <w:pStyle w:val="ConsPlusCell"/>
              <w:spacing w:line="218" w:lineRule="auto"/>
              <w:rPr>
                <w:sz w:val="24"/>
                <w:szCs w:val="24"/>
              </w:rPr>
            </w:pPr>
            <w:r w:rsidRPr="00E44E2E">
              <w:rPr>
                <w:sz w:val="24"/>
                <w:szCs w:val="24"/>
              </w:rPr>
              <w:t xml:space="preserve">влияет на показатель № 2 муниципальной программы </w:t>
            </w:r>
          </w:p>
          <w:p w:rsidR="00A909BB" w:rsidRPr="00E44E2E" w:rsidRDefault="00A909BB" w:rsidP="00111EBF">
            <w:pPr>
              <w:pStyle w:val="ConsPlusCell"/>
              <w:spacing w:line="218" w:lineRule="auto"/>
              <w:rPr>
                <w:sz w:val="24"/>
                <w:szCs w:val="24"/>
              </w:rPr>
            </w:pPr>
          </w:p>
          <w:p w:rsidR="00A909BB" w:rsidRPr="00E44E2E" w:rsidRDefault="00A909BB" w:rsidP="00111EBF">
            <w:pPr>
              <w:pStyle w:val="ConsPlusCell"/>
              <w:spacing w:line="218" w:lineRule="auto"/>
              <w:rPr>
                <w:sz w:val="24"/>
                <w:szCs w:val="24"/>
              </w:rPr>
            </w:pPr>
          </w:p>
        </w:tc>
      </w:tr>
      <w:tr w:rsidR="00BE36A5"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14644" w:type="dxa"/>
            <w:gridSpan w:val="10"/>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center"/>
              <w:rPr>
                <w:sz w:val="24"/>
                <w:szCs w:val="24"/>
              </w:rPr>
            </w:pPr>
            <w:r w:rsidRPr="00E44E2E">
              <w:rPr>
                <w:sz w:val="24"/>
                <w:szCs w:val="24"/>
              </w:rPr>
              <w:t>Подпрограмма 3. «Профилактика экстремизма и терроризма в Константиновском районе»</w:t>
            </w:r>
          </w:p>
        </w:tc>
      </w:tr>
      <w:tr w:rsidR="00BE36A5" w:rsidRPr="00E44E2E" w:rsidTr="00E2036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BE36A5" w:rsidRPr="00E44E2E" w:rsidRDefault="00657822" w:rsidP="00111EBF">
            <w:pPr>
              <w:pStyle w:val="ad"/>
              <w:spacing w:line="218" w:lineRule="auto"/>
              <w:jc w:val="center"/>
              <w:rPr>
                <w:sz w:val="24"/>
                <w:szCs w:val="24"/>
              </w:rPr>
            </w:pPr>
            <w:r w:rsidRPr="00E44E2E">
              <w:rPr>
                <w:sz w:val="24"/>
                <w:szCs w:val="24"/>
              </w:rPr>
              <w:t>14</w:t>
            </w:r>
            <w:r w:rsidR="00BE36A5" w:rsidRPr="00E44E2E">
              <w:rPr>
                <w:sz w:val="24"/>
                <w:szCs w:val="24"/>
              </w:rPr>
              <w:t>.</w:t>
            </w:r>
          </w:p>
        </w:tc>
        <w:tc>
          <w:tcPr>
            <w:tcW w:w="2874"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both"/>
              <w:rPr>
                <w:bCs/>
                <w:sz w:val="24"/>
                <w:szCs w:val="24"/>
              </w:rPr>
            </w:pPr>
            <w:r w:rsidRPr="00E44E2E">
              <w:rPr>
                <w:bCs/>
                <w:sz w:val="24"/>
                <w:szCs w:val="24"/>
              </w:rPr>
              <w:t>Основное мероприятие 3</w:t>
            </w:r>
            <w:r w:rsidR="00657822" w:rsidRPr="00E44E2E">
              <w:rPr>
                <w:bCs/>
                <w:sz w:val="24"/>
                <w:szCs w:val="24"/>
              </w:rPr>
              <w:t>.1</w:t>
            </w:r>
            <w:r w:rsidRPr="00E44E2E">
              <w:rPr>
                <w:bCs/>
                <w:sz w:val="24"/>
                <w:szCs w:val="24"/>
              </w:rPr>
              <w:t>.</w:t>
            </w:r>
            <w:r w:rsidR="001B18DB">
              <w:rPr>
                <w:sz w:val="24"/>
                <w:szCs w:val="24"/>
              </w:rPr>
              <w:t> </w:t>
            </w:r>
            <w:r w:rsidR="00657822" w:rsidRPr="00E44E2E">
              <w:rPr>
                <w:sz w:val="24"/>
                <w:szCs w:val="24"/>
              </w:rPr>
              <w:t>Организационные</w:t>
            </w:r>
            <w:r w:rsidRPr="00E44E2E">
              <w:rPr>
                <w:sz w:val="24"/>
                <w:szCs w:val="24"/>
              </w:rPr>
              <w:t xml:space="preserve"> мероприятия</w:t>
            </w:r>
          </w:p>
        </w:tc>
        <w:tc>
          <w:tcPr>
            <w:tcW w:w="1973"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widowControl w:val="0"/>
              <w:autoSpaceDE w:val="0"/>
              <w:autoSpaceDN w:val="0"/>
              <w:adjustRightInd w:val="0"/>
              <w:spacing w:line="218" w:lineRule="auto"/>
              <w:jc w:val="both"/>
              <w:rPr>
                <w:sz w:val="24"/>
                <w:szCs w:val="24"/>
                <w:lang w:eastAsia="en-US"/>
              </w:rPr>
            </w:pPr>
            <w:r w:rsidRPr="00E44E2E">
              <w:rPr>
                <w:sz w:val="24"/>
                <w:szCs w:val="24"/>
              </w:rPr>
              <w:t>Администрация Константиновского района,</w:t>
            </w:r>
          </w:p>
        </w:tc>
        <w:tc>
          <w:tcPr>
            <w:tcW w:w="913" w:type="dxa"/>
            <w:gridSpan w:val="3"/>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center"/>
              <w:rPr>
                <w:sz w:val="24"/>
                <w:szCs w:val="24"/>
              </w:rPr>
            </w:pPr>
            <w:r w:rsidRPr="00E44E2E">
              <w:rPr>
                <w:sz w:val="24"/>
                <w:szCs w:val="24"/>
              </w:rPr>
              <w:t>2014</w:t>
            </w:r>
          </w:p>
        </w:tc>
        <w:tc>
          <w:tcPr>
            <w:tcW w:w="788"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center"/>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widowControl w:val="0"/>
              <w:spacing w:line="218" w:lineRule="auto"/>
              <w:rPr>
                <w:sz w:val="24"/>
                <w:szCs w:val="24"/>
                <w:lang w:eastAsia="en-US"/>
              </w:rPr>
            </w:pPr>
            <w:r w:rsidRPr="00E44E2E">
              <w:rPr>
                <w:sz w:val="24"/>
                <w:szCs w:val="24"/>
              </w:rPr>
              <w:t>обеспечение безопасности объектов и граждан,  координация действий органов исполнительной власти, сил и средств по защите населения от действий террористического</w:t>
            </w:r>
            <w:r w:rsidR="00657822" w:rsidRPr="00E44E2E">
              <w:rPr>
                <w:sz w:val="24"/>
                <w:szCs w:val="24"/>
              </w:rPr>
              <w:t xml:space="preserve"> характера</w:t>
            </w:r>
          </w:p>
        </w:tc>
        <w:tc>
          <w:tcPr>
            <w:tcW w:w="2879"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both"/>
              <w:rPr>
                <w:sz w:val="24"/>
                <w:szCs w:val="24"/>
              </w:rPr>
            </w:pPr>
            <w:r w:rsidRPr="00E44E2E">
              <w:rPr>
                <w:sz w:val="24"/>
                <w:szCs w:val="24"/>
              </w:rPr>
              <w:t>появление условий для возникновения террористической угрозы</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rPr>
                <w:sz w:val="24"/>
                <w:szCs w:val="24"/>
              </w:rPr>
            </w:pPr>
            <w:r w:rsidRPr="00E44E2E">
              <w:rPr>
                <w:sz w:val="24"/>
                <w:szCs w:val="24"/>
              </w:rPr>
              <w:t xml:space="preserve">оказывает влияние на  показатель </w:t>
            </w:r>
          </w:p>
          <w:p w:rsidR="00BE36A5" w:rsidRPr="00E44E2E" w:rsidRDefault="00BE36A5" w:rsidP="00111EBF">
            <w:pPr>
              <w:pStyle w:val="ConsPlusCell"/>
              <w:spacing w:line="218" w:lineRule="auto"/>
              <w:rPr>
                <w:sz w:val="24"/>
                <w:szCs w:val="24"/>
              </w:rPr>
            </w:pPr>
            <w:r w:rsidRPr="00E44E2E">
              <w:rPr>
                <w:sz w:val="24"/>
                <w:szCs w:val="24"/>
              </w:rPr>
              <w:t>№ 3.1 подпрограммы</w:t>
            </w:r>
          </w:p>
        </w:tc>
      </w:tr>
      <w:tr w:rsidR="00BE36A5" w:rsidRPr="00E44E2E" w:rsidTr="00E2036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BE36A5" w:rsidRPr="00E44E2E" w:rsidRDefault="008556AB" w:rsidP="00111EBF">
            <w:pPr>
              <w:pStyle w:val="ad"/>
              <w:spacing w:line="218" w:lineRule="auto"/>
              <w:jc w:val="center"/>
              <w:rPr>
                <w:sz w:val="24"/>
                <w:szCs w:val="24"/>
              </w:rPr>
            </w:pPr>
            <w:r w:rsidRPr="00E44E2E">
              <w:rPr>
                <w:sz w:val="24"/>
                <w:szCs w:val="24"/>
              </w:rPr>
              <w:t>15</w:t>
            </w:r>
            <w:r w:rsidR="00BE36A5" w:rsidRPr="00E44E2E">
              <w:rPr>
                <w:sz w:val="24"/>
                <w:szCs w:val="24"/>
              </w:rPr>
              <w:t>.</w:t>
            </w:r>
          </w:p>
        </w:tc>
        <w:tc>
          <w:tcPr>
            <w:tcW w:w="2874"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both"/>
              <w:rPr>
                <w:bCs/>
                <w:sz w:val="24"/>
                <w:szCs w:val="24"/>
              </w:rPr>
            </w:pPr>
            <w:r w:rsidRPr="00E44E2E">
              <w:rPr>
                <w:bCs/>
                <w:sz w:val="24"/>
                <w:szCs w:val="24"/>
              </w:rPr>
              <w:t>Основное мероприятие 3</w:t>
            </w:r>
            <w:r w:rsidR="00657822" w:rsidRPr="00E44E2E">
              <w:rPr>
                <w:bCs/>
                <w:sz w:val="24"/>
                <w:szCs w:val="24"/>
              </w:rPr>
              <w:t>.2</w:t>
            </w:r>
            <w:r w:rsidRPr="00E44E2E">
              <w:rPr>
                <w:bCs/>
                <w:sz w:val="24"/>
                <w:szCs w:val="24"/>
              </w:rPr>
              <w:t>.</w:t>
            </w:r>
            <w:r w:rsidR="001B18DB">
              <w:rPr>
                <w:sz w:val="24"/>
                <w:szCs w:val="24"/>
              </w:rPr>
              <w:t> </w:t>
            </w:r>
            <w:r w:rsidRPr="00E44E2E">
              <w:rPr>
                <w:sz w:val="24"/>
                <w:szCs w:val="24"/>
              </w:rPr>
              <w:t>Усиление антитеррористической защищённости объектов социальной сферы</w:t>
            </w:r>
          </w:p>
        </w:tc>
        <w:tc>
          <w:tcPr>
            <w:tcW w:w="1973"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widowControl w:val="0"/>
              <w:autoSpaceDE w:val="0"/>
              <w:autoSpaceDN w:val="0"/>
              <w:adjustRightInd w:val="0"/>
              <w:spacing w:line="218" w:lineRule="auto"/>
              <w:jc w:val="both"/>
              <w:rPr>
                <w:sz w:val="24"/>
                <w:szCs w:val="24"/>
                <w:lang w:eastAsia="en-US"/>
              </w:rPr>
            </w:pPr>
            <w:r w:rsidRPr="00E44E2E">
              <w:rPr>
                <w:sz w:val="24"/>
                <w:szCs w:val="24"/>
              </w:rPr>
              <w:t>Администрация Константиновского района,</w:t>
            </w:r>
          </w:p>
        </w:tc>
        <w:tc>
          <w:tcPr>
            <w:tcW w:w="913" w:type="dxa"/>
            <w:gridSpan w:val="3"/>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center"/>
              <w:rPr>
                <w:sz w:val="24"/>
                <w:szCs w:val="24"/>
              </w:rPr>
            </w:pPr>
            <w:r w:rsidRPr="00E44E2E">
              <w:rPr>
                <w:sz w:val="24"/>
                <w:szCs w:val="24"/>
              </w:rPr>
              <w:t>2014</w:t>
            </w:r>
          </w:p>
        </w:tc>
        <w:tc>
          <w:tcPr>
            <w:tcW w:w="788"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center"/>
              <w:rPr>
                <w:sz w:val="24"/>
                <w:szCs w:val="24"/>
              </w:rPr>
            </w:pPr>
            <w:r w:rsidRPr="00E44E2E">
              <w:rPr>
                <w:sz w:val="24"/>
                <w:szCs w:val="24"/>
              </w:rPr>
              <w:t>2020</w:t>
            </w:r>
          </w:p>
        </w:tc>
        <w:tc>
          <w:tcPr>
            <w:tcW w:w="2452"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widowControl w:val="0"/>
              <w:spacing w:line="218" w:lineRule="auto"/>
              <w:rPr>
                <w:sz w:val="24"/>
                <w:szCs w:val="24"/>
                <w:lang w:eastAsia="en-US"/>
              </w:rPr>
            </w:pPr>
            <w:r w:rsidRPr="00E44E2E">
              <w:rPr>
                <w:sz w:val="24"/>
                <w:szCs w:val="24"/>
              </w:rPr>
              <w:t>повышение антитеррористической защище</w:t>
            </w:r>
            <w:r w:rsidR="00E517BD" w:rsidRPr="00E44E2E">
              <w:rPr>
                <w:sz w:val="24"/>
                <w:szCs w:val="24"/>
              </w:rPr>
              <w:t>н</w:t>
            </w:r>
            <w:r w:rsidRPr="00E44E2E">
              <w:rPr>
                <w:sz w:val="24"/>
                <w:szCs w:val="24"/>
              </w:rPr>
              <w:t>ности объектов</w:t>
            </w:r>
          </w:p>
        </w:tc>
        <w:tc>
          <w:tcPr>
            <w:tcW w:w="2879" w:type="dxa"/>
            <w:tcBorders>
              <w:top w:val="single" w:sz="4" w:space="0" w:color="auto"/>
              <w:left w:val="single" w:sz="4" w:space="0" w:color="auto"/>
              <w:bottom w:val="single" w:sz="4" w:space="0" w:color="auto"/>
              <w:right w:val="single" w:sz="4" w:space="0" w:color="auto"/>
            </w:tcBorders>
          </w:tcPr>
          <w:p w:rsidR="00BE36A5" w:rsidRPr="00E44E2E" w:rsidRDefault="00BE36A5" w:rsidP="00111EBF">
            <w:pPr>
              <w:pStyle w:val="ConsPlusCell"/>
              <w:spacing w:line="218" w:lineRule="auto"/>
              <w:jc w:val="both"/>
              <w:rPr>
                <w:sz w:val="24"/>
                <w:szCs w:val="24"/>
              </w:rPr>
            </w:pPr>
            <w:r w:rsidRPr="00E44E2E">
              <w:rPr>
                <w:sz w:val="24"/>
                <w:szCs w:val="24"/>
              </w:rPr>
              <w:t>появление условий для возникновения террористической угрозы</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8F3645" w:rsidP="00111EBF">
            <w:pPr>
              <w:pStyle w:val="ConsPlusCell"/>
              <w:spacing w:line="218" w:lineRule="auto"/>
              <w:rPr>
                <w:sz w:val="24"/>
                <w:szCs w:val="24"/>
              </w:rPr>
            </w:pPr>
            <w:r w:rsidRPr="00E44E2E">
              <w:rPr>
                <w:sz w:val="24"/>
                <w:szCs w:val="24"/>
              </w:rPr>
              <w:t>Непосредственно связан с показателем №3 муниципальной программы</w:t>
            </w:r>
            <w:r w:rsidR="00BE36A5" w:rsidRPr="00E44E2E">
              <w:rPr>
                <w:sz w:val="24"/>
                <w:szCs w:val="24"/>
              </w:rPr>
              <w:t xml:space="preserve"> </w:t>
            </w:r>
          </w:p>
        </w:tc>
      </w:tr>
    </w:tbl>
    <w:p w:rsidR="006F448C" w:rsidRPr="00E44E2E" w:rsidRDefault="00D90EDB" w:rsidP="001332C1">
      <w:pPr>
        <w:widowControl w:val="0"/>
        <w:autoSpaceDE w:val="0"/>
        <w:autoSpaceDN w:val="0"/>
        <w:adjustRightInd w:val="0"/>
        <w:spacing w:line="228" w:lineRule="auto"/>
        <w:jc w:val="right"/>
        <w:rPr>
          <w:sz w:val="24"/>
          <w:szCs w:val="24"/>
          <w:lang w:eastAsia="en-US"/>
        </w:rPr>
      </w:pPr>
      <w:r>
        <w:rPr>
          <w:sz w:val="24"/>
          <w:szCs w:val="24"/>
        </w:rPr>
        <w:br w:type="page"/>
      </w:r>
      <w:r w:rsidR="006F448C" w:rsidRPr="00E44E2E">
        <w:rPr>
          <w:sz w:val="24"/>
          <w:szCs w:val="24"/>
        </w:rPr>
        <w:t>Приложение № 3</w:t>
      </w:r>
    </w:p>
    <w:p w:rsidR="006F448C" w:rsidRPr="00E44E2E" w:rsidRDefault="006F448C" w:rsidP="001332C1">
      <w:pPr>
        <w:widowControl w:val="0"/>
        <w:autoSpaceDE w:val="0"/>
        <w:autoSpaceDN w:val="0"/>
        <w:adjustRightInd w:val="0"/>
        <w:spacing w:line="228" w:lineRule="auto"/>
        <w:ind w:left="10206"/>
        <w:jc w:val="right"/>
        <w:rPr>
          <w:sz w:val="24"/>
          <w:szCs w:val="24"/>
        </w:rPr>
      </w:pPr>
      <w:r w:rsidRPr="00E44E2E">
        <w:rPr>
          <w:sz w:val="24"/>
          <w:szCs w:val="24"/>
        </w:rPr>
        <w:t>к муниципальной программе</w:t>
      </w:r>
    </w:p>
    <w:p w:rsidR="006F448C" w:rsidRPr="00E44E2E" w:rsidRDefault="006F448C" w:rsidP="001332C1">
      <w:pPr>
        <w:widowControl w:val="0"/>
        <w:autoSpaceDE w:val="0"/>
        <w:autoSpaceDN w:val="0"/>
        <w:adjustRightInd w:val="0"/>
        <w:spacing w:line="228" w:lineRule="auto"/>
        <w:ind w:left="10206"/>
        <w:jc w:val="right"/>
        <w:rPr>
          <w:sz w:val="24"/>
          <w:szCs w:val="24"/>
        </w:rPr>
      </w:pPr>
      <w:r w:rsidRPr="00E44E2E">
        <w:rPr>
          <w:sz w:val="24"/>
          <w:szCs w:val="24"/>
        </w:rPr>
        <w:t>Константиновского района</w:t>
      </w:r>
    </w:p>
    <w:p w:rsidR="006F448C" w:rsidRPr="00E44E2E" w:rsidRDefault="006F448C" w:rsidP="001332C1">
      <w:pPr>
        <w:widowControl w:val="0"/>
        <w:autoSpaceDE w:val="0"/>
        <w:autoSpaceDN w:val="0"/>
        <w:adjustRightInd w:val="0"/>
        <w:spacing w:line="228" w:lineRule="auto"/>
        <w:ind w:left="10206"/>
        <w:jc w:val="right"/>
        <w:rPr>
          <w:sz w:val="24"/>
          <w:szCs w:val="24"/>
          <w:lang w:eastAsia="en-US"/>
        </w:rPr>
      </w:pPr>
      <w:r w:rsidRPr="00E44E2E">
        <w:rPr>
          <w:sz w:val="24"/>
          <w:szCs w:val="24"/>
        </w:rPr>
        <w:t>«Обеспечение общественного порядка и противодействие преступности»</w:t>
      </w:r>
    </w:p>
    <w:p w:rsidR="003C01A7" w:rsidRPr="00E44E2E" w:rsidRDefault="003C01A7" w:rsidP="00A62264">
      <w:pPr>
        <w:spacing w:line="228" w:lineRule="auto"/>
        <w:jc w:val="right"/>
        <w:rPr>
          <w:sz w:val="24"/>
          <w:szCs w:val="24"/>
        </w:rPr>
      </w:pPr>
    </w:p>
    <w:p w:rsidR="00417542" w:rsidRDefault="00417542" w:rsidP="00A62264">
      <w:pPr>
        <w:widowControl w:val="0"/>
        <w:autoSpaceDE w:val="0"/>
        <w:spacing w:line="228" w:lineRule="auto"/>
        <w:jc w:val="center"/>
        <w:rPr>
          <w:sz w:val="24"/>
          <w:szCs w:val="24"/>
        </w:rPr>
      </w:pPr>
      <w:r>
        <w:rPr>
          <w:sz w:val="24"/>
          <w:szCs w:val="24"/>
        </w:rPr>
        <w:t xml:space="preserve">Расходы бюджета Константиновского района на реализацию муниципальной программы </w:t>
      </w:r>
    </w:p>
    <w:p w:rsidR="00417542" w:rsidRDefault="00417542" w:rsidP="00A62264">
      <w:pPr>
        <w:widowControl w:val="0"/>
        <w:autoSpaceDE w:val="0"/>
        <w:spacing w:line="228" w:lineRule="auto"/>
        <w:jc w:val="center"/>
        <w:rPr>
          <w:sz w:val="24"/>
          <w:szCs w:val="24"/>
        </w:rPr>
      </w:pPr>
    </w:p>
    <w:tbl>
      <w:tblPr>
        <w:tblW w:w="0" w:type="auto"/>
        <w:tblInd w:w="108" w:type="dxa"/>
        <w:tblLayout w:type="fixed"/>
        <w:tblLook w:val="00A0"/>
      </w:tblPr>
      <w:tblGrid>
        <w:gridCol w:w="2977"/>
        <w:gridCol w:w="2835"/>
        <w:gridCol w:w="567"/>
        <w:gridCol w:w="709"/>
        <w:gridCol w:w="1417"/>
        <w:gridCol w:w="567"/>
        <w:gridCol w:w="851"/>
        <w:gridCol w:w="709"/>
        <w:gridCol w:w="708"/>
        <w:gridCol w:w="709"/>
        <w:gridCol w:w="709"/>
        <w:gridCol w:w="709"/>
        <w:gridCol w:w="567"/>
        <w:gridCol w:w="644"/>
      </w:tblGrid>
      <w:tr w:rsidR="00111EBF" w:rsidRPr="00C1732F" w:rsidTr="00B05E4B">
        <w:tc>
          <w:tcPr>
            <w:tcW w:w="2977" w:type="dxa"/>
            <w:vMerge w:val="restart"/>
            <w:tcBorders>
              <w:top w:val="single" w:sz="4" w:space="0" w:color="000000"/>
              <w:left w:val="single" w:sz="4" w:space="0" w:color="000000"/>
              <w:bottom w:val="single" w:sz="4" w:space="0" w:color="000000"/>
              <w:right w:val="nil"/>
            </w:tcBorders>
          </w:tcPr>
          <w:p w:rsidR="00111EBF" w:rsidRPr="00955D43" w:rsidRDefault="00111EBF" w:rsidP="006F1DFD">
            <w:pPr>
              <w:pStyle w:val="ConsPlusCell"/>
              <w:spacing w:line="216" w:lineRule="auto"/>
              <w:ind w:left="-108" w:right="-83"/>
              <w:contextualSpacing/>
              <w:jc w:val="center"/>
              <w:rPr>
                <w:sz w:val="24"/>
                <w:szCs w:val="24"/>
              </w:rPr>
            </w:pPr>
            <w:r>
              <w:rPr>
                <w:sz w:val="24"/>
                <w:szCs w:val="24"/>
              </w:rPr>
              <w:t>Номер и н</w:t>
            </w:r>
            <w:r w:rsidRPr="00955D43">
              <w:rPr>
                <w:sz w:val="24"/>
                <w:szCs w:val="24"/>
              </w:rPr>
              <w:t xml:space="preserve">аименование </w:t>
            </w:r>
            <w:r>
              <w:rPr>
                <w:sz w:val="24"/>
                <w:szCs w:val="24"/>
              </w:rPr>
              <w:t xml:space="preserve">подпрограммы, </w:t>
            </w:r>
            <w:r w:rsidRPr="00955D43">
              <w:rPr>
                <w:sz w:val="24"/>
                <w:szCs w:val="24"/>
              </w:rPr>
              <w:t xml:space="preserve">основного мероприятия </w:t>
            </w:r>
            <w:r>
              <w:rPr>
                <w:sz w:val="24"/>
                <w:szCs w:val="24"/>
              </w:rPr>
              <w:t xml:space="preserve">подпрограммы, мероприятия </w:t>
            </w:r>
            <w:r w:rsidRPr="00955D43">
              <w:rPr>
                <w:sz w:val="24"/>
                <w:szCs w:val="24"/>
              </w:rPr>
              <w:t>ведомственной целевой программы</w:t>
            </w:r>
          </w:p>
        </w:tc>
        <w:tc>
          <w:tcPr>
            <w:tcW w:w="2835" w:type="dxa"/>
            <w:vMerge w:val="restart"/>
            <w:tcBorders>
              <w:top w:val="single" w:sz="4" w:space="0" w:color="000000"/>
              <w:left w:val="single" w:sz="4" w:space="0" w:color="000000"/>
              <w:bottom w:val="single" w:sz="4" w:space="0" w:color="000000"/>
              <w:right w:val="nil"/>
            </w:tcBorders>
          </w:tcPr>
          <w:p w:rsidR="00111EBF" w:rsidRPr="00C1732F" w:rsidRDefault="00111EBF" w:rsidP="006F1DFD">
            <w:pPr>
              <w:widowControl w:val="0"/>
              <w:suppressAutoHyphens/>
              <w:autoSpaceDE w:val="0"/>
              <w:spacing w:line="216" w:lineRule="auto"/>
              <w:ind w:left="-108" w:right="-83"/>
              <w:contextualSpacing/>
              <w:jc w:val="center"/>
              <w:rPr>
                <w:sz w:val="24"/>
                <w:szCs w:val="24"/>
                <w:lang w:eastAsia="ar-SA"/>
              </w:rPr>
            </w:pPr>
            <w:r>
              <w:rPr>
                <w:sz w:val="24"/>
                <w:szCs w:val="24"/>
              </w:rPr>
              <w:t xml:space="preserve">Ответственный исполнитель, </w:t>
            </w:r>
            <w:r w:rsidRPr="00C1732F">
              <w:rPr>
                <w:sz w:val="24"/>
                <w:szCs w:val="24"/>
              </w:rPr>
              <w:t>соисполнители, участники</w:t>
            </w:r>
          </w:p>
        </w:tc>
        <w:tc>
          <w:tcPr>
            <w:tcW w:w="3260" w:type="dxa"/>
            <w:gridSpan w:val="4"/>
            <w:tcBorders>
              <w:top w:val="single" w:sz="4" w:space="0" w:color="000000"/>
              <w:left w:val="single" w:sz="4" w:space="0" w:color="000000"/>
              <w:bottom w:val="single" w:sz="4" w:space="0" w:color="000000"/>
              <w:right w:val="nil"/>
            </w:tcBorders>
          </w:tcPr>
          <w:p w:rsidR="00111EBF" w:rsidRPr="00C1732F" w:rsidRDefault="00111EBF" w:rsidP="006F1DFD">
            <w:pPr>
              <w:widowControl w:val="0"/>
              <w:suppressAutoHyphens/>
              <w:autoSpaceDE w:val="0"/>
              <w:spacing w:line="216" w:lineRule="auto"/>
              <w:ind w:left="-108" w:right="-83"/>
              <w:contextualSpacing/>
              <w:jc w:val="center"/>
              <w:rPr>
                <w:sz w:val="24"/>
                <w:szCs w:val="24"/>
                <w:lang w:eastAsia="ar-SA"/>
              </w:rPr>
            </w:pPr>
            <w:r w:rsidRPr="00C1732F">
              <w:rPr>
                <w:sz w:val="24"/>
                <w:szCs w:val="24"/>
              </w:rPr>
              <w:t>Код бюджетной классификации расходов</w:t>
            </w:r>
          </w:p>
        </w:tc>
        <w:tc>
          <w:tcPr>
            <w:tcW w:w="851" w:type="dxa"/>
            <w:vMerge w:val="restart"/>
            <w:tcBorders>
              <w:top w:val="single" w:sz="4" w:space="0" w:color="000000"/>
              <w:left w:val="single" w:sz="4" w:space="0" w:color="000000"/>
              <w:right w:val="single" w:sz="4" w:space="0" w:color="auto"/>
            </w:tcBorders>
          </w:tcPr>
          <w:p w:rsidR="00111EBF" w:rsidRPr="00C1732F" w:rsidRDefault="00111EBF" w:rsidP="006F1DFD">
            <w:pPr>
              <w:widowControl w:val="0"/>
              <w:suppressAutoHyphens/>
              <w:autoSpaceDE w:val="0"/>
              <w:spacing w:line="216" w:lineRule="auto"/>
              <w:ind w:left="-108" w:right="-83"/>
              <w:contextualSpacing/>
              <w:jc w:val="center"/>
              <w:rPr>
                <w:sz w:val="24"/>
                <w:szCs w:val="24"/>
                <w:lang w:eastAsia="ar-SA"/>
              </w:rPr>
            </w:pPr>
            <w:r w:rsidRPr="00C1732F">
              <w:rPr>
                <w:sz w:val="24"/>
                <w:szCs w:val="24"/>
                <w:lang w:eastAsia="ar-SA"/>
              </w:rPr>
              <w:t xml:space="preserve">Объём расходов всего </w:t>
            </w:r>
            <w:r>
              <w:rPr>
                <w:sz w:val="24"/>
                <w:szCs w:val="24"/>
                <w:lang w:eastAsia="ar-SA"/>
              </w:rPr>
              <w:t>(тыс. рублей</w:t>
            </w:r>
            <w:r w:rsidRPr="00C1732F">
              <w:rPr>
                <w:sz w:val="24"/>
                <w:szCs w:val="24"/>
                <w:lang w:eastAsia="ar-SA"/>
              </w:rPr>
              <w:t>)</w:t>
            </w:r>
          </w:p>
        </w:tc>
        <w:tc>
          <w:tcPr>
            <w:tcW w:w="4755" w:type="dxa"/>
            <w:gridSpan w:val="7"/>
            <w:tcBorders>
              <w:top w:val="single" w:sz="4" w:space="0" w:color="000000"/>
              <w:left w:val="single" w:sz="4" w:space="0" w:color="auto"/>
              <w:bottom w:val="single" w:sz="4" w:space="0" w:color="000000"/>
              <w:right w:val="single" w:sz="4" w:space="0" w:color="000000"/>
            </w:tcBorders>
          </w:tcPr>
          <w:p w:rsidR="00111EBF" w:rsidRPr="00C1732F" w:rsidRDefault="00111EBF" w:rsidP="006F1DFD">
            <w:pPr>
              <w:widowControl w:val="0"/>
              <w:suppressAutoHyphens/>
              <w:autoSpaceDE w:val="0"/>
              <w:spacing w:line="216" w:lineRule="auto"/>
              <w:ind w:left="-108" w:right="-83"/>
              <w:contextualSpacing/>
              <w:jc w:val="center"/>
              <w:rPr>
                <w:sz w:val="24"/>
                <w:szCs w:val="24"/>
              </w:rPr>
            </w:pPr>
            <w:r w:rsidRPr="00C1732F">
              <w:rPr>
                <w:sz w:val="24"/>
                <w:szCs w:val="24"/>
              </w:rPr>
              <w:t xml:space="preserve">в том числе по годам реализации </w:t>
            </w:r>
          </w:p>
          <w:p w:rsidR="00111EBF" w:rsidRPr="00C1732F" w:rsidRDefault="00111EBF" w:rsidP="006F1DFD">
            <w:pPr>
              <w:widowControl w:val="0"/>
              <w:suppressAutoHyphens/>
              <w:autoSpaceDE w:val="0"/>
              <w:spacing w:line="216" w:lineRule="auto"/>
              <w:ind w:left="-108" w:right="-83"/>
              <w:contextualSpacing/>
              <w:jc w:val="center"/>
              <w:rPr>
                <w:sz w:val="24"/>
                <w:szCs w:val="24"/>
                <w:lang w:eastAsia="ar-SA"/>
              </w:rPr>
            </w:pPr>
            <w:r w:rsidRPr="00C1732F">
              <w:rPr>
                <w:sz w:val="24"/>
                <w:szCs w:val="24"/>
              </w:rPr>
              <w:t>муниципальной программы</w:t>
            </w:r>
          </w:p>
        </w:tc>
      </w:tr>
      <w:tr w:rsidR="00EA61AA" w:rsidTr="00B05E4B">
        <w:tc>
          <w:tcPr>
            <w:tcW w:w="2977" w:type="dxa"/>
            <w:vMerge/>
            <w:tcBorders>
              <w:top w:val="single" w:sz="4" w:space="0" w:color="000000"/>
              <w:left w:val="single" w:sz="4" w:space="0" w:color="000000"/>
              <w:bottom w:val="single" w:sz="4" w:space="0" w:color="000000"/>
              <w:right w:val="nil"/>
            </w:tcBorders>
            <w:vAlign w:val="center"/>
          </w:tcPr>
          <w:p w:rsidR="00111EBF" w:rsidRPr="00C1732F" w:rsidRDefault="00111EBF" w:rsidP="006F1DFD">
            <w:pPr>
              <w:spacing w:line="216" w:lineRule="auto"/>
              <w:ind w:left="-108" w:right="-83"/>
              <w:contextualSpacing/>
              <w:rPr>
                <w:sz w:val="24"/>
                <w:szCs w:val="24"/>
                <w:lang w:eastAsia="ar-SA"/>
              </w:rPr>
            </w:pPr>
          </w:p>
        </w:tc>
        <w:tc>
          <w:tcPr>
            <w:tcW w:w="2835" w:type="dxa"/>
            <w:vMerge/>
            <w:tcBorders>
              <w:top w:val="single" w:sz="4" w:space="0" w:color="000000"/>
              <w:left w:val="single" w:sz="4" w:space="0" w:color="000000"/>
              <w:bottom w:val="single" w:sz="4" w:space="0" w:color="000000"/>
              <w:right w:val="nil"/>
            </w:tcBorders>
            <w:vAlign w:val="center"/>
          </w:tcPr>
          <w:p w:rsidR="00111EBF" w:rsidRPr="00C1732F" w:rsidRDefault="00111EBF" w:rsidP="006F1DFD">
            <w:pPr>
              <w:spacing w:line="216" w:lineRule="auto"/>
              <w:ind w:left="-108" w:right="-83"/>
              <w:contextualSpacing/>
              <w:rPr>
                <w:sz w:val="24"/>
                <w:szCs w:val="24"/>
                <w:lang w:eastAsia="ar-SA"/>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ГРБС</w:t>
            </w: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РзПр</w:t>
            </w: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ЦСР</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ВР</w:t>
            </w:r>
          </w:p>
        </w:tc>
        <w:tc>
          <w:tcPr>
            <w:tcW w:w="851" w:type="dxa"/>
            <w:vMerge/>
            <w:tcBorders>
              <w:left w:val="single" w:sz="4" w:space="0" w:color="000000"/>
              <w:bottom w:val="single" w:sz="4" w:space="0" w:color="000000"/>
              <w:right w:val="single" w:sz="4" w:space="0" w:color="auto"/>
            </w:tcBorders>
          </w:tcPr>
          <w:p w:rsidR="00111EBF" w:rsidRDefault="00111EBF" w:rsidP="006F1DFD">
            <w:pPr>
              <w:pStyle w:val="ConsPlusCell"/>
              <w:spacing w:line="216" w:lineRule="auto"/>
              <w:ind w:left="-108" w:right="-83"/>
              <w:contextualSpacing/>
              <w:jc w:val="center"/>
              <w:rPr>
                <w:sz w:val="24"/>
                <w:szCs w:val="24"/>
              </w:rPr>
            </w:pPr>
          </w:p>
        </w:tc>
        <w:tc>
          <w:tcPr>
            <w:tcW w:w="709" w:type="dxa"/>
            <w:tcBorders>
              <w:top w:val="single" w:sz="4" w:space="0" w:color="000000"/>
              <w:left w:val="single" w:sz="4" w:space="0" w:color="auto"/>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2014</w:t>
            </w:r>
          </w:p>
        </w:tc>
        <w:tc>
          <w:tcPr>
            <w:tcW w:w="708"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2015</w:t>
            </w: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2016</w:t>
            </w: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2017</w:t>
            </w: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2018</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ind w:left="-108" w:right="-83"/>
              <w:contextualSpacing/>
              <w:jc w:val="center"/>
              <w:rPr>
                <w:sz w:val="24"/>
                <w:szCs w:val="24"/>
              </w:rPr>
            </w:pPr>
            <w:r>
              <w:rPr>
                <w:sz w:val="24"/>
                <w:szCs w:val="24"/>
              </w:rPr>
              <w:t>2019</w:t>
            </w:r>
          </w:p>
        </w:tc>
        <w:tc>
          <w:tcPr>
            <w:tcW w:w="644" w:type="dxa"/>
            <w:tcBorders>
              <w:top w:val="single" w:sz="4" w:space="0" w:color="000000"/>
              <w:left w:val="single" w:sz="4" w:space="0" w:color="000000"/>
              <w:bottom w:val="single" w:sz="4" w:space="0" w:color="000000"/>
              <w:right w:val="single" w:sz="4" w:space="0" w:color="000000"/>
            </w:tcBorders>
          </w:tcPr>
          <w:p w:rsidR="00111EBF" w:rsidRDefault="00111EBF" w:rsidP="006F1DFD">
            <w:pPr>
              <w:pStyle w:val="ConsPlusCell"/>
              <w:spacing w:line="216" w:lineRule="auto"/>
              <w:ind w:left="-108" w:right="-83"/>
              <w:contextualSpacing/>
              <w:jc w:val="center"/>
              <w:rPr>
                <w:sz w:val="24"/>
                <w:szCs w:val="24"/>
              </w:rPr>
            </w:pPr>
            <w:r>
              <w:rPr>
                <w:sz w:val="24"/>
                <w:szCs w:val="24"/>
              </w:rPr>
              <w:t>2020</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Pr="00955D43" w:rsidRDefault="00111EBF" w:rsidP="006F1DFD">
            <w:pPr>
              <w:pStyle w:val="ConsPlusCell"/>
              <w:spacing w:line="216" w:lineRule="auto"/>
              <w:contextualSpacing/>
              <w:jc w:val="center"/>
              <w:rPr>
                <w:sz w:val="24"/>
                <w:szCs w:val="24"/>
              </w:rPr>
            </w:pPr>
            <w:r>
              <w:rPr>
                <w:sz w:val="24"/>
                <w:szCs w:val="24"/>
              </w:rPr>
              <w:t>1</w:t>
            </w:r>
          </w:p>
        </w:tc>
        <w:tc>
          <w:tcPr>
            <w:tcW w:w="2835"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r>
              <w:rPr>
                <w:sz w:val="24"/>
                <w:szCs w:val="24"/>
              </w:rPr>
              <w:t>3</w:t>
            </w: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r>
              <w:rPr>
                <w:sz w:val="24"/>
                <w:szCs w:val="24"/>
              </w:rPr>
              <w:t>4</w:t>
            </w: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r>
              <w:rPr>
                <w:sz w:val="24"/>
                <w:szCs w:val="24"/>
              </w:rPr>
              <w:t>5</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r>
              <w:rPr>
                <w:spacing w:val="-18"/>
                <w:sz w:val="24"/>
                <w:szCs w:val="24"/>
              </w:rPr>
              <w:t>6</w:t>
            </w:r>
          </w:p>
        </w:tc>
        <w:tc>
          <w:tcPr>
            <w:tcW w:w="851" w:type="dxa"/>
            <w:tcBorders>
              <w:top w:val="single" w:sz="4" w:space="0" w:color="000000"/>
              <w:left w:val="single" w:sz="4" w:space="0" w:color="000000"/>
              <w:bottom w:val="single" w:sz="4" w:space="0" w:color="000000"/>
              <w:right w:val="single" w:sz="4" w:space="0" w:color="auto"/>
            </w:tcBorders>
          </w:tcPr>
          <w:p w:rsidR="00111EBF" w:rsidRDefault="00111EBF" w:rsidP="006F1DFD">
            <w:pPr>
              <w:pStyle w:val="ConsPlusCell"/>
              <w:spacing w:line="216" w:lineRule="auto"/>
              <w:contextualSpacing/>
              <w:jc w:val="center"/>
              <w:rPr>
                <w:spacing w:val="-18"/>
                <w:sz w:val="24"/>
                <w:szCs w:val="24"/>
              </w:rPr>
            </w:pPr>
            <w:r>
              <w:rPr>
                <w:spacing w:val="-18"/>
                <w:sz w:val="24"/>
                <w:szCs w:val="24"/>
              </w:rPr>
              <w:t>7</w:t>
            </w:r>
          </w:p>
        </w:tc>
        <w:tc>
          <w:tcPr>
            <w:tcW w:w="709" w:type="dxa"/>
            <w:tcBorders>
              <w:top w:val="single" w:sz="4" w:space="0" w:color="000000"/>
              <w:left w:val="single" w:sz="4" w:space="0" w:color="auto"/>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r>
              <w:rPr>
                <w:spacing w:val="-18"/>
                <w:sz w:val="24"/>
                <w:szCs w:val="24"/>
              </w:rPr>
              <w:t>8</w:t>
            </w:r>
          </w:p>
        </w:tc>
        <w:tc>
          <w:tcPr>
            <w:tcW w:w="708"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r>
              <w:rPr>
                <w:spacing w:val="-18"/>
                <w:sz w:val="24"/>
                <w:szCs w:val="24"/>
              </w:rPr>
              <w:t>9</w:t>
            </w: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r>
              <w:rPr>
                <w:spacing w:val="-18"/>
                <w:sz w:val="24"/>
                <w:szCs w:val="24"/>
              </w:rPr>
              <w:t>10</w:t>
            </w: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r>
              <w:rPr>
                <w:spacing w:val="-18"/>
                <w:sz w:val="24"/>
                <w:szCs w:val="24"/>
              </w:rPr>
              <w:t>11</w:t>
            </w: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r>
              <w:rPr>
                <w:spacing w:val="-18"/>
                <w:sz w:val="24"/>
                <w:szCs w:val="24"/>
              </w:rPr>
              <w:t>12</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r>
              <w:rPr>
                <w:spacing w:val="-18"/>
                <w:sz w:val="24"/>
                <w:szCs w:val="24"/>
              </w:rPr>
              <w:t>13</w:t>
            </w:r>
          </w:p>
        </w:tc>
        <w:tc>
          <w:tcPr>
            <w:tcW w:w="644" w:type="dxa"/>
            <w:tcBorders>
              <w:top w:val="single" w:sz="4" w:space="0" w:color="000000"/>
              <w:left w:val="single" w:sz="4" w:space="0" w:color="000000"/>
              <w:bottom w:val="single" w:sz="4" w:space="0" w:color="000000"/>
              <w:right w:val="single" w:sz="4" w:space="0" w:color="000000"/>
            </w:tcBorders>
          </w:tcPr>
          <w:p w:rsidR="00111EBF" w:rsidRDefault="00111EBF" w:rsidP="006F1DFD">
            <w:pPr>
              <w:pStyle w:val="ConsPlusCell"/>
              <w:spacing w:line="216" w:lineRule="auto"/>
              <w:contextualSpacing/>
              <w:jc w:val="center"/>
              <w:rPr>
                <w:spacing w:val="-8"/>
                <w:sz w:val="24"/>
                <w:szCs w:val="24"/>
              </w:rPr>
            </w:pPr>
            <w:r>
              <w:rPr>
                <w:spacing w:val="-8"/>
                <w:sz w:val="24"/>
                <w:szCs w:val="24"/>
              </w:rPr>
              <w:t>14</w:t>
            </w:r>
          </w:p>
        </w:tc>
      </w:tr>
      <w:tr w:rsidR="00EA61AA" w:rsidTr="00B05E4B">
        <w:tblPrEx>
          <w:tblCellMar>
            <w:left w:w="75" w:type="dxa"/>
            <w:right w:w="75" w:type="dxa"/>
          </w:tblCellMar>
        </w:tblPrEx>
        <w:trPr>
          <w:trHeight w:val="235"/>
          <w:tblHeader/>
        </w:trPr>
        <w:tc>
          <w:tcPr>
            <w:tcW w:w="2977" w:type="dxa"/>
            <w:vMerge w:val="restart"/>
            <w:tcBorders>
              <w:top w:val="single" w:sz="4" w:space="0" w:color="000000"/>
              <w:left w:val="single" w:sz="4" w:space="0" w:color="000000"/>
              <w:right w:val="nil"/>
            </w:tcBorders>
          </w:tcPr>
          <w:p w:rsidR="00111EBF" w:rsidRDefault="00111EBF" w:rsidP="006F1DFD">
            <w:pPr>
              <w:pStyle w:val="ConsPlusCell"/>
              <w:spacing w:line="216" w:lineRule="auto"/>
              <w:ind w:left="-75"/>
              <w:contextualSpacing/>
              <w:jc w:val="center"/>
              <w:rPr>
                <w:sz w:val="24"/>
                <w:szCs w:val="24"/>
              </w:rPr>
            </w:pPr>
            <w:r w:rsidRPr="00E44E2E">
              <w:rPr>
                <w:sz w:val="24"/>
                <w:szCs w:val="24"/>
              </w:rPr>
              <w:t>Муниципальная программа «Обеспечение общественного порядка и противодействие преступности»</w:t>
            </w:r>
          </w:p>
        </w:tc>
        <w:tc>
          <w:tcPr>
            <w:tcW w:w="2835" w:type="dxa"/>
            <w:tcBorders>
              <w:top w:val="single" w:sz="4" w:space="0" w:color="000000"/>
              <w:left w:val="single" w:sz="4" w:space="0" w:color="000000"/>
              <w:bottom w:val="single" w:sz="4" w:space="0" w:color="auto"/>
              <w:right w:val="nil"/>
            </w:tcBorders>
          </w:tcPr>
          <w:p w:rsidR="00111EBF" w:rsidRPr="00417542" w:rsidRDefault="00111EBF" w:rsidP="006F1DFD">
            <w:pPr>
              <w:pStyle w:val="HTML"/>
              <w:spacing w:line="216" w:lineRule="auto"/>
              <w:ind w:left="-75" w:right="-75"/>
              <w:contextualSpacing/>
              <w:rPr>
                <w:rFonts w:ascii="Times New Roman" w:hAnsi="Times New Roman" w:cs="Times New Roman"/>
                <w:sz w:val="24"/>
                <w:szCs w:val="24"/>
              </w:rPr>
            </w:pPr>
            <w:r w:rsidRPr="00417542">
              <w:rPr>
                <w:rFonts w:ascii="Times New Roman" w:hAnsi="Times New Roman" w:cs="Times New Roman"/>
                <w:sz w:val="24"/>
                <w:szCs w:val="24"/>
              </w:rPr>
              <w:t>в том числе</w:t>
            </w:r>
          </w:p>
        </w:tc>
        <w:tc>
          <w:tcPr>
            <w:tcW w:w="56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auto"/>
              <w:right w:val="single" w:sz="4" w:space="0" w:color="auto"/>
            </w:tcBorders>
          </w:tcPr>
          <w:p w:rsidR="00111EBF" w:rsidRDefault="00111EBF" w:rsidP="006F1DFD">
            <w:pPr>
              <w:pStyle w:val="ConsPlusCell"/>
              <w:spacing w:line="216" w:lineRule="auto"/>
              <w:ind w:right="-109"/>
              <w:contextualSpacing/>
              <w:jc w:val="center"/>
              <w:rPr>
                <w:spacing w:val="-18"/>
                <w:sz w:val="24"/>
                <w:szCs w:val="24"/>
              </w:rPr>
            </w:pPr>
            <w:r>
              <w:rPr>
                <w:spacing w:val="-18"/>
                <w:sz w:val="24"/>
                <w:szCs w:val="24"/>
              </w:rPr>
              <w:t>8320,6</w:t>
            </w:r>
          </w:p>
        </w:tc>
        <w:tc>
          <w:tcPr>
            <w:tcW w:w="709" w:type="dxa"/>
            <w:tcBorders>
              <w:top w:val="single" w:sz="4" w:space="0" w:color="000000"/>
              <w:left w:val="single" w:sz="4" w:space="0" w:color="auto"/>
              <w:bottom w:val="single" w:sz="4" w:space="0" w:color="auto"/>
              <w:right w:val="nil"/>
            </w:tcBorders>
          </w:tcPr>
          <w:p w:rsidR="00111EBF" w:rsidRPr="00E44E2E" w:rsidRDefault="00111EBF" w:rsidP="006F1DFD">
            <w:pPr>
              <w:widowControl w:val="0"/>
              <w:autoSpaceDE w:val="0"/>
              <w:autoSpaceDN w:val="0"/>
              <w:adjustRightInd w:val="0"/>
              <w:spacing w:line="216" w:lineRule="auto"/>
              <w:ind w:right="-109"/>
              <w:contextualSpacing/>
              <w:jc w:val="center"/>
              <w:rPr>
                <w:spacing w:val="-10"/>
                <w:sz w:val="24"/>
                <w:szCs w:val="24"/>
                <w:lang w:eastAsia="en-US"/>
              </w:rPr>
            </w:pPr>
            <w:r w:rsidRPr="00E44E2E">
              <w:rPr>
                <w:spacing w:val="-10"/>
                <w:sz w:val="24"/>
                <w:szCs w:val="24"/>
                <w:lang w:eastAsia="en-US"/>
              </w:rPr>
              <w:t>2753,5</w:t>
            </w:r>
          </w:p>
        </w:tc>
        <w:tc>
          <w:tcPr>
            <w:tcW w:w="708" w:type="dxa"/>
            <w:tcBorders>
              <w:top w:val="single" w:sz="4" w:space="0" w:color="000000"/>
              <w:left w:val="single" w:sz="4" w:space="0" w:color="000000"/>
              <w:bottom w:val="single" w:sz="4" w:space="0" w:color="auto"/>
              <w:right w:val="nil"/>
            </w:tcBorders>
          </w:tcPr>
          <w:p w:rsidR="00111EBF" w:rsidRPr="00E44E2E" w:rsidRDefault="00111EBF" w:rsidP="006F1DFD">
            <w:pPr>
              <w:widowControl w:val="0"/>
              <w:autoSpaceDE w:val="0"/>
              <w:autoSpaceDN w:val="0"/>
              <w:adjustRightInd w:val="0"/>
              <w:spacing w:line="216" w:lineRule="auto"/>
              <w:ind w:right="-109"/>
              <w:contextualSpacing/>
              <w:jc w:val="center"/>
              <w:rPr>
                <w:spacing w:val="-10"/>
                <w:sz w:val="24"/>
                <w:szCs w:val="24"/>
                <w:lang w:eastAsia="en-US"/>
              </w:rPr>
            </w:pPr>
            <w:r w:rsidRPr="00E44E2E">
              <w:rPr>
                <w:spacing w:val="-10"/>
                <w:sz w:val="24"/>
                <w:szCs w:val="24"/>
                <w:lang w:eastAsia="en-US"/>
              </w:rPr>
              <w:t>3565,5</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right="-109"/>
              <w:contextualSpacing/>
              <w:jc w:val="center"/>
              <w:rPr>
                <w:sz w:val="24"/>
                <w:szCs w:val="24"/>
              </w:rPr>
            </w:pPr>
            <w:r>
              <w:rPr>
                <w:spacing w:val="-10"/>
                <w:sz w:val="24"/>
                <w:szCs w:val="24"/>
                <w:lang w:eastAsia="en-US"/>
              </w:rPr>
              <w:t>1671,8</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right="-109"/>
              <w:contextualSpacing/>
              <w:jc w:val="center"/>
              <w:rPr>
                <w:sz w:val="24"/>
                <w:szCs w:val="24"/>
              </w:rPr>
            </w:pPr>
            <w:r w:rsidRPr="00E44E2E">
              <w:rPr>
                <w:spacing w:val="-10"/>
                <w:sz w:val="24"/>
                <w:szCs w:val="24"/>
                <w:lang w:eastAsia="en-US"/>
              </w:rPr>
              <w:t>76,3</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right="-109"/>
              <w:contextualSpacing/>
              <w:jc w:val="center"/>
              <w:rPr>
                <w:sz w:val="24"/>
                <w:szCs w:val="24"/>
              </w:rPr>
            </w:pPr>
            <w:r w:rsidRPr="00E44E2E">
              <w:rPr>
                <w:spacing w:val="-10"/>
                <w:sz w:val="24"/>
                <w:szCs w:val="24"/>
                <w:lang w:eastAsia="en-US"/>
              </w:rPr>
              <w:t>84,5</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right="-109"/>
              <w:contextualSpacing/>
              <w:jc w:val="center"/>
              <w:rPr>
                <w:sz w:val="24"/>
                <w:szCs w:val="24"/>
              </w:rPr>
            </w:pPr>
            <w:r w:rsidRPr="00E44E2E">
              <w:rPr>
                <w:spacing w:val="-10"/>
                <w:sz w:val="24"/>
                <w:szCs w:val="24"/>
                <w:lang w:eastAsia="en-US"/>
              </w:rPr>
              <w:t>84,5</w:t>
            </w:r>
          </w:p>
        </w:tc>
        <w:tc>
          <w:tcPr>
            <w:tcW w:w="644" w:type="dxa"/>
            <w:tcBorders>
              <w:top w:val="single" w:sz="4" w:space="0" w:color="000000"/>
              <w:left w:val="single" w:sz="4" w:space="0" w:color="000000"/>
              <w:bottom w:val="single" w:sz="4" w:space="0" w:color="auto"/>
              <w:right w:val="single" w:sz="4" w:space="0" w:color="000000"/>
            </w:tcBorders>
          </w:tcPr>
          <w:p w:rsidR="00111EBF" w:rsidRPr="00E44E2E" w:rsidRDefault="00111EBF" w:rsidP="006F1DFD">
            <w:pPr>
              <w:spacing w:line="216" w:lineRule="auto"/>
              <w:ind w:right="-109"/>
              <w:contextualSpacing/>
              <w:jc w:val="center"/>
              <w:rPr>
                <w:sz w:val="24"/>
                <w:szCs w:val="24"/>
              </w:rPr>
            </w:pPr>
            <w:r w:rsidRPr="00E44E2E">
              <w:rPr>
                <w:spacing w:val="-10"/>
                <w:sz w:val="24"/>
                <w:szCs w:val="24"/>
                <w:lang w:eastAsia="en-US"/>
              </w:rPr>
              <w:t>84,5</w:t>
            </w:r>
          </w:p>
        </w:tc>
      </w:tr>
      <w:tr w:rsidR="00EA61AA" w:rsidTr="00B05E4B">
        <w:tblPrEx>
          <w:tblCellMar>
            <w:left w:w="75" w:type="dxa"/>
            <w:right w:w="75" w:type="dxa"/>
          </w:tblCellMar>
        </w:tblPrEx>
        <w:trPr>
          <w:trHeight w:val="320"/>
          <w:tblHeader/>
        </w:trPr>
        <w:tc>
          <w:tcPr>
            <w:tcW w:w="2977" w:type="dxa"/>
            <w:vMerge/>
            <w:tcBorders>
              <w:top w:val="single" w:sz="4" w:space="0" w:color="000000"/>
              <w:left w:val="single" w:sz="4" w:space="0" w:color="000000"/>
              <w:right w:val="nil"/>
            </w:tcBorders>
          </w:tcPr>
          <w:p w:rsidR="00111EBF" w:rsidRPr="00E44E2E" w:rsidRDefault="00111EBF" w:rsidP="006F1DFD">
            <w:pPr>
              <w:pStyle w:val="ConsPlusCell"/>
              <w:spacing w:line="216" w:lineRule="auto"/>
              <w:ind w:left="-75" w:right="-75"/>
              <w:contextualSpacing/>
              <w:jc w:val="center"/>
              <w:rPr>
                <w:sz w:val="24"/>
                <w:szCs w:val="24"/>
              </w:rPr>
            </w:pPr>
          </w:p>
        </w:tc>
        <w:tc>
          <w:tcPr>
            <w:tcW w:w="2835" w:type="dxa"/>
            <w:tcBorders>
              <w:top w:val="single" w:sz="4" w:space="0" w:color="000000"/>
              <w:left w:val="single" w:sz="4" w:space="0" w:color="000000"/>
              <w:bottom w:val="single" w:sz="4" w:space="0" w:color="auto"/>
              <w:right w:val="nil"/>
            </w:tcBorders>
          </w:tcPr>
          <w:p w:rsidR="00111EBF" w:rsidRPr="00FE4472" w:rsidRDefault="00111EBF" w:rsidP="006F1DFD">
            <w:pPr>
              <w:pStyle w:val="HTML"/>
              <w:spacing w:line="216" w:lineRule="auto"/>
              <w:ind w:left="-75" w:right="-75"/>
              <w:contextualSpacing/>
              <w:rPr>
                <w:rFonts w:ascii="Times New Roman" w:hAnsi="Times New Roman" w:cs="Times New Roman"/>
                <w:sz w:val="24"/>
                <w:szCs w:val="24"/>
              </w:rPr>
            </w:pPr>
            <w:r w:rsidRPr="00FE4472">
              <w:rPr>
                <w:rFonts w:ascii="Times New Roman" w:hAnsi="Times New Roman" w:cs="Times New Roman"/>
                <w:sz w:val="24"/>
                <w:szCs w:val="24"/>
              </w:rPr>
              <w:t>из них неисполненные расходные обязательства отчётного финансового года</w:t>
            </w:r>
          </w:p>
        </w:tc>
        <w:tc>
          <w:tcPr>
            <w:tcW w:w="56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auto"/>
              <w:right w:val="single" w:sz="4" w:space="0" w:color="auto"/>
            </w:tcBorders>
          </w:tcPr>
          <w:p w:rsidR="00111EBF" w:rsidRDefault="00111EBF" w:rsidP="006F1DFD">
            <w:pPr>
              <w:pStyle w:val="ConsPlusCell"/>
              <w:spacing w:line="216" w:lineRule="auto"/>
              <w:contextualSpacing/>
              <w:jc w:val="center"/>
              <w:rPr>
                <w:spacing w:val="-18"/>
                <w:sz w:val="24"/>
                <w:szCs w:val="24"/>
              </w:rPr>
            </w:pPr>
          </w:p>
        </w:tc>
        <w:tc>
          <w:tcPr>
            <w:tcW w:w="709" w:type="dxa"/>
            <w:tcBorders>
              <w:top w:val="single" w:sz="4" w:space="0" w:color="000000"/>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pacing w:val="-10"/>
                <w:sz w:val="24"/>
                <w:szCs w:val="24"/>
                <w:lang w:eastAsia="en-US"/>
              </w:rPr>
            </w:pPr>
          </w:p>
        </w:tc>
        <w:tc>
          <w:tcPr>
            <w:tcW w:w="708"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644" w:type="dxa"/>
            <w:tcBorders>
              <w:top w:val="single" w:sz="4" w:space="0" w:color="000000"/>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z w:val="24"/>
                <w:szCs w:val="24"/>
              </w:rPr>
            </w:pPr>
          </w:p>
        </w:tc>
      </w:tr>
      <w:tr w:rsidR="00EA61AA" w:rsidTr="00B05E4B">
        <w:tblPrEx>
          <w:tblCellMar>
            <w:left w:w="75" w:type="dxa"/>
            <w:right w:w="75" w:type="dxa"/>
          </w:tblCellMar>
        </w:tblPrEx>
        <w:trPr>
          <w:trHeight w:val="340"/>
          <w:tblHeader/>
        </w:trPr>
        <w:tc>
          <w:tcPr>
            <w:tcW w:w="2977" w:type="dxa"/>
            <w:vMerge/>
            <w:tcBorders>
              <w:left w:val="single" w:sz="4" w:space="0" w:color="000000"/>
              <w:right w:val="nil"/>
            </w:tcBorders>
          </w:tcPr>
          <w:p w:rsidR="00111EBF" w:rsidRPr="00E44E2E" w:rsidRDefault="00111EBF" w:rsidP="006F1DFD">
            <w:pPr>
              <w:pStyle w:val="ConsPlusCell"/>
              <w:spacing w:line="216" w:lineRule="auto"/>
              <w:ind w:left="-75" w:right="-75"/>
              <w:contextualSpacing/>
              <w:jc w:val="center"/>
              <w:rPr>
                <w:sz w:val="24"/>
                <w:szCs w:val="24"/>
              </w:rPr>
            </w:pP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lang w:eastAsia="en-US"/>
              </w:rPr>
            </w:pPr>
            <w:r w:rsidRPr="00E44E2E">
              <w:rPr>
                <w:sz w:val="24"/>
                <w:szCs w:val="24"/>
                <w:lang w:eastAsia="en-US"/>
              </w:rPr>
              <w:t>Администрация Константиновского рай</w:t>
            </w:r>
            <w:r>
              <w:rPr>
                <w:sz w:val="24"/>
                <w:szCs w:val="24"/>
                <w:lang w:eastAsia="en-US"/>
              </w:rPr>
              <w:t>она</w:t>
            </w: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auto"/>
              <w:left w:val="single" w:sz="4" w:space="0" w:color="000000"/>
              <w:bottom w:val="single" w:sz="4" w:space="0" w:color="auto"/>
              <w:right w:val="single" w:sz="4" w:space="0" w:color="auto"/>
            </w:tcBorders>
          </w:tcPr>
          <w:p w:rsidR="00111EBF" w:rsidRDefault="00111EBF" w:rsidP="006F1DFD">
            <w:pPr>
              <w:pStyle w:val="ConsPlusCell"/>
              <w:spacing w:line="216" w:lineRule="auto"/>
              <w:contextualSpacing/>
              <w:jc w:val="center"/>
              <w:rPr>
                <w:spacing w:val="-18"/>
                <w:sz w:val="24"/>
                <w:szCs w:val="24"/>
              </w:rPr>
            </w:pPr>
            <w:r w:rsidRPr="00E44E2E">
              <w:rPr>
                <w:sz w:val="24"/>
                <w:szCs w:val="24"/>
              </w:rPr>
              <w:t>110,4</w:t>
            </w:r>
          </w:p>
        </w:tc>
        <w:tc>
          <w:tcPr>
            <w:tcW w:w="709"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pacing w:val="-10"/>
                <w:sz w:val="24"/>
                <w:szCs w:val="24"/>
                <w:lang w:eastAsia="en-US"/>
              </w:rPr>
            </w:pPr>
            <w:r w:rsidRPr="00E44E2E">
              <w:rPr>
                <w:spacing w:val="-10"/>
                <w:sz w:val="24"/>
                <w:szCs w:val="24"/>
                <w:lang w:eastAsia="en-US"/>
              </w:rPr>
              <w:t>16,2</w:t>
            </w:r>
          </w:p>
        </w:tc>
        <w:tc>
          <w:tcPr>
            <w:tcW w:w="708"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15,2</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15,2</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15,2</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lang w:eastAsia="en-US"/>
              </w:rPr>
              <w:t>16,2</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lang w:eastAsia="en-US"/>
              </w:rPr>
              <w:t>16,2</w:t>
            </w:r>
          </w:p>
        </w:tc>
        <w:tc>
          <w:tcPr>
            <w:tcW w:w="644" w:type="dxa"/>
            <w:tcBorders>
              <w:top w:val="single" w:sz="4" w:space="0" w:color="auto"/>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z w:val="24"/>
                <w:szCs w:val="24"/>
              </w:rPr>
            </w:pPr>
            <w:r w:rsidRPr="00E44E2E">
              <w:rPr>
                <w:spacing w:val="-10"/>
                <w:sz w:val="24"/>
                <w:szCs w:val="24"/>
                <w:lang w:eastAsia="en-US"/>
              </w:rPr>
              <w:t>16,2</w:t>
            </w:r>
          </w:p>
        </w:tc>
      </w:tr>
      <w:tr w:rsidR="00EA61AA" w:rsidTr="00B05E4B">
        <w:tblPrEx>
          <w:tblCellMar>
            <w:left w:w="75" w:type="dxa"/>
            <w:right w:w="75" w:type="dxa"/>
          </w:tblCellMar>
        </w:tblPrEx>
        <w:trPr>
          <w:trHeight w:val="90"/>
          <w:tblHeader/>
        </w:trPr>
        <w:tc>
          <w:tcPr>
            <w:tcW w:w="2977" w:type="dxa"/>
            <w:vMerge/>
            <w:tcBorders>
              <w:left w:val="single" w:sz="4" w:space="0" w:color="000000"/>
              <w:right w:val="nil"/>
            </w:tcBorders>
          </w:tcPr>
          <w:p w:rsidR="00111EBF" w:rsidRPr="00E44E2E" w:rsidRDefault="00111EBF" w:rsidP="006F1DFD">
            <w:pPr>
              <w:pStyle w:val="ConsPlusCell"/>
              <w:spacing w:line="216" w:lineRule="auto"/>
              <w:ind w:left="-75" w:right="-75"/>
              <w:contextualSpacing/>
              <w:jc w:val="center"/>
              <w:rPr>
                <w:sz w:val="24"/>
                <w:szCs w:val="24"/>
              </w:rPr>
            </w:pP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pStyle w:val="HTML"/>
              <w:spacing w:line="216" w:lineRule="auto"/>
              <w:ind w:left="-75" w:right="-75"/>
              <w:contextualSpacing/>
              <w:rPr>
                <w:rFonts w:ascii="Times New Roman" w:hAnsi="Times New Roman" w:cs="Times New Roman"/>
                <w:sz w:val="24"/>
                <w:szCs w:val="24"/>
              </w:rPr>
            </w:pPr>
            <w:r w:rsidRPr="00E44E2E">
              <w:rPr>
                <w:rFonts w:ascii="Times New Roman" w:hAnsi="Times New Roman" w:cs="Times New Roman"/>
                <w:sz w:val="24"/>
                <w:szCs w:val="24"/>
              </w:rPr>
              <w:t xml:space="preserve">Отдел образования </w:t>
            </w: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auto"/>
              <w:left w:val="single" w:sz="4" w:space="0" w:color="000000"/>
              <w:bottom w:val="single" w:sz="4" w:space="0" w:color="auto"/>
              <w:right w:val="single" w:sz="4" w:space="0" w:color="auto"/>
            </w:tcBorders>
          </w:tcPr>
          <w:p w:rsidR="00111EBF" w:rsidRDefault="00111EBF" w:rsidP="006F1DFD">
            <w:pPr>
              <w:pStyle w:val="ConsPlusCell"/>
              <w:spacing w:line="216" w:lineRule="auto"/>
              <w:contextualSpacing/>
              <w:jc w:val="center"/>
              <w:rPr>
                <w:spacing w:val="-18"/>
                <w:sz w:val="24"/>
                <w:szCs w:val="24"/>
              </w:rPr>
            </w:pPr>
            <w:r w:rsidRPr="00E44E2E">
              <w:rPr>
                <w:sz w:val="24"/>
                <w:szCs w:val="24"/>
              </w:rPr>
              <w:t>145,8</w:t>
            </w:r>
          </w:p>
        </w:tc>
        <w:tc>
          <w:tcPr>
            <w:tcW w:w="709" w:type="dxa"/>
            <w:tcBorders>
              <w:top w:val="single" w:sz="4" w:space="0" w:color="auto"/>
              <w:left w:val="single" w:sz="4" w:space="0" w:color="auto"/>
              <w:bottom w:val="single" w:sz="4" w:space="0" w:color="auto"/>
              <w:right w:val="nil"/>
            </w:tcBorders>
          </w:tcPr>
          <w:p w:rsidR="00111EBF" w:rsidRPr="00E44E2E" w:rsidRDefault="00111EBF" w:rsidP="006F1DFD">
            <w:pPr>
              <w:pStyle w:val="HTML"/>
              <w:spacing w:line="216" w:lineRule="auto"/>
              <w:ind w:right="-75" w:hanging="538"/>
              <w:contextualSpacing/>
              <w:jc w:val="center"/>
              <w:rPr>
                <w:rFonts w:ascii="Times New Roman" w:hAnsi="Times New Roman" w:cs="Times New Roman"/>
                <w:spacing w:val="-10"/>
                <w:sz w:val="24"/>
                <w:szCs w:val="24"/>
              </w:rPr>
            </w:pPr>
            <w:r w:rsidRPr="00E44E2E">
              <w:rPr>
                <w:rFonts w:ascii="Times New Roman" w:hAnsi="Times New Roman" w:cs="Times New Roman"/>
                <w:spacing w:val="-10"/>
                <w:sz w:val="24"/>
                <w:szCs w:val="24"/>
              </w:rPr>
              <w:t>15,9</w:t>
            </w:r>
          </w:p>
        </w:tc>
        <w:tc>
          <w:tcPr>
            <w:tcW w:w="708" w:type="dxa"/>
            <w:tcBorders>
              <w:top w:val="single" w:sz="4" w:space="0" w:color="auto"/>
              <w:left w:val="single" w:sz="4" w:space="0" w:color="000000"/>
              <w:bottom w:val="single" w:sz="4" w:space="0" w:color="auto"/>
              <w:right w:val="nil"/>
            </w:tcBorders>
          </w:tcPr>
          <w:p w:rsidR="00111EBF" w:rsidRPr="00E44E2E" w:rsidRDefault="00111EBF" w:rsidP="006F1DFD">
            <w:pPr>
              <w:pStyle w:val="HTML"/>
              <w:spacing w:line="216" w:lineRule="auto"/>
              <w:ind w:right="-66" w:hanging="719"/>
              <w:contextualSpacing/>
              <w:jc w:val="center"/>
              <w:rPr>
                <w:rFonts w:ascii="Times New Roman" w:hAnsi="Times New Roman" w:cs="Times New Roman"/>
                <w:spacing w:val="-10"/>
                <w:sz w:val="24"/>
                <w:szCs w:val="24"/>
              </w:rPr>
            </w:pPr>
            <w:r w:rsidRPr="00E44E2E">
              <w:rPr>
                <w:rFonts w:ascii="Times New Roman" w:hAnsi="Times New Roman" w:cs="Times New Roman"/>
                <w:spacing w:val="-10"/>
                <w:sz w:val="24"/>
                <w:szCs w:val="24"/>
              </w:rPr>
              <w:t>20,9</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17,9</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20,9</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23,4</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23,4</w:t>
            </w:r>
          </w:p>
        </w:tc>
        <w:tc>
          <w:tcPr>
            <w:tcW w:w="644" w:type="dxa"/>
            <w:tcBorders>
              <w:top w:val="single" w:sz="4" w:space="0" w:color="auto"/>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z w:val="24"/>
                <w:szCs w:val="24"/>
              </w:rPr>
            </w:pPr>
            <w:r w:rsidRPr="00E44E2E">
              <w:rPr>
                <w:spacing w:val="-10"/>
                <w:sz w:val="24"/>
                <w:szCs w:val="24"/>
              </w:rPr>
              <w:t>23,4</w:t>
            </w:r>
          </w:p>
        </w:tc>
      </w:tr>
      <w:tr w:rsidR="00EA61AA" w:rsidTr="00B05E4B">
        <w:tblPrEx>
          <w:tblCellMar>
            <w:left w:w="75" w:type="dxa"/>
            <w:right w:w="75" w:type="dxa"/>
          </w:tblCellMar>
        </w:tblPrEx>
        <w:trPr>
          <w:trHeight w:val="340"/>
          <w:tblHeader/>
        </w:trPr>
        <w:tc>
          <w:tcPr>
            <w:tcW w:w="2977" w:type="dxa"/>
            <w:vMerge/>
            <w:tcBorders>
              <w:left w:val="single" w:sz="4" w:space="0" w:color="000000"/>
              <w:right w:val="nil"/>
            </w:tcBorders>
          </w:tcPr>
          <w:p w:rsidR="00111EBF" w:rsidRPr="00E44E2E" w:rsidRDefault="00111EBF" w:rsidP="006F1DFD">
            <w:pPr>
              <w:pStyle w:val="ConsPlusCell"/>
              <w:spacing w:line="216" w:lineRule="auto"/>
              <w:ind w:left="-75" w:right="-75"/>
              <w:contextualSpacing/>
              <w:jc w:val="center"/>
              <w:rPr>
                <w:sz w:val="24"/>
                <w:szCs w:val="24"/>
              </w:rPr>
            </w:pPr>
          </w:p>
        </w:tc>
        <w:tc>
          <w:tcPr>
            <w:tcW w:w="2835" w:type="dxa"/>
            <w:tcBorders>
              <w:top w:val="single" w:sz="4" w:space="0" w:color="auto"/>
              <w:left w:val="single" w:sz="4" w:space="0" w:color="000000"/>
              <w:bottom w:val="single" w:sz="4" w:space="0" w:color="000000"/>
              <w:right w:val="nil"/>
            </w:tcBorders>
          </w:tcPr>
          <w:p w:rsidR="00111EBF" w:rsidRPr="00E44E2E" w:rsidRDefault="00111EBF" w:rsidP="006F1DFD">
            <w:pPr>
              <w:pStyle w:val="HTML"/>
              <w:spacing w:line="216" w:lineRule="auto"/>
              <w:ind w:left="-75" w:right="-75"/>
              <w:contextualSpacing/>
              <w:rPr>
                <w:rFonts w:ascii="Times New Roman" w:hAnsi="Times New Roman" w:cs="Times New Roman"/>
                <w:sz w:val="24"/>
                <w:szCs w:val="24"/>
              </w:rPr>
            </w:pPr>
            <w:r w:rsidRPr="00E44E2E">
              <w:rPr>
                <w:rFonts w:ascii="Times New Roman" w:hAnsi="Times New Roman" w:cs="Times New Roman"/>
                <w:sz w:val="24"/>
                <w:szCs w:val="24"/>
              </w:rPr>
              <w:t xml:space="preserve">Муниципальные бюджетные образовательные учреждения Константиновского района  </w:t>
            </w:r>
          </w:p>
        </w:tc>
        <w:tc>
          <w:tcPr>
            <w:tcW w:w="567" w:type="dxa"/>
            <w:tcBorders>
              <w:top w:val="single" w:sz="4" w:space="0" w:color="auto"/>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auto"/>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auto"/>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auto"/>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auto"/>
              <w:left w:val="single" w:sz="4" w:space="0" w:color="000000"/>
              <w:bottom w:val="single" w:sz="4" w:space="0" w:color="000000"/>
              <w:right w:val="single" w:sz="4" w:space="0" w:color="auto"/>
            </w:tcBorders>
          </w:tcPr>
          <w:p w:rsidR="00111EBF" w:rsidRDefault="00111EBF" w:rsidP="006F1DFD">
            <w:pPr>
              <w:pStyle w:val="ConsPlusCell"/>
              <w:spacing w:line="216" w:lineRule="auto"/>
              <w:ind w:left="-75" w:right="-75"/>
              <w:contextualSpacing/>
              <w:jc w:val="center"/>
              <w:rPr>
                <w:spacing w:val="-18"/>
                <w:sz w:val="24"/>
                <w:szCs w:val="24"/>
              </w:rPr>
            </w:pPr>
            <w:r>
              <w:rPr>
                <w:sz w:val="24"/>
                <w:szCs w:val="24"/>
              </w:rPr>
              <w:t>7764,2</w:t>
            </w:r>
          </w:p>
        </w:tc>
        <w:tc>
          <w:tcPr>
            <w:tcW w:w="709" w:type="dxa"/>
            <w:tcBorders>
              <w:top w:val="single" w:sz="4" w:space="0" w:color="auto"/>
              <w:left w:val="single" w:sz="4" w:space="0" w:color="auto"/>
              <w:bottom w:val="single" w:sz="4" w:space="0" w:color="000000"/>
              <w:right w:val="nil"/>
            </w:tcBorders>
          </w:tcPr>
          <w:p w:rsidR="00111EBF" w:rsidRPr="00E44E2E" w:rsidRDefault="00111EBF" w:rsidP="006F1DFD">
            <w:pPr>
              <w:pStyle w:val="HTML"/>
              <w:spacing w:line="216" w:lineRule="auto"/>
              <w:ind w:left="-75" w:right="-75"/>
              <w:contextualSpacing/>
              <w:jc w:val="center"/>
              <w:rPr>
                <w:rFonts w:ascii="Times New Roman" w:hAnsi="Times New Roman" w:cs="Times New Roman"/>
                <w:spacing w:val="-10"/>
                <w:sz w:val="24"/>
                <w:szCs w:val="24"/>
              </w:rPr>
            </w:pPr>
            <w:r w:rsidRPr="00E44E2E">
              <w:rPr>
                <w:rFonts w:ascii="Times New Roman" w:hAnsi="Times New Roman" w:cs="Times New Roman"/>
                <w:spacing w:val="-10"/>
                <w:sz w:val="24"/>
                <w:szCs w:val="24"/>
              </w:rPr>
              <w:t>2676,5</w:t>
            </w:r>
          </w:p>
        </w:tc>
        <w:tc>
          <w:tcPr>
            <w:tcW w:w="708" w:type="dxa"/>
            <w:tcBorders>
              <w:top w:val="single" w:sz="4" w:space="0" w:color="auto"/>
              <w:left w:val="single" w:sz="4" w:space="0" w:color="000000"/>
              <w:bottom w:val="single" w:sz="4" w:space="0" w:color="000000"/>
              <w:right w:val="nil"/>
            </w:tcBorders>
          </w:tcPr>
          <w:p w:rsidR="00111EBF" w:rsidRPr="00E44E2E" w:rsidRDefault="00111EBF" w:rsidP="006F1DFD">
            <w:pPr>
              <w:pStyle w:val="HTML"/>
              <w:spacing w:line="216" w:lineRule="auto"/>
              <w:ind w:left="-75" w:right="-75"/>
              <w:contextualSpacing/>
              <w:jc w:val="center"/>
              <w:rPr>
                <w:rFonts w:ascii="Times New Roman" w:hAnsi="Times New Roman" w:cs="Times New Roman"/>
                <w:spacing w:val="-10"/>
                <w:sz w:val="24"/>
                <w:szCs w:val="24"/>
                <w:highlight w:val="yellow"/>
              </w:rPr>
            </w:pPr>
            <w:r w:rsidRPr="00E44E2E">
              <w:rPr>
                <w:rFonts w:ascii="Times New Roman" w:hAnsi="Times New Roman" w:cs="Times New Roman"/>
                <w:spacing w:val="-10"/>
                <w:sz w:val="24"/>
                <w:szCs w:val="24"/>
              </w:rPr>
              <w:t>3489,2</w:t>
            </w:r>
          </w:p>
        </w:tc>
        <w:tc>
          <w:tcPr>
            <w:tcW w:w="709" w:type="dxa"/>
            <w:tcBorders>
              <w:top w:val="single" w:sz="4" w:space="0" w:color="auto"/>
              <w:left w:val="single" w:sz="4" w:space="0" w:color="000000"/>
              <w:bottom w:val="single" w:sz="4" w:space="0" w:color="000000"/>
              <w:right w:val="single" w:sz="4" w:space="0" w:color="auto"/>
            </w:tcBorders>
          </w:tcPr>
          <w:p w:rsidR="00111EBF" w:rsidRPr="00E44E2E" w:rsidRDefault="00111EBF" w:rsidP="006F1DFD">
            <w:pPr>
              <w:spacing w:line="216" w:lineRule="auto"/>
              <w:ind w:left="-75" w:right="-75"/>
              <w:contextualSpacing/>
              <w:jc w:val="center"/>
              <w:rPr>
                <w:spacing w:val="-10"/>
                <w:sz w:val="24"/>
                <w:szCs w:val="24"/>
              </w:rPr>
            </w:pPr>
            <w:r>
              <w:rPr>
                <w:spacing w:val="-10"/>
                <w:sz w:val="24"/>
                <w:szCs w:val="24"/>
              </w:rPr>
              <w:t>1598,5</w:t>
            </w:r>
          </w:p>
        </w:tc>
        <w:tc>
          <w:tcPr>
            <w:tcW w:w="709" w:type="dxa"/>
            <w:tcBorders>
              <w:top w:val="single" w:sz="4" w:space="0" w:color="auto"/>
              <w:left w:val="single" w:sz="4" w:space="0" w:color="auto"/>
              <w:bottom w:val="single" w:sz="4" w:space="0" w:color="000000"/>
              <w:right w:val="nil"/>
            </w:tcBorders>
          </w:tcPr>
          <w:p w:rsidR="00111EBF" w:rsidRPr="00E44E2E" w:rsidRDefault="00111EBF" w:rsidP="006F1DFD">
            <w:pPr>
              <w:spacing w:line="216" w:lineRule="auto"/>
              <w:ind w:left="-75" w:right="-75"/>
              <w:contextualSpacing/>
              <w:jc w:val="center"/>
              <w:rPr>
                <w:spacing w:val="-10"/>
                <w:sz w:val="24"/>
                <w:szCs w:val="24"/>
              </w:rPr>
            </w:pPr>
            <w:r w:rsidRPr="00E44E2E">
              <w:rPr>
                <w:spacing w:val="-10"/>
                <w:sz w:val="24"/>
                <w:szCs w:val="24"/>
              </w:rPr>
              <w:t>-</w:t>
            </w:r>
          </w:p>
        </w:tc>
        <w:tc>
          <w:tcPr>
            <w:tcW w:w="709"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pacing w:val="-10"/>
                <w:sz w:val="24"/>
                <w:szCs w:val="24"/>
              </w:rPr>
            </w:pPr>
            <w:r w:rsidRPr="00E44E2E">
              <w:rPr>
                <w:spacing w:val="-10"/>
                <w:sz w:val="24"/>
                <w:szCs w:val="24"/>
              </w:rPr>
              <w:t>-</w:t>
            </w: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pacing w:val="-10"/>
                <w:sz w:val="24"/>
                <w:szCs w:val="24"/>
              </w:rPr>
            </w:pPr>
            <w:r w:rsidRPr="00E44E2E">
              <w:rPr>
                <w:spacing w:val="-10"/>
                <w:sz w:val="24"/>
                <w:szCs w:val="24"/>
              </w:rPr>
              <w:t>-</w:t>
            </w:r>
          </w:p>
        </w:tc>
        <w:tc>
          <w:tcPr>
            <w:tcW w:w="644" w:type="dxa"/>
            <w:tcBorders>
              <w:top w:val="single" w:sz="4" w:space="0" w:color="auto"/>
              <w:left w:val="single" w:sz="4" w:space="0" w:color="000000"/>
              <w:bottom w:val="single" w:sz="4" w:space="0" w:color="000000"/>
              <w:right w:val="single" w:sz="4" w:space="0" w:color="000000"/>
            </w:tcBorders>
          </w:tcPr>
          <w:p w:rsidR="00111EBF" w:rsidRPr="00E44E2E" w:rsidRDefault="00111EBF" w:rsidP="006F1DFD">
            <w:pPr>
              <w:spacing w:line="216" w:lineRule="auto"/>
              <w:ind w:left="-75" w:right="-75"/>
              <w:contextualSpacing/>
              <w:jc w:val="center"/>
              <w:rPr>
                <w:spacing w:val="-10"/>
                <w:sz w:val="24"/>
                <w:szCs w:val="24"/>
              </w:rPr>
            </w:pPr>
            <w:r w:rsidRPr="00E44E2E">
              <w:rPr>
                <w:spacing w:val="-10"/>
                <w:sz w:val="24"/>
                <w:szCs w:val="24"/>
              </w:rPr>
              <w:t>-</w:t>
            </w:r>
          </w:p>
        </w:tc>
      </w:tr>
      <w:tr w:rsidR="00EA61AA" w:rsidTr="00B05E4B">
        <w:tblPrEx>
          <w:tblCellMar>
            <w:left w:w="75" w:type="dxa"/>
            <w:right w:w="75" w:type="dxa"/>
          </w:tblCellMar>
        </w:tblPrEx>
        <w:trPr>
          <w:trHeight w:val="679"/>
          <w:tblHeader/>
        </w:trPr>
        <w:tc>
          <w:tcPr>
            <w:tcW w:w="2977" w:type="dxa"/>
            <w:vMerge/>
            <w:tcBorders>
              <w:left w:val="single" w:sz="4" w:space="0" w:color="000000"/>
              <w:bottom w:val="single" w:sz="4" w:space="0" w:color="000000"/>
              <w:right w:val="nil"/>
            </w:tcBorders>
          </w:tcPr>
          <w:p w:rsidR="00111EBF" w:rsidRPr="00E44E2E" w:rsidRDefault="00111EBF" w:rsidP="006F1DFD">
            <w:pPr>
              <w:pStyle w:val="ConsPlusCell"/>
              <w:spacing w:line="216" w:lineRule="auto"/>
              <w:ind w:left="-75" w:right="-75"/>
              <w:contextualSpacing/>
              <w:jc w:val="center"/>
              <w:rPr>
                <w:sz w:val="24"/>
                <w:szCs w:val="24"/>
              </w:rPr>
            </w:pPr>
          </w:p>
        </w:tc>
        <w:tc>
          <w:tcPr>
            <w:tcW w:w="2835" w:type="dxa"/>
            <w:tcBorders>
              <w:top w:val="single" w:sz="4" w:space="0" w:color="auto"/>
              <w:left w:val="single" w:sz="4" w:space="0" w:color="000000"/>
              <w:bottom w:val="single" w:sz="4" w:space="0" w:color="000000"/>
              <w:right w:val="nil"/>
            </w:tcBorders>
          </w:tcPr>
          <w:p w:rsidR="00111EBF" w:rsidRPr="00E44E2E" w:rsidRDefault="00111EBF" w:rsidP="006F1DFD">
            <w:pPr>
              <w:pStyle w:val="HTML"/>
              <w:spacing w:line="216" w:lineRule="auto"/>
              <w:ind w:left="-75" w:right="-75"/>
              <w:contextualSpacing/>
              <w:rPr>
                <w:rFonts w:ascii="Times New Roman" w:hAnsi="Times New Roman" w:cs="Times New Roman"/>
                <w:sz w:val="24"/>
                <w:szCs w:val="24"/>
              </w:rPr>
            </w:pPr>
            <w:r w:rsidRPr="00E44E2E">
              <w:rPr>
                <w:rFonts w:ascii="Times New Roman" w:hAnsi="Times New Roman" w:cs="Times New Roman"/>
                <w:sz w:val="24"/>
                <w:szCs w:val="24"/>
              </w:rPr>
              <w:t xml:space="preserve">Муниципальные бюджетные учреждения культуры Константиновского района </w:t>
            </w:r>
          </w:p>
        </w:tc>
        <w:tc>
          <w:tcPr>
            <w:tcW w:w="567" w:type="dxa"/>
            <w:tcBorders>
              <w:top w:val="single" w:sz="4" w:space="0" w:color="auto"/>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auto"/>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auto"/>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auto"/>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auto"/>
              <w:left w:val="single" w:sz="4" w:space="0" w:color="000000"/>
              <w:bottom w:val="single" w:sz="4" w:space="0" w:color="000000"/>
              <w:right w:val="single" w:sz="4" w:space="0" w:color="auto"/>
            </w:tcBorders>
          </w:tcPr>
          <w:p w:rsidR="00111EBF" w:rsidRDefault="00111EBF" w:rsidP="006F1DFD">
            <w:pPr>
              <w:pStyle w:val="ConsPlusCell"/>
              <w:spacing w:line="216" w:lineRule="auto"/>
              <w:ind w:left="-75" w:right="-75"/>
              <w:contextualSpacing/>
              <w:jc w:val="center"/>
              <w:rPr>
                <w:spacing w:val="-18"/>
                <w:sz w:val="24"/>
                <w:szCs w:val="24"/>
              </w:rPr>
            </w:pPr>
            <w:r w:rsidRPr="00E44E2E">
              <w:rPr>
                <w:sz w:val="24"/>
                <w:szCs w:val="24"/>
              </w:rPr>
              <w:t>300,2</w:t>
            </w:r>
          </w:p>
        </w:tc>
        <w:tc>
          <w:tcPr>
            <w:tcW w:w="709" w:type="dxa"/>
            <w:tcBorders>
              <w:top w:val="single" w:sz="4" w:space="0" w:color="auto"/>
              <w:left w:val="single" w:sz="4" w:space="0" w:color="auto"/>
              <w:bottom w:val="single" w:sz="4" w:space="0" w:color="000000"/>
              <w:right w:val="nil"/>
            </w:tcBorders>
          </w:tcPr>
          <w:p w:rsidR="00111EBF" w:rsidRPr="00E44E2E" w:rsidRDefault="00111EBF" w:rsidP="006F1DFD">
            <w:pPr>
              <w:pStyle w:val="HTML"/>
              <w:spacing w:line="216" w:lineRule="auto"/>
              <w:ind w:left="-75" w:right="-75"/>
              <w:contextualSpacing/>
              <w:jc w:val="center"/>
              <w:rPr>
                <w:rFonts w:ascii="Times New Roman" w:hAnsi="Times New Roman" w:cs="Times New Roman"/>
                <w:spacing w:val="-10"/>
                <w:sz w:val="24"/>
                <w:szCs w:val="24"/>
              </w:rPr>
            </w:pPr>
            <w:r w:rsidRPr="00E44E2E">
              <w:rPr>
                <w:rFonts w:ascii="Times New Roman" w:hAnsi="Times New Roman" w:cs="Times New Roman"/>
                <w:spacing w:val="-10"/>
                <w:sz w:val="24"/>
                <w:szCs w:val="24"/>
              </w:rPr>
              <w:t>44,9</w:t>
            </w:r>
          </w:p>
        </w:tc>
        <w:tc>
          <w:tcPr>
            <w:tcW w:w="708"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pacing w:val="-10"/>
                <w:sz w:val="24"/>
                <w:szCs w:val="24"/>
              </w:rPr>
              <w:t>40,2</w:t>
            </w:r>
          </w:p>
        </w:tc>
        <w:tc>
          <w:tcPr>
            <w:tcW w:w="709" w:type="dxa"/>
            <w:tcBorders>
              <w:top w:val="single" w:sz="4" w:space="0" w:color="auto"/>
              <w:left w:val="single" w:sz="4" w:space="0" w:color="000000"/>
              <w:bottom w:val="single" w:sz="4" w:space="0" w:color="000000"/>
              <w:right w:val="single" w:sz="4" w:space="0" w:color="auto"/>
            </w:tcBorders>
          </w:tcPr>
          <w:p w:rsidR="00111EBF" w:rsidRPr="00E44E2E" w:rsidRDefault="00111EBF" w:rsidP="006F1DFD">
            <w:pPr>
              <w:spacing w:line="216" w:lineRule="auto"/>
              <w:ind w:left="-75" w:right="-75"/>
              <w:contextualSpacing/>
              <w:jc w:val="center"/>
              <w:rPr>
                <w:sz w:val="24"/>
                <w:szCs w:val="24"/>
              </w:rPr>
            </w:pPr>
            <w:r w:rsidRPr="00E44E2E">
              <w:rPr>
                <w:spacing w:val="-10"/>
                <w:sz w:val="24"/>
                <w:szCs w:val="24"/>
              </w:rPr>
              <w:t>40,2</w:t>
            </w:r>
          </w:p>
        </w:tc>
        <w:tc>
          <w:tcPr>
            <w:tcW w:w="709" w:type="dxa"/>
            <w:tcBorders>
              <w:top w:val="single" w:sz="4" w:space="0" w:color="auto"/>
              <w:left w:val="single" w:sz="4" w:space="0" w:color="auto"/>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pacing w:val="-10"/>
                <w:sz w:val="24"/>
                <w:szCs w:val="24"/>
              </w:rPr>
              <w:t>40,2</w:t>
            </w:r>
          </w:p>
        </w:tc>
        <w:tc>
          <w:tcPr>
            <w:tcW w:w="709"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pacing w:val="-10"/>
                <w:sz w:val="24"/>
                <w:szCs w:val="24"/>
              </w:rPr>
              <w:t>44,9</w:t>
            </w: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pacing w:val="-10"/>
                <w:sz w:val="24"/>
                <w:szCs w:val="24"/>
              </w:rPr>
              <w:t>44,9</w:t>
            </w:r>
          </w:p>
        </w:tc>
        <w:tc>
          <w:tcPr>
            <w:tcW w:w="644" w:type="dxa"/>
            <w:tcBorders>
              <w:top w:val="single" w:sz="4" w:space="0" w:color="auto"/>
              <w:left w:val="single" w:sz="4" w:space="0" w:color="000000"/>
              <w:bottom w:val="single" w:sz="4" w:space="0" w:color="000000"/>
              <w:right w:val="single" w:sz="4" w:space="0" w:color="000000"/>
            </w:tcBorders>
          </w:tcPr>
          <w:p w:rsidR="00111EBF" w:rsidRPr="00E44E2E" w:rsidRDefault="00111EBF" w:rsidP="006F1DFD">
            <w:pPr>
              <w:spacing w:line="216" w:lineRule="auto"/>
              <w:ind w:left="-75" w:right="-75"/>
              <w:contextualSpacing/>
              <w:jc w:val="center"/>
              <w:rPr>
                <w:sz w:val="24"/>
                <w:szCs w:val="24"/>
              </w:rPr>
            </w:pPr>
            <w:r w:rsidRPr="00E44E2E">
              <w:rPr>
                <w:spacing w:val="-10"/>
                <w:sz w:val="24"/>
                <w:szCs w:val="24"/>
              </w:rPr>
              <w:t>44,9</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Default="00111EBF" w:rsidP="006F1DFD">
            <w:pPr>
              <w:widowControl w:val="0"/>
              <w:spacing w:line="216" w:lineRule="auto"/>
              <w:ind w:left="-75" w:right="-75"/>
              <w:contextualSpacing/>
              <w:rPr>
                <w:sz w:val="24"/>
                <w:szCs w:val="24"/>
                <w:u w:val="single"/>
              </w:rPr>
            </w:pPr>
            <w:r w:rsidRPr="00E44E2E">
              <w:rPr>
                <w:sz w:val="24"/>
                <w:szCs w:val="24"/>
                <w:u w:val="single"/>
              </w:rPr>
              <w:t xml:space="preserve">Подпрограмма 1  </w:t>
            </w:r>
          </w:p>
          <w:p w:rsidR="00111EBF" w:rsidRPr="00FE4472" w:rsidRDefault="00111EBF" w:rsidP="006F1DFD">
            <w:pPr>
              <w:widowControl w:val="0"/>
              <w:spacing w:line="216" w:lineRule="auto"/>
              <w:ind w:left="-75" w:right="-75"/>
              <w:contextualSpacing/>
              <w:rPr>
                <w:sz w:val="24"/>
                <w:szCs w:val="24"/>
              </w:rPr>
            </w:pPr>
            <w:r w:rsidRPr="00E44E2E">
              <w:rPr>
                <w:sz w:val="24"/>
                <w:szCs w:val="24"/>
              </w:rPr>
              <w:t>Противодействие коррупции в Константиновском районе</w:t>
            </w:r>
          </w:p>
        </w:tc>
        <w:tc>
          <w:tcPr>
            <w:tcW w:w="2835" w:type="dxa"/>
            <w:tcBorders>
              <w:top w:val="single" w:sz="4" w:space="0" w:color="000000"/>
              <w:left w:val="single" w:sz="4" w:space="0" w:color="000000"/>
              <w:bottom w:val="single" w:sz="4" w:space="0" w:color="000000"/>
              <w:right w:val="nil"/>
            </w:tcBorders>
          </w:tcPr>
          <w:p w:rsidR="00111EBF" w:rsidRPr="00E44E2E" w:rsidRDefault="00111EBF" w:rsidP="006F1DFD">
            <w:pPr>
              <w:spacing w:line="216" w:lineRule="auto"/>
              <w:ind w:left="-75" w:right="-75"/>
              <w:contextualSpacing/>
              <w:rPr>
                <w:sz w:val="24"/>
                <w:szCs w:val="24"/>
              </w:rPr>
            </w:pPr>
            <w:r>
              <w:rPr>
                <w:sz w:val="24"/>
                <w:szCs w:val="24"/>
              </w:rPr>
              <w:t xml:space="preserve">Администрация </w:t>
            </w:r>
            <w:r w:rsidRPr="00E44E2E">
              <w:rPr>
                <w:sz w:val="24"/>
                <w:szCs w:val="24"/>
              </w:rPr>
              <w:t xml:space="preserve">Константиновского района </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pStyle w:val="ConsPlusCell"/>
              <w:spacing w:line="216" w:lineRule="auto"/>
              <w:ind w:left="-33" w:right="-49"/>
              <w:contextualSpacing/>
              <w:rPr>
                <w:sz w:val="24"/>
                <w:szCs w:val="24"/>
              </w:rPr>
            </w:pP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pStyle w:val="ConsPlusCell"/>
              <w:spacing w:line="216" w:lineRule="auto"/>
              <w:contextualSpacing/>
              <w:rPr>
                <w:sz w:val="24"/>
                <w:szCs w:val="24"/>
              </w:rPr>
            </w:pPr>
          </w:p>
        </w:tc>
        <w:tc>
          <w:tcPr>
            <w:tcW w:w="1417" w:type="dxa"/>
            <w:tcBorders>
              <w:top w:val="single" w:sz="4" w:space="0" w:color="000000"/>
              <w:left w:val="single" w:sz="4" w:space="0" w:color="000000"/>
              <w:bottom w:val="single" w:sz="4" w:space="0" w:color="000000"/>
              <w:right w:val="nil"/>
            </w:tcBorders>
          </w:tcPr>
          <w:p w:rsidR="00111EBF" w:rsidRPr="00E44E2E"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pStyle w:val="ConsPlusCell"/>
              <w:spacing w:line="216" w:lineRule="auto"/>
              <w:contextualSpacing/>
              <w:rPr>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Pr="00600411" w:rsidRDefault="00111EBF" w:rsidP="006F1DFD">
            <w:pPr>
              <w:widowControl w:val="0"/>
              <w:autoSpaceDE w:val="0"/>
              <w:autoSpaceDN w:val="0"/>
              <w:adjustRightInd w:val="0"/>
              <w:spacing w:line="216" w:lineRule="auto"/>
              <w:ind w:left="-75" w:right="-75"/>
              <w:contextualSpacing/>
              <w:outlineLvl w:val="3"/>
              <w:rPr>
                <w:sz w:val="24"/>
                <w:szCs w:val="24"/>
              </w:rPr>
            </w:pPr>
            <w:r w:rsidRPr="00E44E2E">
              <w:rPr>
                <w:sz w:val="24"/>
                <w:szCs w:val="24"/>
              </w:rPr>
              <w:t>Основное мероприятие 1.1.</w:t>
            </w:r>
            <w:r w:rsidRPr="00E44E2E">
              <w:rPr>
                <w:bCs/>
                <w:sz w:val="24"/>
                <w:szCs w:val="24"/>
              </w:rPr>
              <w:t xml:space="preserve"> Совершенствование правового регулирования в сфере противодействия коррупции</w:t>
            </w:r>
          </w:p>
        </w:tc>
        <w:tc>
          <w:tcPr>
            <w:tcW w:w="2835"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right="-75"/>
              <w:contextualSpacing/>
              <w:rPr>
                <w:sz w:val="24"/>
                <w:szCs w:val="24"/>
              </w:rPr>
            </w:pPr>
            <w:r w:rsidRPr="00E44E2E">
              <w:rPr>
                <w:sz w:val="24"/>
                <w:szCs w:val="24"/>
              </w:rPr>
              <w:t xml:space="preserve">Администрация Константиновского района </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pStyle w:val="ConsPlusCell"/>
              <w:spacing w:line="216" w:lineRule="auto"/>
              <w:ind w:left="-33" w:right="-49"/>
              <w:contextualSpacing/>
              <w:rPr>
                <w:sz w:val="24"/>
                <w:szCs w:val="24"/>
              </w:rPr>
            </w:pP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pStyle w:val="ConsPlusCell"/>
              <w:spacing w:line="216" w:lineRule="auto"/>
              <w:contextualSpacing/>
              <w:rPr>
                <w:sz w:val="24"/>
                <w:szCs w:val="24"/>
              </w:rPr>
            </w:pPr>
          </w:p>
        </w:tc>
        <w:tc>
          <w:tcPr>
            <w:tcW w:w="1417" w:type="dxa"/>
            <w:tcBorders>
              <w:top w:val="single" w:sz="4" w:space="0" w:color="000000"/>
              <w:left w:val="single" w:sz="4" w:space="0" w:color="000000"/>
              <w:bottom w:val="single" w:sz="4" w:space="0" w:color="000000"/>
              <w:right w:val="nil"/>
            </w:tcBorders>
          </w:tcPr>
          <w:p w:rsidR="00111EBF" w:rsidRPr="00E44E2E"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pStyle w:val="ConsPlusCell"/>
              <w:spacing w:line="216" w:lineRule="auto"/>
              <w:contextualSpacing/>
              <w:rPr>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Pr="00600411" w:rsidRDefault="00111EBF" w:rsidP="006F1DFD">
            <w:pPr>
              <w:widowControl w:val="0"/>
              <w:autoSpaceDE w:val="0"/>
              <w:autoSpaceDN w:val="0"/>
              <w:adjustRightInd w:val="0"/>
              <w:spacing w:line="216" w:lineRule="auto"/>
              <w:ind w:left="-75" w:right="-75"/>
              <w:contextualSpacing/>
              <w:outlineLvl w:val="3"/>
              <w:rPr>
                <w:sz w:val="24"/>
                <w:szCs w:val="24"/>
              </w:rPr>
            </w:pPr>
            <w:r w:rsidRPr="00E44E2E">
              <w:rPr>
                <w:sz w:val="24"/>
                <w:szCs w:val="24"/>
              </w:rPr>
              <w:t>Основное мероприя</w:t>
            </w:r>
            <w:r>
              <w:rPr>
                <w:sz w:val="24"/>
                <w:szCs w:val="24"/>
              </w:rPr>
              <w:t xml:space="preserve">тие 1.2 </w:t>
            </w:r>
            <w:r w:rsidRPr="00E44E2E">
              <w:rPr>
                <w:bCs/>
                <w:sz w:val="24"/>
                <w:szCs w:val="24"/>
              </w:rPr>
              <w:t>О</w:t>
            </w:r>
            <w:r w:rsidRPr="00E44E2E">
              <w:rPr>
                <w:sz w:val="24"/>
                <w:szCs w:val="24"/>
              </w:rPr>
              <w:t>птимизация функционирования системы противодействия коррупции</w:t>
            </w: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right="-75"/>
              <w:contextualSpacing/>
              <w:jc w:val="both"/>
              <w:rPr>
                <w:sz w:val="24"/>
                <w:szCs w:val="24"/>
              </w:rPr>
            </w:pPr>
            <w:r w:rsidRPr="00E44E2E">
              <w:rPr>
                <w:sz w:val="24"/>
                <w:szCs w:val="24"/>
              </w:rPr>
              <w:t xml:space="preserve">Общий отдел </w:t>
            </w:r>
          </w:p>
          <w:p w:rsidR="00111EBF" w:rsidRPr="00E44E2E" w:rsidRDefault="00111EBF" w:rsidP="006F1DFD">
            <w:pPr>
              <w:spacing w:line="216" w:lineRule="auto"/>
              <w:ind w:left="-75" w:right="-75"/>
              <w:contextualSpacing/>
              <w:jc w:val="both"/>
              <w:rPr>
                <w:sz w:val="24"/>
                <w:szCs w:val="24"/>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Pr="007B2F06" w:rsidRDefault="00111EBF" w:rsidP="006F1DFD">
            <w:pPr>
              <w:widowControl w:val="0"/>
              <w:spacing w:line="216" w:lineRule="auto"/>
              <w:ind w:left="-75" w:right="-75"/>
              <w:contextualSpacing/>
              <w:rPr>
                <w:sz w:val="24"/>
                <w:szCs w:val="24"/>
              </w:rPr>
            </w:pPr>
            <w:r w:rsidRPr="00E44E2E">
              <w:rPr>
                <w:sz w:val="24"/>
                <w:szCs w:val="24"/>
              </w:rPr>
              <w:t>Основное мероприятие 1.3.</w:t>
            </w:r>
            <w:r>
              <w:rPr>
                <w:sz w:val="24"/>
                <w:szCs w:val="24"/>
              </w:rPr>
              <w:t xml:space="preserve"> </w:t>
            </w:r>
            <w:r w:rsidRPr="00E44E2E">
              <w:rPr>
                <w:sz w:val="24"/>
                <w:szCs w:val="24"/>
              </w:rPr>
              <w:t>Вопросы кадровой политики</w:t>
            </w: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right="-75"/>
              <w:contextualSpacing/>
              <w:jc w:val="both"/>
              <w:rPr>
                <w:sz w:val="24"/>
                <w:szCs w:val="24"/>
              </w:rPr>
            </w:pPr>
            <w:r w:rsidRPr="00E44E2E">
              <w:rPr>
                <w:sz w:val="24"/>
                <w:szCs w:val="24"/>
              </w:rPr>
              <w:t xml:space="preserve">Сектор </w:t>
            </w:r>
            <w:r>
              <w:rPr>
                <w:sz w:val="24"/>
                <w:szCs w:val="24"/>
              </w:rPr>
              <w:t>правовой работы и противодействия коррупции</w:t>
            </w:r>
            <w:r w:rsidRPr="00E44E2E">
              <w:rPr>
                <w:sz w:val="24"/>
                <w:szCs w:val="24"/>
              </w:rPr>
              <w:t xml:space="preserve">, </w:t>
            </w:r>
          </w:p>
          <w:p w:rsidR="00111EBF" w:rsidRPr="00E44E2E" w:rsidRDefault="00111EBF" w:rsidP="006F1DFD">
            <w:pPr>
              <w:spacing w:line="216" w:lineRule="auto"/>
              <w:ind w:left="-75" w:right="-75"/>
              <w:contextualSpacing/>
              <w:jc w:val="both"/>
              <w:rPr>
                <w:sz w:val="24"/>
                <w:szCs w:val="24"/>
              </w:rPr>
            </w:pPr>
            <w:r>
              <w:rPr>
                <w:sz w:val="24"/>
                <w:szCs w:val="24"/>
              </w:rPr>
              <w:t>Администрация</w:t>
            </w:r>
            <w:r w:rsidRPr="00E44E2E">
              <w:rPr>
                <w:sz w:val="24"/>
                <w:szCs w:val="24"/>
              </w:rPr>
              <w:t xml:space="preserve"> Константи</w:t>
            </w:r>
            <w:r>
              <w:rPr>
                <w:sz w:val="24"/>
                <w:szCs w:val="24"/>
              </w:rPr>
              <w:t xml:space="preserve">новского </w:t>
            </w:r>
            <w:r w:rsidRPr="00E44E2E">
              <w:rPr>
                <w:sz w:val="24"/>
                <w:szCs w:val="24"/>
              </w:rPr>
              <w:t>района</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Основное мероприятие 1.4</w:t>
            </w:r>
            <w:r>
              <w:rPr>
                <w:sz w:val="24"/>
                <w:szCs w:val="24"/>
              </w:rPr>
              <w:t xml:space="preserve"> </w:t>
            </w:r>
            <w:r w:rsidRPr="00E44E2E">
              <w:rPr>
                <w:bCs/>
                <w:sz w:val="24"/>
                <w:szCs w:val="24"/>
              </w:rPr>
              <w:t>Антикоррупционная экспертиза нормативных правовых актов Константиновского района  и их проектов</w:t>
            </w:r>
          </w:p>
        </w:tc>
        <w:tc>
          <w:tcPr>
            <w:tcW w:w="2835"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rPr>
                <w:sz w:val="24"/>
                <w:szCs w:val="24"/>
              </w:rPr>
            </w:pPr>
            <w:r w:rsidRPr="00E44E2E">
              <w:rPr>
                <w:sz w:val="24"/>
                <w:szCs w:val="24"/>
              </w:rPr>
              <w:t xml:space="preserve">Комиссия по противодействию коррупции, </w:t>
            </w:r>
          </w:p>
          <w:p w:rsidR="00111EBF" w:rsidRPr="00E44E2E" w:rsidRDefault="00111EBF" w:rsidP="00B05E4B">
            <w:pPr>
              <w:spacing w:line="216" w:lineRule="auto"/>
              <w:ind w:left="-75" w:right="-75"/>
              <w:contextualSpacing/>
              <w:rPr>
                <w:sz w:val="24"/>
                <w:szCs w:val="24"/>
              </w:rPr>
            </w:pPr>
            <w:r w:rsidRPr="00E44E2E">
              <w:rPr>
                <w:sz w:val="24"/>
                <w:szCs w:val="24"/>
              </w:rPr>
              <w:t xml:space="preserve">Экономический отдел </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Основное мероприятие 1.5</w:t>
            </w:r>
            <w:r>
              <w:rPr>
                <w:sz w:val="24"/>
                <w:szCs w:val="24"/>
              </w:rPr>
              <w:t xml:space="preserve"> </w:t>
            </w:r>
            <w:r w:rsidRPr="00E44E2E">
              <w:rPr>
                <w:sz w:val="24"/>
                <w:szCs w:val="24"/>
              </w:rPr>
              <w:t>О</w:t>
            </w:r>
            <w:r w:rsidRPr="00E44E2E">
              <w:rPr>
                <w:bCs/>
                <w:sz w:val="24"/>
                <w:szCs w:val="24"/>
              </w:rPr>
              <w:t>рганизация прове</w:t>
            </w:r>
            <w:r>
              <w:rPr>
                <w:bCs/>
                <w:sz w:val="24"/>
                <w:szCs w:val="24"/>
              </w:rPr>
              <w:t>дения</w:t>
            </w:r>
            <w:r w:rsidRPr="00E44E2E">
              <w:rPr>
                <w:bCs/>
                <w:sz w:val="24"/>
                <w:szCs w:val="24"/>
              </w:rPr>
              <w:t xml:space="preserve"> антикоррупционных мониторингов по вопросам эффективности мер антикоррупционной направленности</w:t>
            </w:r>
          </w:p>
        </w:tc>
        <w:tc>
          <w:tcPr>
            <w:tcW w:w="2835"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rPr>
                <w:sz w:val="24"/>
                <w:szCs w:val="24"/>
              </w:rPr>
            </w:pPr>
            <w:r w:rsidRPr="00E44E2E">
              <w:rPr>
                <w:sz w:val="24"/>
                <w:szCs w:val="24"/>
              </w:rPr>
              <w:t>Админист</w:t>
            </w:r>
            <w:r>
              <w:rPr>
                <w:sz w:val="24"/>
                <w:szCs w:val="24"/>
              </w:rPr>
              <w:t>рация Константиновского района,</w:t>
            </w:r>
            <w:r w:rsidRPr="00E44E2E">
              <w:rPr>
                <w:sz w:val="24"/>
                <w:szCs w:val="24"/>
              </w:rPr>
              <w:t xml:space="preserve"> отдел культуры, отдел образования. </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Основное мероприятие 1.6</w:t>
            </w:r>
            <w:r>
              <w:rPr>
                <w:sz w:val="24"/>
                <w:szCs w:val="24"/>
              </w:rPr>
              <w:t xml:space="preserve"> </w:t>
            </w:r>
            <w:r w:rsidRPr="00E44E2E">
              <w:rPr>
                <w:bCs/>
                <w:sz w:val="24"/>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2835"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rPr>
                <w:sz w:val="24"/>
                <w:szCs w:val="24"/>
              </w:rPr>
            </w:pPr>
            <w:r w:rsidRPr="00E44E2E">
              <w:rPr>
                <w:sz w:val="24"/>
                <w:szCs w:val="24"/>
              </w:rPr>
              <w:t>Администрация Константиновского района, отдел образова</w:t>
            </w:r>
            <w:r>
              <w:rPr>
                <w:sz w:val="24"/>
                <w:szCs w:val="24"/>
              </w:rPr>
              <w:t xml:space="preserve">ния, </w:t>
            </w:r>
            <w:r w:rsidRPr="00E44E2E">
              <w:rPr>
                <w:sz w:val="24"/>
                <w:szCs w:val="24"/>
              </w:rPr>
              <w:t xml:space="preserve">образовательные учреждения начального, среднего, профессионального образования </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Основное мероприятие 1.7</w:t>
            </w:r>
            <w:r>
              <w:rPr>
                <w:sz w:val="24"/>
                <w:szCs w:val="24"/>
              </w:rPr>
              <w:t xml:space="preserve"> </w:t>
            </w:r>
            <w:r w:rsidRPr="00E44E2E">
              <w:rPr>
                <w:bCs/>
                <w:sz w:val="24"/>
                <w:szCs w:val="24"/>
              </w:rPr>
              <w:t>Мероприятия по просвещению, обучению и воспитанию по вопросам противодействия коррупции</w:t>
            </w:r>
          </w:p>
        </w:tc>
        <w:tc>
          <w:tcPr>
            <w:tcW w:w="2835"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contextualSpacing/>
              <w:rPr>
                <w:sz w:val="24"/>
                <w:szCs w:val="24"/>
              </w:rPr>
            </w:pPr>
            <w:r w:rsidRPr="00E44E2E">
              <w:rPr>
                <w:sz w:val="24"/>
                <w:szCs w:val="24"/>
              </w:rPr>
              <w:t>Экономический отдел</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Основное мероприятие 1.8</w:t>
            </w:r>
            <w:r>
              <w:rPr>
                <w:sz w:val="24"/>
                <w:szCs w:val="24"/>
              </w:rPr>
              <w:t xml:space="preserve"> </w:t>
            </w:r>
            <w:r w:rsidRPr="00E44E2E">
              <w:rPr>
                <w:bCs/>
                <w:sz w:val="24"/>
                <w:szCs w:val="24"/>
              </w:rPr>
              <w:t>Меры противодействия коррупции в сфере предпринимательства</w:t>
            </w: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contextualSpacing/>
              <w:rPr>
                <w:sz w:val="24"/>
                <w:szCs w:val="24"/>
              </w:rPr>
            </w:pPr>
            <w:r w:rsidRPr="00E44E2E">
              <w:rPr>
                <w:sz w:val="24"/>
                <w:szCs w:val="24"/>
              </w:rPr>
              <w:t xml:space="preserve">Администрация Константиновского района </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blHeader/>
        </w:trPr>
        <w:tc>
          <w:tcPr>
            <w:tcW w:w="2977" w:type="dxa"/>
            <w:tcBorders>
              <w:top w:val="single" w:sz="4" w:space="0" w:color="000000"/>
              <w:left w:val="single" w:sz="4" w:space="0" w:color="000000"/>
              <w:bottom w:val="single" w:sz="4" w:space="0" w:color="000000"/>
              <w:right w:val="nil"/>
            </w:tcBorders>
          </w:tcPr>
          <w:p w:rsidR="00111EBF" w:rsidRDefault="00111EBF" w:rsidP="006F1DFD">
            <w:pPr>
              <w:widowControl w:val="0"/>
              <w:spacing w:line="216" w:lineRule="auto"/>
              <w:ind w:left="-75" w:right="-75"/>
              <w:contextualSpacing/>
              <w:rPr>
                <w:bCs/>
                <w:sz w:val="24"/>
                <w:szCs w:val="24"/>
              </w:rPr>
            </w:pPr>
            <w:r w:rsidRPr="00E44E2E">
              <w:rPr>
                <w:sz w:val="24"/>
                <w:szCs w:val="24"/>
              </w:rPr>
              <w:t>Основное мероприятие 1.9</w:t>
            </w:r>
            <w:r>
              <w:rPr>
                <w:sz w:val="24"/>
                <w:szCs w:val="24"/>
              </w:rPr>
              <w:t> </w:t>
            </w:r>
            <w:r w:rsidRPr="00E44E2E">
              <w:rPr>
                <w:bCs/>
                <w:sz w:val="24"/>
                <w:szCs w:val="24"/>
              </w:rPr>
              <w:t>Обеспечение прозрачности деятельности органов местного самоуправления Константиновского района</w:t>
            </w:r>
          </w:p>
          <w:p w:rsidR="006F1DFD" w:rsidRDefault="006F1DFD" w:rsidP="006F1DFD">
            <w:pPr>
              <w:widowControl w:val="0"/>
              <w:spacing w:line="216" w:lineRule="auto"/>
              <w:ind w:left="-75" w:right="-75"/>
              <w:contextualSpacing/>
              <w:rPr>
                <w:bCs/>
                <w:sz w:val="24"/>
                <w:szCs w:val="24"/>
              </w:rPr>
            </w:pPr>
          </w:p>
          <w:p w:rsidR="006F1DFD" w:rsidRPr="00E44E2E" w:rsidRDefault="006F1DFD" w:rsidP="006F1DFD">
            <w:pPr>
              <w:widowControl w:val="0"/>
              <w:spacing w:line="216" w:lineRule="auto"/>
              <w:ind w:left="-75" w:right="-75"/>
              <w:contextualSpacing/>
              <w:rPr>
                <w:sz w:val="24"/>
                <w:szCs w:val="24"/>
              </w:rPr>
            </w:pP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contextualSpacing/>
              <w:jc w:val="both"/>
              <w:rPr>
                <w:sz w:val="24"/>
                <w:szCs w:val="24"/>
              </w:rPr>
            </w:pPr>
            <w:r>
              <w:rPr>
                <w:sz w:val="24"/>
                <w:szCs w:val="24"/>
              </w:rPr>
              <w:t xml:space="preserve">Администрация </w:t>
            </w:r>
            <w:r w:rsidRPr="00E44E2E">
              <w:rPr>
                <w:sz w:val="24"/>
                <w:szCs w:val="24"/>
              </w:rPr>
              <w:t xml:space="preserve">Константиновского района </w:t>
            </w: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w:t>
            </w:r>
          </w:p>
        </w:tc>
        <w:tc>
          <w:tcPr>
            <w:tcW w:w="709" w:type="dxa"/>
            <w:tcBorders>
              <w:top w:val="single" w:sz="4" w:space="0" w:color="000000"/>
              <w:left w:val="single" w:sz="4" w:space="0" w:color="auto"/>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rHeight w:val="260"/>
          <w:tblHeader/>
        </w:trPr>
        <w:tc>
          <w:tcPr>
            <w:tcW w:w="2977" w:type="dxa"/>
            <w:vMerge w:val="restart"/>
            <w:tcBorders>
              <w:top w:val="single" w:sz="4" w:space="0" w:color="000000"/>
              <w:left w:val="single" w:sz="4" w:space="0" w:color="000000"/>
              <w:right w:val="nil"/>
            </w:tcBorders>
          </w:tcPr>
          <w:p w:rsidR="00111EBF" w:rsidRDefault="00111EBF" w:rsidP="006F1DFD">
            <w:pPr>
              <w:widowControl w:val="0"/>
              <w:spacing w:line="216" w:lineRule="auto"/>
              <w:ind w:left="-75" w:right="-75"/>
              <w:contextualSpacing/>
              <w:rPr>
                <w:sz w:val="24"/>
                <w:szCs w:val="24"/>
                <w:u w:val="single"/>
              </w:rPr>
            </w:pPr>
            <w:r w:rsidRPr="00E44E2E">
              <w:rPr>
                <w:sz w:val="24"/>
                <w:szCs w:val="24"/>
                <w:u w:val="single"/>
              </w:rPr>
              <w:t>Подпрограмма 2</w:t>
            </w:r>
          </w:p>
          <w:p w:rsidR="00111EBF" w:rsidRPr="00E44E2E" w:rsidRDefault="00111EBF" w:rsidP="006F1DFD">
            <w:pPr>
              <w:widowControl w:val="0"/>
              <w:spacing w:line="216" w:lineRule="auto"/>
              <w:ind w:left="-75" w:right="-75"/>
              <w:contextualSpacing/>
              <w:rPr>
                <w:sz w:val="24"/>
                <w:szCs w:val="24"/>
                <w:u w:val="single"/>
              </w:rPr>
            </w:pPr>
            <w:r w:rsidRPr="00E44E2E">
              <w:rPr>
                <w:sz w:val="24"/>
                <w:szCs w:val="24"/>
              </w:rPr>
              <w:t>Комплексные меры противодействия злоупотреблению наркотиками и их незаконному обороту</w:t>
            </w:r>
          </w:p>
        </w:tc>
        <w:tc>
          <w:tcPr>
            <w:tcW w:w="2835" w:type="dxa"/>
            <w:tcBorders>
              <w:top w:val="single" w:sz="4" w:space="0" w:color="auto"/>
              <w:left w:val="single" w:sz="4" w:space="0" w:color="000000"/>
              <w:bottom w:val="single" w:sz="4" w:space="0" w:color="auto"/>
              <w:right w:val="nil"/>
            </w:tcBorders>
          </w:tcPr>
          <w:p w:rsidR="00111EBF" w:rsidRPr="00E44E2E" w:rsidRDefault="00111EBF" w:rsidP="00B05E4B">
            <w:pPr>
              <w:widowControl w:val="0"/>
              <w:spacing w:line="216" w:lineRule="auto"/>
              <w:ind w:left="-75"/>
              <w:contextualSpacing/>
              <w:rPr>
                <w:sz w:val="24"/>
                <w:szCs w:val="24"/>
                <w:lang w:eastAsia="en-US"/>
              </w:rPr>
            </w:pPr>
            <w:r w:rsidRPr="006F448C">
              <w:rPr>
                <w:sz w:val="24"/>
                <w:szCs w:val="24"/>
              </w:rPr>
              <w:t>в том числе:</w:t>
            </w:r>
          </w:p>
        </w:tc>
        <w:tc>
          <w:tcPr>
            <w:tcW w:w="56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6F448C">
              <w:rPr>
                <w:sz w:val="24"/>
                <w:szCs w:val="24"/>
              </w:rPr>
              <w:t>563,9</w:t>
            </w:r>
          </w:p>
        </w:tc>
        <w:tc>
          <w:tcPr>
            <w:tcW w:w="709" w:type="dxa"/>
            <w:tcBorders>
              <w:top w:val="single" w:sz="4" w:space="0" w:color="000000"/>
              <w:left w:val="single" w:sz="4" w:space="0" w:color="auto"/>
              <w:bottom w:val="single" w:sz="4" w:space="0" w:color="auto"/>
              <w:right w:val="nil"/>
            </w:tcBorders>
          </w:tcPr>
          <w:p w:rsidR="00111EBF" w:rsidRPr="006F448C" w:rsidRDefault="00111EBF" w:rsidP="006F1DFD">
            <w:pPr>
              <w:widowControl w:val="0"/>
              <w:spacing w:line="216" w:lineRule="auto"/>
              <w:ind w:right="-14"/>
              <w:contextualSpacing/>
              <w:jc w:val="center"/>
              <w:rPr>
                <w:spacing w:val="-10"/>
                <w:sz w:val="24"/>
                <w:szCs w:val="24"/>
                <w:lang w:eastAsia="en-US"/>
              </w:rPr>
            </w:pPr>
            <w:r w:rsidRPr="006F448C">
              <w:rPr>
                <w:spacing w:val="-10"/>
                <w:sz w:val="24"/>
                <w:szCs w:val="24"/>
              </w:rPr>
              <w:t>84,5</w:t>
            </w:r>
          </w:p>
        </w:tc>
        <w:tc>
          <w:tcPr>
            <w:tcW w:w="708" w:type="dxa"/>
            <w:tcBorders>
              <w:top w:val="single" w:sz="4" w:space="0" w:color="000000"/>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76,3</w:t>
            </w:r>
          </w:p>
        </w:tc>
        <w:tc>
          <w:tcPr>
            <w:tcW w:w="709" w:type="dxa"/>
            <w:tcBorders>
              <w:top w:val="single" w:sz="4" w:space="0" w:color="000000"/>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73,3</w:t>
            </w:r>
          </w:p>
        </w:tc>
        <w:tc>
          <w:tcPr>
            <w:tcW w:w="709" w:type="dxa"/>
            <w:tcBorders>
              <w:top w:val="single" w:sz="4" w:space="0" w:color="000000"/>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76,3</w:t>
            </w:r>
          </w:p>
        </w:tc>
        <w:tc>
          <w:tcPr>
            <w:tcW w:w="709" w:type="dxa"/>
            <w:tcBorders>
              <w:top w:val="single" w:sz="4" w:space="0" w:color="000000"/>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84,5</w:t>
            </w:r>
          </w:p>
        </w:tc>
        <w:tc>
          <w:tcPr>
            <w:tcW w:w="567" w:type="dxa"/>
            <w:tcBorders>
              <w:top w:val="single" w:sz="4" w:space="0" w:color="000000"/>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84,5</w:t>
            </w:r>
          </w:p>
        </w:tc>
        <w:tc>
          <w:tcPr>
            <w:tcW w:w="644" w:type="dxa"/>
            <w:tcBorders>
              <w:top w:val="single" w:sz="4" w:space="0" w:color="000000"/>
              <w:left w:val="single" w:sz="4" w:space="0" w:color="000000"/>
              <w:bottom w:val="single" w:sz="4" w:space="0" w:color="auto"/>
              <w:right w:val="single" w:sz="4" w:space="0" w:color="000000"/>
            </w:tcBorders>
          </w:tcPr>
          <w:p w:rsidR="00111EBF" w:rsidRPr="006F448C" w:rsidRDefault="00111EBF" w:rsidP="006F1DFD">
            <w:pPr>
              <w:spacing w:line="216" w:lineRule="auto"/>
              <w:contextualSpacing/>
              <w:jc w:val="center"/>
              <w:rPr>
                <w:sz w:val="24"/>
                <w:szCs w:val="24"/>
              </w:rPr>
            </w:pPr>
            <w:r w:rsidRPr="006F448C">
              <w:rPr>
                <w:spacing w:val="-10"/>
                <w:sz w:val="24"/>
                <w:szCs w:val="24"/>
              </w:rPr>
              <w:t>84,5</w:t>
            </w:r>
          </w:p>
        </w:tc>
      </w:tr>
      <w:tr w:rsidR="00EA61AA" w:rsidTr="00B05E4B">
        <w:tblPrEx>
          <w:tblCellMar>
            <w:left w:w="75" w:type="dxa"/>
            <w:right w:w="75" w:type="dxa"/>
          </w:tblCellMar>
        </w:tblPrEx>
        <w:trPr>
          <w:trHeight w:val="320"/>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u w:val="single"/>
              </w:rPr>
            </w:pPr>
          </w:p>
        </w:tc>
        <w:tc>
          <w:tcPr>
            <w:tcW w:w="2835" w:type="dxa"/>
            <w:tcBorders>
              <w:top w:val="single" w:sz="4" w:space="0" w:color="auto"/>
              <w:left w:val="single" w:sz="4" w:space="0" w:color="000000"/>
              <w:bottom w:val="single" w:sz="4" w:space="0" w:color="auto"/>
              <w:right w:val="nil"/>
            </w:tcBorders>
          </w:tcPr>
          <w:p w:rsidR="00111EBF" w:rsidRPr="00E44E2E" w:rsidRDefault="00111EBF" w:rsidP="00B05E4B">
            <w:pPr>
              <w:widowControl w:val="0"/>
              <w:spacing w:line="216" w:lineRule="auto"/>
              <w:ind w:left="-75"/>
              <w:contextualSpacing/>
              <w:rPr>
                <w:sz w:val="24"/>
                <w:szCs w:val="24"/>
                <w:lang w:eastAsia="en-US"/>
              </w:rPr>
            </w:pPr>
            <w:r w:rsidRPr="006F448C">
              <w:rPr>
                <w:sz w:val="24"/>
                <w:szCs w:val="24"/>
              </w:rPr>
              <w:t>Администрация Константиновского района</w:t>
            </w: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r>
              <w:rPr>
                <w:sz w:val="24"/>
                <w:szCs w:val="24"/>
              </w:rPr>
              <w:t>902</w:t>
            </w:r>
          </w:p>
        </w:tc>
        <w:tc>
          <w:tcPr>
            <w:tcW w:w="709"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6F448C">
              <w:rPr>
                <w:sz w:val="24"/>
                <w:szCs w:val="24"/>
              </w:rPr>
              <w:t>110,4</w:t>
            </w:r>
          </w:p>
        </w:tc>
        <w:tc>
          <w:tcPr>
            <w:tcW w:w="709" w:type="dxa"/>
            <w:tcBorders>
              <w:top w:val="single" w:sz="4" w:space="0" w:color="auto"/>
              <w:left w:val="single" w:sz="4" w:space="0" w:color="auto"/>
              <w:bottom w:val="single" w:sz="4" w:space="0" w:color="auto"/>
              <w:right w:val="nil"/>
            </w:tcBorders>
          </w:tcPr>
          <w:p w:rsidR="00111EBF" w:rsidRPr="006F448C" w:rsidRDefault="00111EBF" w:rsidP="006F1DFD">
            <w:pPr>
              <w:widowControl w:val="0"/>
              <w:spacing w:line="216" w:lineRule="auto"/>
              <w:ind w:right="-108"/>
              <w:contextualSpacing/>
              <w:jc w:val="center"/>
              <w:rPr>
                <w:spacing w:val="-10"/>
                <w:sz w:val="24"/>
                <w:szCs w:val="24"/>
                <w:lang w:eastAsia="en-US"/>
              </w:rPr>
            </w:pPr>
            <w:r w:rsidRPr="006F448C">
              <w:rPr>
                <w:spacing w:val="-10"/>
                <w:sz w:val="24"/>
                <w:szCs w:val="24"/>
                <w:lang w:eastAsia="en-US"/>
              </w:rPr>
              <w:t>16,2</w:t>
            </w:r>
          </w:p>
        </w:tc>
        <w:tc>
          <w:tcPr>
            <w:tcW w:w="708" w:type="dxa"/>
            <w:tcBorders>
              <w:top w:val="single" w:sz="4" w:space="0" w:color="auto"/>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15,2</w:t>
            </w:r>
          </w:p>
        </w:tc>
        <w:tc>
          <w:tcPr>
            <w:tcW w:w="709" w:type="dxa"/>
            <w:tcBorders>
              <w:top w:val="single" w:sz="4" w:space="0" w:color="auto"/>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15,2</w:t>
            </w:r>
          </w:p>
        </w:tc>
        <w:tc>
          <w:tcPr>
            <w:tcW w:w="709" w:type="dxa"/>
            <w:tcBorders>
              <w:top w:val="single" w:sz="4" w:space="0" w:color="auto"/>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15,2</w:t>
            </w:r>
          </w:p>
        </w:tc>
        <w:tc>
          <w:tcPr>
            <w:tcW w:w="709" w:type="dxa"/>
            <w:tcBorders>
              <w:top w:val="single" w:sz="4" w:space="0" w:color="auto"/>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lang w:eastAsia="en-US"/>
              </w:rPr>
              <w:t>16,2</w:t>
            </w:r>
          </w:p>
        </w:tc>
        <w:tc>
          <w:tcPr>
            <w:tcW w:w="567" w:type="dxa"/>
            <w:tcBorders>
              <w:top w:val="single" w:sz="4" w:space="0" w:color="auto"/>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lang w:eastAsia="en-US"/>
              </w:rPr>
              <w:t>16,2</w:t>
            </w:r>
          </w:p>
        </w:tc>
        <w:tc>
          <w:tcPr>
            <w:tcW w:w="644" w:type="dxa"/>
            <w:tcBorders>
              <w:top w:val="single" w:sz="4" w:space="0" w:color="auto"/>
              <w:left w:val="single" w:sz="4" w:space="0" w:color="000000"/>
              <w:bottom w:val="single" w:sz="4" w:space="0" w:color="auto"/>
              <w:right w:val="single" w:sz="4" w:space="0" w:color="000000"/>
            </w:tcBorders>
          </w:tcPr>
          <w:p w:rsidR="00111EBF" w:rsidRPr="006F448C" w:rsidRDefault="00111EBF" w:rsidP="006F1DFD">
            <w:pPr>
              <w:spacing w:line="216" w:lineRule="auto"/>
              <w:contextualSpacing/>
              <w:jc w:val="center"/>
              <w:rPr>
                <w:sz w:val="24"/>
                <w:szCs w:val="24"/>
              </w:rPr>
            </w:pPr>
            <w:r w:rsidRPr="006F448C">
              <w:rPr>
                <w:spacing w:val="-10"/>
                <w:sz w:val="24"/>
                <w:szCs w:val="24"/>
                <w:lang w:eastAsia="en-US"/>
              </w:rPr>
              <w:t>16,2</w:t>
            </w:r>
          </w:p>
        </w:tc>
      </w:tr>
      <w:tr w:rsidR="00EA61AA" w:rsidTr="00B05E4B">
        <w:tblPrEx>
          <w:tblCellMar>
            <w:left w:w="75" w:type="dxa"/>
            <w:right w:w="75" w:type="dxa"/>
          </w:tblCellMar>
        </w:tblPrEx>
        <w:trPr>
          <w:trHeight w:val="340"/>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u w:val="single"/>
              </w:rPr>
            </w:pPr>
          </w:p>
        </w:tc>
        <w:tc>
          <w:tcPr>
            <w:tcW w:w="2835" w:type="dxa"/>
            <w:tcBorders>
              <w:top w:val="single" w:sz="4" w:space="0" w:color="auto"/>
              <w:left w:val="single" w:sz="4" w:space="0" w:color="000000"/>
              <w:bottom w:val="single" w:sz="4" w:space="0" w:color="auto"/>
              <w:right w:val="nil"/>
            </w:tcBorders>
          </w:tcPr>
          <w:p w:rsidR="00111EBF" w:rsidRPr="006F448C" w:rsidRDefault="00111EBF" w:rsidP="00B05E4B">
            <w:pPr>
              <w:widowControl w:val="0"/>
              <w:spacing w:line="216" w:lineRule="auto"/>
              <w:ind w:left="-75"/>
              <w:contextualSpacing/>
              <w:rPr>
                <w:sz w:val="24"/>
                <w:szCs w:val="24"/>
                <w:lang w:eastAsia="en-US"/>
              </w:rPr>
            </w:pPr>
            <w:r w:rsidRPr="006F448C">
              <w:rPr>
                <w:sz w:val="24"/>
                <w:szCs w:val="24"/>
              </w:rPr>
              <w:t>Отдел образования</w:t>
            </w:r>
          </w:p>
          <w:p w:rsidR="00111EBF" w:rsidRPr="00E44E2E" w:rsidRDefault="00111EBF" w:rsidP="00B05E4B">
            <w:pPr>
              <w:widowControl w:val="0"/>
              <w:spacing w:line="216" w:lineRule="auto"/>
              <w:ind w:left="-75"/>
              <w:contextualSpacing/>
              <w:rPr>
                <w:sz w:val="24"/>
                <w:szCs w:val="24"/>
                <w:lang w:eastAsia="en-US"/>
              </w:rPr>
            </w:pPr>
            <w:r w:rsidRPr="006F448C">
              <w:rPr>
                <w:sz w:val="24"/>
                <w:szCs w:val="24"/>
              </w:rPr>
              <w:t xml:space="preserve">всего: </w:t>
            </w: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r>
              <w:rPr>
                <w:sz w:val="24"/>
                <w:szCs w:val="24"/>
              </w:rPr>
              <w:t>907</w:t>
            </w:r>
          </w:p>
        </w:tc>
        <w:tc>
          <w:tcPr>
            <w:tcW w:w="709"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6F448C">
              <w:rPr>
                <w:sz w:val="24"/>
                <w:szCs w:val="24"/>
              </w:rPr>
              <w:t>145,8</w:t>
            </w:r>
          </w:p>
        </w:tc>
        <w:tc>
          <w:tcPr>
            <w:tcW w:w="709" w:type="dxa"/>
            <w:tcBorders>
              <w:top w:val="single" w:sz="4" w:space="0" w:color="auto"/>
              <w:left w:val="single" w:sz="4" w:space="0" w:color="auto"/>
              <w:bottom w:val="single" w:sz="4" w:space="0" w:color="auto"/>
              <w:right w:val="nil"/>
            </w:tcBorders>
          </w:tcPr>
          <w:p w:rsidR="00111EBF" w:rsidRPr="006F448C" w:rsidRDefault="00111EBF" w:rsidP="006F1DFD">
            <w:pPr>
              <w:pStyle w:val="HTML"/>
              <w:spacing w:line="216" w:lineRule="auto"/>
              <w:ind w:right="-75" w:hanging="538"/>
              <w:contextualSpacing/>
              <w:jc w:val="center"/>
              <w:rPr>
                <w:rFonts w:ascii="Times New Roman" w:hAnsi="Times New Roman" w:cs="Times New Roman"/>
                <w:spacing w:val="-10"/>
                <w:sz w:val="24"/>
                <w:szCs w:val="24"/>
              </w:rPr>
            </w:pPr>
            <w:r w:rsidRPr="006F448C">
              <w:rPr>
                <w:rFonts w:ascii="Times New Roman" w:hAnsi="Times New Roman" w:cs="Times New Roman"/>
                <w:spacing w:val="-10"/>
                <w:sz w:val="24"/>
                <w:szCs w:val="24"/>
              </w:rPr>
              <w:t>15,9</w:t>
            </w:r>
          </w:p>
        </w:tc>
        <w:tc>
          <w:tcPr>
            <w:tcW w:w="708" w:type="dxa"/>
            <w:tcBorders>
              <w:top w:val="single" w:sz="4" w:space="0" w:color="auto"/>
              <w:left w:val="single" w:sz="4" w:space="0" w:color="000000"/>
              <w:bottom w:val="single" w:sz="4" w:space="0" w:color="auto"/>
              <w:right w:val="nil"/>
            </w:tcBorders>
          </w:tcPr>
          <w:p w:rsidR="00111EBF" w:rsidRPr="006F448C" w:rsidRDefault="00111EBF" w:rsidP="006F1DFD">
            <w:pPr>
              <w:pStyle w:val="HTML"/>
              <w:spacing w:line="216" w:lineRule="auto"/>
              <w:ind w:right="-66" w:hanging="719"/>
              <w:contextualSpacing/>
              <w:jc w:val="center"/>
              <w:rPr>
                <w:rFonts w:ascii="Times New Roman" w:hAnsi="Times New Roman" w:cs="Times New Roman"/>
                <w:spacing w:val="-10"/>
                <w:sz w:val="24"/>
                <w:szCs w:val="24"/>
              </w:rPr>
            </w:pPr>
            <w:r w:rsidRPr="006F448C">
              <w:rPr>
                <w:rFonts w:ascii="Times New Roman" w:hAnsi="Times New Roman" w:cs="Times New Roman"/>
                <w:spacing w:val="-10"/>
                <w:sz w:val="24"/>
                <w:szCs w:val="24"/>
              </w:rPr>
              <w:t>20,9</w:t>
            </w:r>
          </w:p>
        </w:tc>
        <w:tc>
          <w:tcPr>
            <w:tcW w:w="709" w:type="dxa"/>
            <w:tcBorders>
              <w:top w:val="single" w:sz="4" w:space="0" w:color="auto"/>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17,9</w:t>
            </w:r>
          </w:p>
        </w:tc>
        <w:tc>
          <w:tcPr>
            <w:tcW w:w="709" w:type="dxa"/>
            <w:tcBorders>
              <w:top w:val="single" w:sz="4" w:space="0" w:color="auto"/>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20,9</w:t>
            </w:r>
          </w:p>
        </w:tc>
        <w:tc>
          <w:tcPr>
            <w:tcW w:w="709" w:type="dxa"/>
            <w:tcBorders>
              <w:top w:val="single" w:sz="4" w:space="0" w:color="auto"/>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23,4</w:t>
            </w:r>
          </w:p>
        </w:tc>
        <w:tc>
          <w:tcPr>
            <w:tcW w:w="567" w:type="dxa"/>
            <w:tcBorders>
              <w:top w:val="single" w:sz="4" w:space="0" w:color="auto"/>
              <w:left w:val="single" w:sz="4" w:space="0" w:color="000000"/>
              <w:bottom w:val="single" w:sz="4" w:space="0" w:color="auto"/>
              <w:right w:val="nil"/>
            </w:tcBorders>
          </w:tcPr>
          <w:p w:rsidR="00111EBF" w:rsidRPr="006F448C" w:rsidRDefault="00111EBF" w:rsidP="006F1DFD">
            <w:pPr>
              <w:spacing w:line="216" w:lineRule="auto"/>
              <w:contextualSpacing/>
              <w:jc w:val="center"/>
              <w:rPr>
                <w:sz w:val="24"/>
                <w:szCs w:val="24"/>
              </w:rPr>
            </w:pPr>
            <w:r w:rsidRPr="006F448C">
              <w:rPr>
                <w:spacing w:val="-10"/>
                <w:sz w:val="24"/>
                <w:szCs w:val="24"/>
              </w:rPr>
              <w:t>23,4</w:t>
            </w:r>
          </w:p>
        </w:tc>
        <w:tc>
          <w:tcPr>
            <w:tcW w:w="644" w:type="dxa"/>
            <w:tcBorders>
              <w:top w:val="single" w:sz="4" w:space="0" w:color="auto"/>
              <w:left w:val="single" w:sz="4" w:space="0" w:color="000000"/>
              <w:bottom w:val="single" w:sz="4" w:space="0" w:color="auto"/>
              <w:right w:val="single" w:sz="4" w:space="0" w:color="000000"/>
            </w:tcBorders>
          </w:tcPr>
          <w:p w:rsidR="00111EBF" w:rsidRPr="006F448C" w:rsidRDefault="00111EBF" w:rsidP="006F1DFD">
            <w:pPr>
              <w:spacing w:line="216" w:lineRule="auto"/>
              <w:contextualSpacing/>
              <w:jc w:val="center"/>
              <w:rPr>
                <w:sz w:val="24"/>
                <w:szCs w:val="24"/>
              </w:rPr>
            </w:pPr>
            <w:r w:rsidRPr="006F448C">
              <w:rPr>
                <w:spacing w:val="-10"/>
                <w:sz w:val="24"/>
                <w:szCs w:val="24"/>
              </w:rPr>
              <w:t>23,4</w:t>
            </w:r>
          </w:p>
        </w:tc>
      </w:tr>
      <w:tr w:rsidR="00EA61AA" w:rsidTr="00B05E4B">
        <w:tblPrEx>
          <w:tblCellMar>
            <w:left w:w="75" w:type="dxa"/>
            <w:right w:w="75" w:type="dxa"/>
          </w:tblCellMar>
        </w:tblPrEx>
        <w:trPr>
          <w:trHeight w:val="883"/>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u w:val="single"/>
              </w:rPr>
            </w:pPr>
          </w:p>
        </w:tc>
        <w:tc>
          <w:tcPr>
            <w:tcW w:w="2835" w:type="dxa"/>
            <w:tcBorders>
              <w:top w:val="single" w:sz="4" w:space="0" w:color="auto"/>
              <w:left w:val="single" w:sz="4" w:space="0" w:color="000000"/>
              <w:bottom w:val="single" w:sz="4" w:space="0" w:color="auto"/>
              <w:right w:val="nil"/>
            </w:tcBorders>
          </w:tcPr>
          <w:p w:rsidR="00111EBF" w:rsidRPr="00000E7B" w:rsidRDefault="00111EBF" w:rsidP="00B05E4B">
            <w:pPr>
              <w:pStyle w:val="HTML"/>
              <w:spacing w:line="216" w:lineRule="auto"/>
              <w:ind w:left="-75" w:right="-81"/>
              <w:contextualSpacing/>
              <w:rPr>
                <w:rFonts w:ascii="Times New Roman" w:hAnsi="Times New Roman" w:cs="Times New Roman"/>
                <w:sz w:val="24"/>
                <w:szCs w:val="24"/>
              </w:rPr>
            </w:pPr>
            <w:r w:rsidRPr="00000E7B">
              <w:rPr>
                <w:rFonts w:ascii="Times New Roman" w:hAnsi="Times New Roman" w:cs="Times New Roman"/>
                <w:sz w:val="24"/>
                <w:szCs w:val="24"/>
              </w:rPr>
              <w:t>Муниципальные бюджетные образовательные учреждения Константиновского района</w:t>
            </w: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r>
              <w:rPr>
                <w:sz w:val="24"/>
                <w:szCs w:val="24"/>
              </w:rPr>
              <w:t>907</w:t>
            </w:r>
          </w:p>
        </w:tc>
        <w:tc>
          <w:tcPr>
            <w:tcW w:w="709"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6F448C">
              <w:rPr>
                <w:sz w:val="24"/>
                <w:szCs w:val="24"/>
              </w:rPr>
              <w:t>7,5</w:t>
            </w:r>
          </w:p>
        </w:tc>
        <w:tc>
          <w:tcPr>
            <w:tcW w:w="709" w:type="dxa"/>
            <w:tcBorders>
              <w:top w:val="single" w:sz="4" w:space="0" w:color="auto"/>
              <w:left w:val="single" w:sz="4" w:space="0" w:color="auto"/>
              <w:bottom w:val="single" w:sz="4" w:space="0" w:color="auto"/>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r w:rsidRPr="006F448C">
              <w:rPr>
                <w:sz w:val="24"/>
                <w:szCs w:val="24"/>
              </w:rPr>
              <w:t>7,5</w:t>
            </w:r>
          </w:p>
        </w:tc>
        <w:tc>
          <w:tcPr>
            <w:tcW w:w="708" w:type="dxa"/>
            <w:tcBorders>
              <w:top w:val="single" w:sz="4" w:space="0" w:color="auto"/>
              <w:left w:val="single" w:sz="4" w:space="0" w:color="000000"/>
              <w:bottom w:val="single" w:sz="4" w:space="0" w:color="auto"/>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p>
        </w:tc>
        <w:tc>
          <w:tcPr>
            <w:tcW w:w="644" w:type="dxa"/>
            <w:tcBorders>
              <w:top w:val="single" w:sz="4" w:space="0" w:color="auto"/>
              <w:left w:val="single" w:sz="4" w:space="0" w:color="000000"/>
              <w:bottom w:val="single" w:sz="4" w:space="0" w:color="auto"/>
              <w:right w:val="single" w:sz="4" w:space="0" w:color="000000"/>
            </w:tcBorders>
          </w:tcPr>
          <w:p w:rsidR="00111EBF" w:rsidRPr="00E44E2E" w:rsidRDefault="00111EBF" w:rsidP="006F1DFD">
            <w:pPr>
              <w:widowControl w:val="0"/>
              <w:autoSpaceDE w:val="0"/>
              <w:autoSpaceDN w:val="0"/>
              <w:adjustRightInd w:val="0"/>
              <w:spacing w:line="216" w:lineRule="auto"/>
              <w:contextualSpacing/>
              <w:jc w:val="center"/>
              <w:rPr>
                <w:spacing w:val="-10"/>
                <w:sz w:val="24"/>
                <w:szCs w:val="24"/>
                <w:lang w:eastAsia="en-US"/>
              </w:rPr>
            </w:pPr>
          </w:p>
        </w:tc>
      </w:tr>
      <w:tr w:rsidR="00EA61AA" w:rsidTr="00B05E4B">
        <w:tblPrEx>
          <w:tblCellMar>
            <w:left w:w="75" w:type="dxa"/>
            <w:right w:w="75" w:type="dxa"/>
          </w:tblCellMar>
        </w:tblPrEx>
        <w:trPr>
          <w:trHeight w:val="380"/>
          <w:tblHeader/>
        </w:trPr>
        <w:tc>
          <w:tcPr>
            <w:tcW w:w="2977" w:type="dxa"/>
            <w:vMerge/>
            <w:tcBorders>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rPr>
                <w:sz w:val="24"/>
                <w:szCs w:val="24"/>
                <w:u w:val="single"/>
              </w:rPr>
            </w:pPr>
          </w:p>
        </w:tc>
        <w:tc>
          <w:tcPr>
            <w:tcW w:w="2835" w:type="dxa"/>
            <w:tcBorders>
              <w:top w:val="single" w:sz="4" w:space="0" w:color="auto"/>
              <w:left w:val="single" w:sz="4" w:space="0" w:color="000000"/>
              <w:bottom w:val="single" w:sz="4" w:space="0" w:color="auto"/>
              <w:right w:val="single" w:sz="4" w:space="0" w:color="auto"/>
            </w:tcBorders>
          </w:tcPr>
          <w:p w:rsidR="00111EBF" w:rsidRPr="006F448C" w:rsidRDefault="00111EBF" w:rsidP="00B05E4B">
            <w:pPr>
              <w:widowControl w:val="0"/>
              <w:spacing w:line="216" w:lineRule="auto"/>
              <w:ind w:left="-75"/>
              <w:contextualSpacing/>
              <w:rPr>
                <w:sz w:val="24"/>
                <w:szCs w:val="24"/>
              </w:rPr>
            </w:pPr>
            <w:r w:rsidRPr="006F448C">
              <w:rPr>
                <w:sz w:val="24"/>
                <w:szCs w:val="24"/>
              </w:rPr>
              <w:t xml:space="preserve">Муниципальные бюджетные учреждения культуры Константиновского района: </w:t>
            </w:r>
          </w:p>
        </w:tc>
        <w:tc>
          <w:tcPr>
            <w:tcW w:w="567" w:type="dxa"/>
            <w:tcBorders>
              <w:top w:val="single" w:sz="4" w:space="0" w:color="auto"/>
              <w:left w:val="single" w:sz="4" w:space="0" w:color="auto"/>
              <w:bottom w:val="single" w:sz="4" w:space="0" w:color="auto"/>
              <w:right w:val="nil"/>
            </w:tcBorders>
          </w:tcPr>
          <w:p w:rsidR="00111EBF" w:rsidRDefault="00111EBF" w:rsidP="006F1DFD">
            <w:pPr>
              <w:pStyle w:val="ConsPlusCell"/>
              <w:spacing w:line="216" w:lineRule="auto"/>
              <w:contextualSpacing/>
              <w:jc w:val="center"/>
              <w:rPr>
                <w:sz w:val="24"/>
                <w:szCs w:val="24"/>
              </w:rPr>
            </w:pPr>
            <w:r>
              <w:rPr>
                <w:sz w:val="24"/>
                <w:szCs w:val="24"/>
              </w:rPr>
              <w:t>906</w:t>
            </w:r>
          </w:p>
        </w:tc>
        <w:tc>
          <w:tcPr>
            <w:tcW w:w="709"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auto"/>
              <w:left w:val="single" w:sz="4" w:space="0" w:color="000000"/>
              <w:bottom w:val="single" w:sz="4" w:space="0" w:color="000000"/>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auto"/>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ind w:left="-75" w:right="-75"/>
              <w:contextualSpacing/>
              <w:jc w:val="center"/>
              <w:rPr>
                <w:sz w:val="24"/>
                <w:szCs w:val="24"/>
              </w:rPr>
            </w:pPr>
            <w:r w:rsidRPr="006F448C">
              <w:rPr>
                <w:sz w:val="24"/>
                <w:szCs w:val="24"/>
              </w:rPr>
              <w:t>300,2</w:t>
            </w:r>
          </w:p>
        </w:tc>
        <w:tc>
          <w:tcPr>
            <w:tcW w:w="709" w:type="dxa"/>
            <w:tcBorders>
              <w:top w:val="single" w:sz="4" w:space="0" w:color="auto"/>
              <w:left w:val="single" w:sz="4" w:space="0" w:color="auto"/>
              <w:bottom w:val="single" w:sz="4" w:space="0" w:color="000000"/>
              <w:right w:val="nil"/>
            </w:tcBorders>
          </w:tcPr>
          <w:p w:rsidR="00111EBF" w:rsidRPr="006F448C" w:rsidRDefault="00111EBF" w:rsidP="006F1DFD">
            <w:pPr>
              <w:pStyle w:val="HTML"/>
              <w:spacing w:line="216" w:lineRule="auto"/>
              <w:ind w:left="-75" w:right="-75"/>
              <w:contextualSpacing/>
              <w:jc w:val="center"/>
              <w:rPr>
                <w:rFonts w:ascii="Times New Roman" w:hAnsi="Times New Roman" w:cs="Times New Roman"/>
                <w:spacing w:val="-10"/>
                <w:sz w:val="24"/>
                <w:szCs w:val="24"/>
              </w:rPr>
            </w:pPr>
            <w:r w:rsidRPr="006F448C">
              <w:rPr>
                <w:rFonts w:ascii="Times New Roman" w:hAnsi="Times New Roman" w:cs="Times New Roman"/>
                <w:spacing w:val="-10"/>
                <w:sz w:val="24"/>
                <w:szCs w:val="24"/>
              </w:rPr>
              <w:t>44,9</w:t>
            </w:r>
          </w:p>
        </w:tc>
        <w:tc>
          <w:tcPr>
            <w:tcW w:w="708" w:type="dxa"/>
            <w:tcBorders>
              <w:top w:val="single" w:sz="4" w:space="0" w:color="auto"/>
              <w:left w:val="single" w:sz="4" w:space="0" w:color="000000"/>
              <w:bottom w:val="single" w:sz="4" w:space="0" w:color="000000"/>
              <w:right w:val="nil"/>
            </w:tcBorders>
          </w:tcPr>
          <w:p w:rsidR="00111EBF" w:rsidRPr="006F448C" w:rsidRDefault="00111EBF" w:rsidP="006F1DFD">
            <w:pPr>
              <w:spacing w:line="216" w:lineRule="auto"/>
              <w:ind w:left="-75" w:right="-75"/>
              <w:contextualSpacing/>
              <w:jc w:val="center"/>
              <w:rPr>
                <w:sz w:val="24"/>
                <w:szCs w:val="24"/>
              </w:rPr>
            </w:pPr>
            <w:r w:rsidRPr="006F448C">
              <w:rPr>
                <w:spacing w:val="-10"/>
                <w:sz w:val="24"/>
                <w:szCs w:val="24"/>
              </w:rPr>
              <w:t>40,2</w:t>
            </w:r>
          </w:p>
        </w:tc>
        <w:tc>
          <w:tcPr>
            <w:tcW w:w="709" w:type="dxa"/>
            <w:tcBorders>
              <w:top w:val="single" w:sz="4" w:space="0" w:color="auto"/>
              <w:left w:val="single" w:sz="4" w:space="0" w:color="000000"/>
              <w:bottom w:val="single" w:sz="4" w:space="0" w:color="000000"/>
              <w:right w:val="nil"/>
            </w:tcBorders>
          </w:tcPr>
          <w:p w:rsidR="00111EBF" w:rsidRPr="006F448C" w:rsidRDefault="00111EBF" w:rsidP="006F1DFD">
            <w:pPr>
              <w:spacing w:line="216" w:lineRule="auto"/>
              <w:ind w:left="-75" w:right="-75"/>
              <w:contextualSpacing/>
              <w:jc w:val="center"/>
              <w:rPr>
                <w:sz w:val="24"/>
                <w:szCs w:val="24"/>
              </w:rPr>
            </w:pPr>
            <w:r w:rsidRPr="006F448C">
              <w:rPr>
                <w:spacing w:val="-10"/>
                <w:sz w:val="24"/>
                <w:szCs w:val="24"/>
              </w:rPr>
              <w:t>40,2</w:t>
            </w:r>
          </w:p>
        </w:tc>
        <w:tc>
          <w:tcPr>
            <w:tcW w:w="709" w:type="dxa"/>
            <w:tcBorders>
              <w:top w:val="single" w:sz="4" w:space="0" w:color="auto"/>
              <w:left w:val="single" w:sz="4" w:space="0" w:color="000000"/>
              <w:bottom w:val="single" w:sz="4" w:space="0" w:color="000000"/>
              <w:right w:val="nil"/>
            </w:tcBorders>
          </w:tcPr>
          <w:p w:rsidR="00111EBF" w:rsidRPr="006F448C" w:rsidRDefault="00111EBF" w:rsidP="006F1DFD">
            <w:pPr>
              <w:spacing w:line="216" w:lineRule="auto"/>
              <w:ind w:left="-75" w:right="-75"/>
              <w:contextualSpacing/>
              <w:jc w:val="center"/>
              <w:rPr>
                <w:sz w:val="24"/>
                <w:szCs w:val="24"/>
              </w:rPr>
            </w:pPr>
            <w:r w:rsidRPr="006F448C">
              <w:rPr>
                <w:spacing w:val="-10"/>
                <w:sz w:val="24"/>
                <w:szCs w:val="24"/>
              </w:rPr>
              <w:t>40,2</w:t>
            </w:r>
          </w:p>
        </w:tc>
        <w:tc>
          <w:tcPr>
            <w:tcW w:w="709" w:type="dxa"/>
            <w:tcBorders>
              <w:top w:val="single" w:sz="4" w:space="0" w:color="auto"/>
              <w:left w:val="single" w:sz="4" w:space="0" w:color="000000"/>
              <w:bottom w:val="single" w:sz="4" w:space="0" w:color="000000"/>
              <w:right w:val="nil"/>
            </w:tcBorders>
          </w:tcPr>
          <w:p w:rsidR="00111EBF" w:rsidRPr="006F448C" w:rsidRDefault="00111EBF" w:rsidP="006F1DFD">
            <w:pPr>
              <w:spacing w:line="216" w:lineRule="auto"/>
              <w:ind w:left="-75" w:right="-75"/>
              <w:contextualSpacing/>
              <w:jc w:val="center"/>
              <w:rPr>
                <w:sz w:val="24"/>
                <w:szCs w:val="24"/>
              </w:rPr>
            </w:pPr>
            <w:r w:rsidRPr="006F448C">
              <w:rPr>
                <w:spacing w:val="-10"/>
                <w:sz w:val="24"/>
                <w:szCs w:val="24"/>
              </w:rPr>
              <w:t>44,9</w:t>
            </w:r>
          </w:p>
        </w:tc>
        <w:tc>
          <w:tcPr>
            <w:tcW w:w="567" w:type="dxa"/>
            <w:tcBorders>
              <w:top w:val="single" w:sz="4" w:space="0" w:color="auto"/>
              <w:left w:val="single" w:sz="4" w:space="0" w:color="000000"/>
              <w:bottom w:val="single" w:sz="4" w:space="0" w:color="000000"/>
              <w:right w:val="nil"/>
            </w:tcBorders>
          </w:tcPr>
          <w:p w:rsidR="00111EBF" w:rsidRPr="006F448C" w:rsidRDefault="00111EBF" w:rsidP="006F1DFD">
            <w:pPr>
              <w:spacing w:line="216" w:lineRule="auto"/>
              <w:ind w:left="-75" w:right="-75"/>
              <w:contextualSpacing/>
              <w:jc w:val="center"/>
              <w:rPr>
                <w:sz w:val="24"/>
                <w:szCs w:val="24"/>
              </w:rPr>
            </w:pPr>
            <w:r w:rsidRPr="006F448C">
              <w:rPr>
                <w:spacing w:val="-10"/>
                <w:sz w:val="24"/>
                <w:szCs w:val="24"/>
              </w:rPr>
              <w:t>44,9</w:t>
            </w:r>
          </w:p>
        </w:tc>
        <w:tc>
          <w:tcPr>
            <w:tcW w:w="644" w:type="dxa"/>
            <w:tcBorders>
              <w:top w:val="single" w:sz="4" w:space="0" w:color="auto"/>
              <w:left w:val="single" w:sz="4" w:space="0" w:color="000000"/>
              <w:bottom w:val="single" w:sz="4" w:space="0" w:color="000000"/>
              <w:right w:val="single" w:sz="4" w:space="0" w:color="000000"/>
            </w:tcBorders>
          </w:tcPr>
          <w:p w:rsidR="00111EBF" w:rsidRPr="006F448C" w:rsidRDefault="00111EBF" w:rsidP="006F1DFD">
            <w:pPr>
              <w:spacing w:line="216" w:lineRule="auto"/>
              <w:ind w:left="-75" w:right="-75"/>
              <w:contextualSpacing/>
              <w:jc w:val="center"/>
              <w:rPr>
                <w:sz w:val="24"/>
                <w:szCs w:val="24"/>
              </w:rPr>
            </w:pPr>
            <w:r w:rsidRPr="006F448C">
              <w:rPr>
                <w:spacing w:val="-10"/>
                <w:sz w:val="24"/>
                <w:szCs w:val="24"/>
              </w:rPr>
              <w:t>44,9</w:t>
            </w:r>
          </w:p>
        </w:tc>
      </w:tr>
      <w:tr w:rsidR="00EA61AA" w:rsidTr="00B05E4B">
        <w:tblPrEx>
          <w:tblCellMar>
            <w:left w:w="75" w:type="dxa"/>
            <w:right w:w="75" w:type="dxa"/>
          </w:tblCellMar>
        </w:tblPrEx>
        <w:trPr>
          <w:trHeight w:val="210"/>
          <w:tblHeader/>
        </w:trPr>
        <w:tc>
          <w:tcPr>
            <w:tcW w:w="2977"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75"/>
              <w:contextualSpacing/>
              <w:rPr>
                <w:sz w:val="24"/>
                <w:szCs w:val="24"/>
                <w:lang w:eastAsia="en-US"/>
              </w:rPr>
            </w:pPr>
            <w:r w:rsidRPr="00E44E2E">
              <w:rPr>
                <w:sz w:val="24"/>
                <w:szCs w:val="24"/>
                <w:lang w:eastAsia="en-US"/>
              </w:rPr>
              <w:t>Основное мероприятие 2.1.</w:t>
            </w:r>
            <w:r>
              <w:rPr>
                <w:sz w:val="24"/>
                <w:szCs w:val="24"/>
                <w:lang w:eastAsia="en-US"/>
              </w:rPr>
              <w:t xml:space="preserve"> </w:t>
            </w:r>
            <w:r w:rsidRPr="00E44E2E">
              <w:rPr>
                <w:sz w:val="24"/>
                <w:szCs w:val="24"/>
                <w:lang w:eastAsia="en-US"/>
              </w:rPr>
              <w:t>Организационно-управленческие меры</w:t>
            </w:r>
          </w:p>
        </w:tc>
        <w:tc>
          <w:tcPr>
            <w:tcW w:w="2835" w:type="dxa"/>
            <w:tcBorders>
              <w:top w:val="single" w:sz="4" w:space="0" w:color="auto"/>
              <w:left w:val="single" w:sz="4" w:space="0" w:color="000000"/>
              <w:bottom w:val="single" w:sz="4" w:space="0" w:color="auto"/>
              <w:right w:val="single" w:sz="4" w:space="0" w:color="auto"/>
            </w:tcBorders>
          </w:tcPr>
          <w:p w:rsidR="00111EBF" w:rsidRPr="00C47C96" w:rsidRDefault="00111EBF" w:rsidP="006F1DFD">
            <w:pPr>
              <w:widowControl w:val="0"/>
              <w:spacing w:line="216" w:lineRule="auto"/>
              <w:ind w:left="-49" w:hanging="6"/>
              <w:contextualSpacing/>
              <w:rPr>
                <w:sz w:val="24"/>
                <w:szCs w:val="24"/>
              </w:rPr>
            </w:pPr>
            <w:r w:rsidRPr="00C47C96">
              <w:rPr>
                <w:noProof/>
                <w:sz w:val="24"/>
                <w:szCs w:val="24"/>
              </w:rPr>
              <w:t>в том числе:</w:t>
            </w:r>
          </w:p>
        </w:tc>
        <w:tc>
          <w:tcPr>
            <w:tcW w:w="567" w:type="dxa"/>
            <w:tcBorders>
              <w:top w:val="single" w:sz="4" w:space="0" w:color="auto"/>
              <w:left w:val="single" w:sz="4" w:space="0" w:color="auto"/>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709"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jc w:val="center"/>
              <w:rPr>
                <w:sz w:val="24"/>
                <w:szCs w:val="24"/>
              </w:rPr>
            </w:pPr>
          </w:p>
        </w:tc>
        <w:tc>
          <w:tcPr>
            <w:tcW w:w="1417" w:type="dxa"/>
            <w:tcBorders>
              <w:top w:val="single" w:sz="4" w:space="0" w:color="auto"/>
              <w:left w:val="single" w:sz="4" w:space="0" w:color="000000"/>
              <w:bottom w:val="single" w:sz="4" w:space="0" w:color="auto"/>
              <w:right w:val="nil"/>
            </w:tcBorders>
          </w:tcPr>
          <w:p w:rsidR="00111EBF" w:rsidRDefault="00111EBF" w:rsidP="006F1DFD">
            <w:pPr>
              <w:pStyle w:val="ConsPlusCell"/>
              <w:spacing w:line="216" w:lineRule="auto"/>
              <w:contextualSpacing/>
              <w:rPr>
                <w:sz w:val="24"/>
                <w:szCs w:val="24"/>
              </w:rPr>
            </w:pPr>
          </w:p>
        </w:tc>
        <w:tc>
          <w:tcPr>
            <w:tcW w:w="567" w:type="dxa"/>
            <w:tcBorders>
              <w:top w:val="single" w:sz="4" w:space="0" w:color="000000"/>
              <w:left w:val="single" w:sz="4" w:space="0" w:color="000000"/>
              <w:bottom w:val="single" w:sz="4" w:space="0" w:color="auto"/>
              <w:right w:val="nil"/>
            </w:tcBorders>
          </w:tcPr>
          <w:p w:rsidR="00111EBF" w:rsidRDefault="00111EBF" w:rsidP="006F1DFD">
            <w:pPr>
              <w:pStyle w:val="ConsPlusCell"/>
              <w:spacing w:line="216" w:lineRule="auto"/>
              <w:contextualSpacing/>
              <w:jc w:val="center"/>
              <w:rPr>
                <w:spacing w:val="-18"/>
                <w:sz w:val="24"/>
                <w:szCs w:val="24"/>
              </w:rPr>
            </w:pPr>
          </w:p>
        </w:tc>
        <w:tc>
          <w:tcPr>
            <w:tcW w:w="851" w:type="dxa"/>
            <w:tcBorders>
              <w:top w:val="single" w:sz="4" w:space="0" w:color="000000"/>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noProof/>
                <w:sz w:val="24"/>
                <w:szCs w:val="24"/>
              </w:rPr>
              <w:t>54,5</w:t>
            </w:r>
          </w:p>
        </w:tc>
        <w:tc>
          <w:tcPr>
            <w:tcW w:w="709" w:type="dxa"/>
            <w:tcBorders>
              <w:top w:val="single" w:sz="4" w:space="0" w:color="000000"/>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pacing w:val="-10"/>
                <w:sz w:val="24"/>
                <w:szCs w:val="24"/>
              </w:rPr>
            </w:pPr>
            <w:r w:rsidRPr="00E44E2E">
              <w:rPr>
                <w:spacing w:val="-10"/>
                <w:sz w:val="24"/>
                <w:szCs w:val="24"/>
              </w:rPr>
              <w:t>11,0</w:t>
            </w:r>
          </w:p>
        </w:tc>
        <w:tc>
          <w:tcPr>
            <w:tcW w:w="708"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3,5</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3,5</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3,5</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11,0</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11,0</w:t>
            </w:r>
          </w:p>
        </w:tc>
        <w:tc>
          <w:tcPr>
            <w:tcW w:w="644" w:type="dxa"/>
            <w:tcBorders>
              <w:top w:val="single" w:sz="4" w:space="0" w:color="000000"/>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z w:val="24"/>
                <w:szCs w:val="24"/>
              </w:rPr>
            </w:pPr>
            <w:r w:rsidRPr="00E44E2E">
              <w:rPr>
                <w:spacing w:val="-10"/>
                <w:sz w:val="24"/>
                <w:szCs w:val="24"/>
              </w:rPr>
              <w:t>11,0</w:t>
            </w:r>
          </w:p>
        </w:tc>
      </w:tr>
      <w:tr w:rsidR="00EA61AA" w:rsidTr="00B05E4B">
        <w:tblPrEx>
          <w:tblCellMar>
            <w:left w:w="75" w:type="dxa"/>
            <w:right w:w="75" w:type="dxa"/>
          </w:tblCellMar>
        </w:tblPrEx>
        <w:trPr>
          <w:trHeight w:val="181"/>
          <w:tblHeader/>
        </w:trPr>
        <w:tc>
          <w:tcPr>
            <w:tcW w:w="2977" w:type="dxa"/>
            <w:vMerge/>
            <w:tcBorders>
              <w:left w:val="single" w:sz="4" w:space="0" w:color="000000"/>
              <w:right w:val="nil"/>
            </w:tcBorders>
          </w:tcPr>
          <w:p w:rsidR="00111EBF" w:rsidRPr="00E44E2E" w:rsidRDefault="00111EBF" w:rsidP="006F1DFD">
            <w:pPr>
              <w:spacing w:line="216" w:lineRule="auto"/>
              <w:ind w:left="-75" w:right="-75"/>
              <w:contextualSpacing/>
              <w:rPr>
                <w:sz w:val="24"/>
                <w:szCs w:val="24"/>
                <w:lang w:eastAsia="en-US"/>
              </w:rPr>
            </w:pPr>
          </w:p>
        </w:tc>
        <w:tc>
          <w:tcPr>
            <w:tcW w:w="2835" w:type="dxa"/>
            <w:vMerge w:val="restart"/>
            <w:tcBorders>
              <w:top w:val="single" w:sz="4" w:space="0" w:color="auto"/>
              <w:left w:val="single" w:sz="4" w:space="0" w:color="000000"/>
              <w:right w:val="single" w:sz="4" w:space="0" w:color="auto"/>
            </w:tcBorders>
          </w:tcPr>
          <w:p w:rsidR="00111EBF" w:rsidRPr="00C47C96" w:rsidRDefault="00111EBF" w:rsidP="006F1DFD">
            <w:pPr>
              <w:widowControl w:val="0"/>
              <w:spacing w:line="216" w:lineRule="auto"/>
              <w:ind w:left="-49" w:right="-25" w:hanging="6"/>
              <w:contextualSpacing/>
              <w:jc w:val="both"/>
              <w:rPr>
                <w:sz w:val="24"/>
                <w:szCs w:val="24"/>
              </w:rPr>
            </w:pPr>
            <w:r w:rsidRPr="00C47C96">
              <w:rPr>
                <w:sz w:val="24"/>
                <w:szCs w:val="24"/>
              </w:rPr>
              <w:t>Администрация рай</w:t>
            </w:r>
            <w:r>
              <w:rPr>
                <w:sz w:val="24"/>
                <w:szCs w:val="24"/>
              </w:rPr>
              <w:t xml:space="preserve">она (СРМ), </w:t>
            </w:r>
            <w:r w:rsidRPr="00C47C96">
              <w:rPr>
                <w:noProof/>
                <w:sz w:val="24"/>
                <w:szCs w:val="24"/>
              </w:rPr>
              <w:t>в том числе:</w:t>
            </w:r>
          </w:p>
        </w:tc>
        <w:tc>
          <w:tcPr>
            <w:tcW w:w="567"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902</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0113</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0822801</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240</w:t>
            </w:r>
          </w:p>
        </w:tc>
        <w:tc>
          <w:tcPr>
            <w:tcW w:w="851" w:type="dxa"/>
            <w:vMerge w:val="restart"/>
            <w:tcBorders>
              <w:top w:val="single" w:sz="4" w:space="0" w:color="auto"/>
              <w:left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24,5</w:t>
            </w:r>
          </w:p>
        </w:tc>
        <w:tc>
          <w:tcPr>
            <w:tcW w:w="709" w:type="dxa"/>
            <w:vMerge w:val="restart"/>
            <w:tcBorders>
              <w:top w:val="single" w:sz="4" w:space="0" w:color="auto"/>
              <w:left w:val="single" w:sz="4" w:space="0" w:color="auto"/>
              <w:right w:val="nil"/>
            </w:tcBorders>
          </w:tcPr>
          <w:p w:rsidR="00111EBF" w:rsidRPr="00E44E2E" w:rsidRDefault="00111EBF" w:rsidP="006F1DFD">
            <w:pPr>
              <w:widowControl w:val="0"/>
              <w:spacing w:line="216" w:lineRule="auto"/>
              <w:ind w:right="-108"/>
              <w:contextualSpacing/>
              <w:jc w:val="center"/>
              <w:rPr>
                <w:spacing w:val="-10"/>
                <w:sz w:val="24"/>
                <w:szCs w:val="24"/>
              </w:rPr>
            </w:pPr>
            <w:r>
              <w:rPr>
                <w:spacing w:val="-10"/>
                <w:sz w:val="24"/>
                <w:szCs w:val="24"/>
              </w:rPr>
              <w:t>3,5</w:t>
            </w:r>
          </w:p>
        </w:tc>
        <w:tc>
          <w:tcPr>
            <w:tcW w:w="708"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pacing w:val="-10"/>
                <w:sz w:val="24"/>
                <w:szCs w:val="24"/>
              </w:rPr>
            </w:pPr>
            <w:r>
              <w:rPr>
                <w:spacing w:val="-10"/>
                <w:sz w:val="24"/>
                <w:szCs w:val="24"/>
              </w:rPr>
              <w:t>3,5</w:t>
            </w:r>
          </w:p>
        </w:tc>
        <w:tc>
          <w:tcPr>
            <w:tcW w:w="709" w:type="dxa"/>
            <w:vMerge w:val="restart"/>
            <w:tcBorders>
              <w:top w:val="single" w:sz="4" w:space="0" w:color="auto"/>
              <w:left w:val="single" w:sz="4" w:space="0" w:color="000000"/>
              <w:right w:val="nil"/>
            </w:tcBorders>
          </w:tcPr>
          <w:p w:rsidR="00111EBF" w:rsidRDefault="00111EBF" w:rsidP="006F1DFD">
            <w:pPr>
              <w:spacing w:line="216" w:lineRule="auto"/>
              <w:contextualSpacing/>
              <w:jc w:val="center"/>
              <w:rPr>
                <w:spacing w:val="-10"/>
                <w:sz w:val="24"/>
                <w:szCs w:val="24"/>
              </w:rPr>
            </w:pPr>
          </w:p>
          <w:p w:rsidR="00111EBF" w:rsidRPr="00E44E2E" w:rsidRDefault="00111EBF" w:rsidP="006F1DFD">
            <w:pPr>
              <w:spacing w:line="216" w:lineRule="auto"/>
              <w:contextualSpacing/>
              <w:jc w:val="center"/>
              <w:rPr>
                <w:spacing w:val="-10"/>
                <w:sz w:val="24"/>
                <w:szCs w:val="24"/>
              </w:rPr>
            </w:pPr>
            <w:r w:rsidRPr="00E44E2E">
              <w:rPr>
                <w:spacing w:val="-10"/>
                <w:sz w:val="24"/>
                <w:szCs w:val="24"/>
              </w:rPr>
              <w:t>3,5</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3,5</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3,5</w:t>
            </w:r>
          </w:p>
        </w:tc>
        <w:tc>
          <w:tcPr>
            <w:tcW w:w="567"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3,5</w:t>
            </w:r>
          </w:p>
        </w:tc>
        <w:tc>
          <w:tcPr>
            <w:tcW w:w="644" w:type="dxa"/>
            <w:vMerge w:val="restart"/>
            <w:tcBorders>
              <w:top w:val="single" w:sz="4" w:space="0" w:color="auto"/>
              <w:left w:val="single" w:sz="4" w:space="0" w:color="000000"/>
              <w:right w:val="single" w:sz="4" w:space="0" w:color="000000"/>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3,5</w:t>
            </w:r>
          </w:p>
        </w:tc>
      </w:tr>
      <w:tr w:rsidR="00EA61AA" w:rsidTr="00B05E4B">
        <w:tblPrEx>
          <w:tblCellMar>
            <w:left w:w="75" w:type="dxa"/>
            <w:right w:w="75" w:type="dxa"/>
          </w:tblCellMar>
        </w:tblPrEx>
        <w:trPr>
          <w:trHeight w:val="199"/>
          <w:tblHeader/>
        </w:trPr>
        <w:tc>
          <w:tcPr>
            <w:tcW w:w="2977" w:type="dxa"/>
            <w:vMerge/>
            <w:tcBorders>
              <w:left w:val="single" w:sz="4" w:space="0" w:color="000000"/>
              <w:right w:val="nil"/>
            </w:tcBorders>
          </w:tcPr>
          <w:p w:rsidR="00111EBF" w:rsidRPr="00E44E2E" w:rsidRDefault="00111EBF" w:rsidP="006F1DFD">
            <w:pPr>
              <w:spacing w:line="216" w:lineRule="auto"/>
              <w:ind w:left="-75" w:right="-75"/>
              <w:contextualSpacing/>
              <w:rPr>
                <w:sz w:val="24"/>
                <w:szCs w:val="24"/>
                <w:lang w:eastAsia="en-US"/>
              </w:rPr>
            </w:pPr>
          </w:p>
        </w:tc>
        <w:tc>
          <w:tcPr>
            <w:tcW w:w="2835" w:type="dxa"/>
            <w:vMerge/>
            <w:tcBorders>
              <w:left w:val="single" w:sz="4" w:space="0" w:color="000000"/>
              <w:bottom w:val="single" w:sz="4" w:space="0" w:color="auto"/>
              <w:right w:val="single" w:sz="4" w:space="0" w:color="auto"/>
            </w:tcBorders>
          </w:tcPr>
          <w:p w:rsidR="00111EBF" w:rsidRPr="00C47C96" w:rsidRDefault="00111EBF" w:rsidP="006F1DFD">
            <w:pPr>
              <w:widowControl w:val="0"/>
              <w:spacing w:line="216" w:lineRule="auto"/>
              <w:ind w:left="-49" w:hanging="6"/>
              <w:contextualSpacing/>
              <w:rPr>
                <w:sz w:val="24"/>
                <w:szCs w:val="24"/>
              </w:rPr>
            </w:pPr>
          </w:p>
        </w:tc>
        <w:tc>
          <w:tcPr>
            <w:tcW w:w="567"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902</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0113</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103" w:right="-115"/>
              <w:contextualSpacing/>
              <w:jc w:val="center"/>
              <w:rPr>
                <w:sz w:val="24"/>
                <w:szCs w:val="24"/>
                <w:lang w:eastAsia="en-US"/>
              </w:rPr>
            </w:pPr>
            <w:r w:rsidRPr="00E44E2E">
              <w:rPr>
                <w:sz w:val="24"/>
                <w:szCs w:val="24"/>
                <w:lang w:eastAsia="en-US"/>
              </w:rPr>
              <w:t>082002810</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240</w:t>
            </w:r>
          </w:p>
        </w:tc>
        <w:tc>
          <w:tcPr>
            <w:tcW w:w="851" w:type="dxa"/>
            <w:vMerge/>
            <w:tcBorders>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p>
        </w:tc>
        <w:tc>
          <w:tcPr>
            <w:tcW w:w="709" w:type="dxa"/>
            <w:vMerge/>
            <w:tcBorders>
              <w:left w:val="single" w:sz="4" w:space="0" w:color="auto"/>
              <w:bottom w:val="single" w:sz="4" w:space="0" w:color="auto"/>
              <w:right w:val="nil"/>
            </w:tcBorders>
          </w:tcPr>
          <w:p w:rsidR="00111EBF" w:rsidRDefault="00111EBF" w:rsidP="006F1DFD">
            <w:pPr>
              <w:widowControl w:val="0"/>
              <w:spacing w:line="216" w:lineRule="auto"/>
              <w:ind w:right="-108"/>
              <w:contextualSpacing/>
              <w:jc w:val="center"/>
              <w:rPr>
                <w:spacing w:val="-10"/>
                <w:sz w:val="24"/>
                <w:szCs w:val="24"/>
              </w:rPr>
            </w:pPr>
          </w:p>
        </w:tc>
        <w:tc>
          <w:tcPr>
            <w:tcW w:w="708" w:type="dxa"/>
            <w:vMerge/>
            <w:tcBorders>
              <w:left w:val="single" w:sz="4" w:space="0" w:color="000000"/>
              <w:bottom w:val="single" w:sz="4" w:space="0" w:color="auto"/>
              <w:right w:val="nil"/>
            </w:tcBorders>
          </w:tcPr>
          <w:p w:rsidR="00111EBF" w:rsidRDefault="00111EBF" w:rsidP="006F1DFD">
            <w:pPr>
              <w:spacing w:line="216" w:lineRule="auto"/>
              <w:contextualSpacing/>
              <w:jc w:val="center"/>
              <w:rPr>
                <w:spacing w:val="-10"/>
                <w:sz w:val="24"/>
                <w:szCs w:val="24"/>
              </w:rPr>
            </w:pPr>
          </w:p>
        </w:tc>
        <w:tc>
          <w:tcPr>
            <w:tcW w:w="709" w:type="dxa"/>
            <w:vMerge/>
            <w:tcBorders>
              <w:left w:val="single" w:sz="4" w:space="0" w:color="000000"/>
              <w:bottom w:val="single" w:sz="4" w:space="0" w:color="auto"/>
              <w:right w:val="nil"/>
            </w:tcBorders>
          </w:tcPr>
          <w:p w:rsidR="00111EBF" w:rsidRDefault="00111EBF" w:rsidP="006F1DFD">
            <w:pPr>
              <w:spacing w:line="216" w:lineRule="auto"/>
              <w:contextualSpacing/>
              <w:jc w:val="center"/>
              <w:rPr>
                <w:spacing w:val="-10"/>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pacing w:val="-10"/>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pacing w:val="-10"/>
                <w:sz w:val="24"/>
                <w:szCs w:val="24"/>
              </w:rPr>
            </w:pPr>
          </w:p>
        </w:tc>
        <w:tc>
          <w:tcPr>
            <w:tcW w:w="567"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pacing w:val="-10"/>
                <w:sz w:val="24"/>
                <w:szCs w:val="24"/>
              </w:rPr>
            </w:pPr>
          </w:p>
        </w:tc>
        <w:tc>
          <w:tcPr>
            <w:tcW w:w="644" w:type="dxa"/>
            <w:vMerge/>
            <w:tcBorders>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pacing w:val="-10"/>
                <w:sz w:val="24"/>
                <w:szCs w:val="24"/>
              </w:rPr>
            </w:pPr>
          </w:p>
        </w:tc>
      </w:tr>
      <w:tr w:rsidR="00EA61AA" w:rsidTr="00B05E4B">
        <w:tblPrEx>
          <w:tblCellMar>
            <w:left w:w="75" w:type="dxa"/>
            <w:right w:w="75" w:type="dxa"/>
          </w:tblCellMar>
        </w:tblPrEx>
        <w:trPr>
          <w:trHeight w:val="420"/>
          <w:tblHeader/>
        </w:trPr>
        <w:tc>
          <w:tcPr>
            <w:tcW w:w="2977" w:type="dxa"/>
            <w:vMerge/>
            <w:tcBorders>
              <w:left w:val="single" w:sz="4" w:space="0" w:color="000000"/>
              <w:right w:val="nil"/>
            </w:tcBorders>
          </w:tcPr>
          <w:p w:rsidR="00111EBF" w:rsidRPr="00E44E2E" w:rsidRDefault="00111EBF" w:rsidP="006F1DFD">
            <w:pPr>
              <w:spacing w:line="216" w:lineRule="auto"/>
              <w:ind w:left="-75" w:right="-75"/>
              <w:contextualSpacing/>
              <w:rPr>
                <w:sz w:val="24"/>
                <w:szCs w:val="24"/>
                <w:lang w:eastAsia="en-US"/>
              </w:rPr>
            </w:pPr>
          </w:p>
        </w:tc>
        <w:tc>
          <w:tcPr>
            <w:tcW w:w="2835" w:type="dxa"/>
            <w:tcBorders>
              <w:top w:val="single" w:sz="4" w:space="0" w:color="auto"/>
              <w:left w:val="single" w:sz="4" w:space="0" w:color="000000"/>
              <w:bottom w:val="single" w:sz="4" w:space="0" w:color="auto"/>
              <w:right w:val="single" w:sz="4" w:space="0" w:color="auto"/>
            </w:tcBorders>
          </w:tcPr>
          <w:p w:rsidR="00111EBF" w:rsidRPr="00C47C96" w:rsidRDefault="00111EBF" w:rsidP="006F1DFD">
            <w:pPr>
              <w:widowControl w:val="0"/>
              <w:spacing w:line="216" w:lineRule="auto"/>
              <w:ind w:left="-49" w:hanging="6"/>
              <w:contextualSpacing/>
              <w:rPr>
                <w:sz w:val="24"/>
                <w:szCs w:val="24"/>
              </w:rPr>
            </w:pPr>
            <w:r w:rsidRPr="00C47C96">
              <w:rPr>
                <w:sz w:val="24"/>
                <w:szCs w:val="24"/>
              </w:rPr>
              <w:t>Отдел образования</w:t>
            </w:r>
            <w:r>
              <w:rPr>
                <w:sz w:val="24"/>
                <w:szCs w:val="24"/>
              </w:rPr>
              <w:t>,</w:t>
            </w:r>
            <w:r w:rsidRPr="00C47C96">
              <w:rPr>
                <w:sz w:val="24"/>
                <w:szCs w:val="24"/>
              </w:rPr>
              <w:t xml:space="preserve"> </w:t>
            </w:r>
            <w:r w:rsidRPr="00C47C96">
              <w:rPr>
                <w:noProof/>
                <w:sz w:val="24"/>
                <w:szCs w:val="24"/>
              </w:rPr>
              <w:t>в том числе:</w:t>
            </w:r>
          </w:p>
        </w:tc>
        <w:tc>
          <w:tcPr>
            <w:tcW w:w="567"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0709</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103" w:right="-115"/>
              <w:contextualSpacing/>
              <w:jc w:val="center"/>
              <w:rPr>
                <w:sz w:val="24"/>
                <w:szCs w:val="24"/>
                <w:lang w:eastAsia="en-US"/>
              </w:rPr>
            </w:pPr>
            <w:r w:rsidRPr="00E44E2E">
              <w:rPr>
                <w:sz w:val="24"/>
                <w:szCs w:val="24"/>
                <w:lang w:eastAsia="en-US"/>
              </w:rPr>
              <w:t>082002810</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240</w:t>
            </w:r>
          </w:p>
        </w:tc>
        <w:tc>
          <w:tcPr>
            <w:tcW w:w="851"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22,5</w:t>
            </w:r>
          </w:p>
        </w:tc>
        <w:tc>
          <w:tcPr>
            <w:tcW w:w="709"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pacing w:val="-10"/>
                <w:sz w:val="24"/>
                <w:szCs w:val="24"/>
              </w:rPr>
            </w:pPr>
            <w:r w:rsidRPr="00E44E2E">
              <w:rPr>
                <w:spacing w:val="-10"/>
                <w:sz w:val="24"/>
                <w:szCs w:val="24"/>
              </w:rPr>
              <w:t>-</w:t>
            </w:r>
          </w:p>
        </w:tc>
        <w:tc>
          <w:tcPr>
            <w:tcW w:w="708"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0</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0</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0</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7,5</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7,5</w:t>
            </w:r>
          </w:p>
        </w:tc>
        <w:tc>
          <w:tcPr>
            <w:tcW w:w="644" w:type="dxa"/>
            <w:tcBorders>
              <w:top w:val="single" w:sz="4" w:space="0" w:color="auto"/>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z w:val="24"/>
                <w:szCs w:val="24"/>
              </w:rPr>
            </w:pPr>
            <w:r w:rsidRPr="00E44E2E">
              <w:rPr>
                <w:spacing w:val="-10"/>
                <w:sz w:val="24"/>
                <w:szCs w:val="24"/>
              </w:rPr>
              <w:t>7,5</w:t>
            </w:r>
          </w:p>
        </w:tc>
      </w:tr>
      <w:tr w:rsidR="00EA61AA" w:rsidTr="00B05E4B">
        <w:tblPrEx>
          <w:tblCellMar>
            <w:left w:w="75" w:type="dxa"/>
            <w:right w:w="75" w:type="dxa"/>
          </w:tblCellMar>
        </w:tblPrEx>
        <w:trPr>
          <w:trHeight w:val="360"/>
          <w:tblHeader/>
        </w:trPr>
        <w:tc>
          <w:tcPr>
            <w:tcW w:w="2977" w:type="dxa"/>
            <w:vMerge/>
            <w:tcBorders>
              <w:left w:val="single" w:sz="4" w:space="0" w:color="000000"/>
              <w:right w:val="nil"/>
            </w:tcBorders>
          </w:tcPr>
          <w:p w:rsidR="00111EBF" w:rsidRPr="00E44E2E" w:rsidRDefault="00111EBF" w:rsidP="006F1DFD">
            <w:pPr>
              <w:spacing w:line="216" w:lineRule="auto"/>
              <w:ind w:left="-75" w:right="-75"/>
              <w:contextualSpacing/>
              <w:rPr>
                <w:sz w:val="24"/>
                <w:szCs w:val="24"/>
                <w:lang w:eastAsia="en-US"/>
              </w:rPr>
            </w:pPr>
          </w:p>
        </w:tc>
        <w:tc>
          <w:tcPr>
            <w:tcW w:w="2835" w:type="dxa"/>
            <w:tcBorders>
              <w:top w:val="single" w:sz="4" w:space="0" w:color="auto"/>
              <w:left w:val="single" w:sz="4" w:space="0" w:color="000000"/>
              <w:bottom w:val="single" w:sz="4" w:space="0" w:color="auto"/>
              <w:right w:val="single" w:sz="4" w:space="0" w:color="auto"/>
            </w:tcBorders>
          </w:tcPr>
          <w:p w:rsidR="00111EBF" w:rsidRPr="00C47C96" w:rsidRDefault="00111EBF" w:rsidP="006F1DFD">
            <w:pPr>
              <w:spacing w:line="216" w:lineRule="auto"/>
              <w:ind w:left="-49" w:right="-81" w:hanging="6"/>
              <w:contextualSpacing/>
              <w:rPr>
                <w:sz w:val="24"/>
                <w:szCs w:val="24"/>
              </w:rPr>
            </w:pPr>
            <w:r w:rsidRPr="00C47C96">
              <w:rPr>
                <w:sz w:val="24"/>
                <w:szCs w:val="24"/>
              </w:rPr>
              <w:t>Муниципальные бюджетные образовательные учреждения Константиновского района</w:t>
            </w:r>
          </w:p>
        </w:tc>
        <w:tc>
          <w:tcPr>
            <w:tcW w:w="567"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0702</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0820059</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610</w:t>
            </w:r>
          </w:p>
        </w:tc>
        <w:tc>
          <w:tcPr>
            <w:tcW w:w="851"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7,5</w:t>
            </w:r>
          </w:p>
        </w:tc>
        <w:tc>
          <w:tcPr>
            <w:tcW w:w="709"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pacing w:val="-10"/>
                <w:sz w:val="24"/>
                <w:szCs w:val="24"/>
              </w:rPr>
            </w:pPr>
            <w:r w:rsidRPr="00E44E2E">
              <w:rPr>
                <w:spacing w:val="-10"/>
                <w:sz w:val="24"/>
                <w:szCs w:val="24"/>
              </w:rPr>
              <w:t>7,5</w:t>
            </w:r>
          </w:p>
        </w:tc>
        <w:tc>
          <w:tcPr>
            <w:tcW w:w="708"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w:t>
            </w:r>
          </w:p>
        </w:tc>
        <w:tc>
          <w:tcPr>
            <w:tcW w:w="644" w:type="dxa"/>
            <w:tcBorders>
              <w:top w:val="single" w:sz="4" w:space="0" w:color="auto"/>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pacing w:val="-10"/>
                <w:sz w:val="24"/>
                <w:szCs w:val="24"/>
              </w:rPr>
            </w:pPr>
            <w:r w:rsidRPr="00E44E2E">
              <w:rPr>
                <w:spacing w:val="-10"/>
                <w:sz w:val="24"/>
                <w:szCs w:val="24"/>
              </w:rPr>
              <w:t>-</w:t>
            </w:r>
          </w:p>
        </w:tc>
      </w:tr>
      <w:tr w:rsidR="00EA61AA" w:rsidTr="00B05E4B">
        <w:tblPrEx>
          <w:tblCellMar>
            <w:left w:w="75" w:type="dxa"/>
            <w:right w:w="75" w:type="dxa"/>
          </w:tblCellMar>
        </w:tblPrEx>
        <w:trPr>
          <w:trHeight w:val="1265"/>
          <w:tblHeader/>
        </w:trPr>
        <w:tc>
          <w:tcPr>
            <w:tcW w:w="2977" w:type="dxa"/>
            <w:vMerge w:val="restart"/>
            <w:tcBorders>
              <w:top w:val="single" w:sz="4" w:space="0" w:color="000000"/>
              <w:left w:val="single" w:sz="4" w:space="0" w:color="000000"/>
              <w:right w:val="nil"/>
            </w:tcBorders>
          </w:tcPr>
          <w:p w:rsidR="00B05E4B" w:rsidRDefault="00111EBF" w:rsidP="00B05E4B">
            <w:pPr>
              <w:widowControl w:val="0"/>
              <w:spacing w:line="216" w:lineRule="auto"/>
              <w:ind w:left="-75" w:right="-75"/>
              <w:contextualSpacing/>
              <w:rPr>
                <w:sz w:val="24"/>
                <w:szCs w:val="24"/>
              </w:rPr>
            </w:pPr>
            <w:r w:rsidRPr="00E44E2E">
              <w:rPr>
                <w:sz w:val="24"/>
                <w:szCs w:val="24"/>
              </w:rPr>
              <w:t>Меропри</w:t>
            </w:r>
            <w:r>
              <w:rPr>
                <w:sz w:val="24"/>
                <w:szCs w:val="24"/>
              </w:rPr>
              <w:t xml:space="preserve">ятие </w:t>
            </w:r>
            <w:r w:rsidRPr="00E44E2E">
              <w:rPr>
                <w:sz w:val="24"/>
                <w:szCs w:val="24"/>
              </w:rPr>
              <w:t>2.1.1</w:t>
            </w:r>
            <w:r>
              <w:rPr>
                <w:sz w:val="24"/>
                <w:szCs w:val="24"/>
              </w:rPr>
              <w:t> </w:t>
            </w:r>
            <w:r w:rsidRPr="00E44E2E">
              <w:rPr>
                <w:sz w:val="24"/>
                <w:szCs w:val="24"/>
              </w:rPr>
              <w:t>Обучение работников системы образования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p w:rsidR="00B05E4B" w:rsidRPr="00E44E2E" w:rsidRDefault="00B05E4B" w:rsidP="00B05E4B">
            <w:pPr>
              <w:widowControl w:val="0"/>
              <w:spacing w:line="216" w:lineRule="auto"/>
              <w:ind w:left="-75" w:right="-75"/>
              <w:contextualSpacing/>
              <w:rPr>
                <w:sz w:val="24"/>
                <w:szCs w:val="24"/>
              </w:rPr>
            </w:pPr>
          </w:p>
        </w:tc>
        <w:tc>
          <w:tcPr>
            <w:tcW w:w="2835"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widowControl w:val="0"/>
              <w:spacing w:line="216" w:lineRule="auto"/>
              <w:contextualSpacing/>
              <w:rPr>
                <w:sz w:val="24"/>
                <w:szCs w:val="24"/>
              </w:rPr>
            </w:pPr>
            <w:r w:rsidRPr="00E44E2E">
              <w:rPr>
                <w:sz w:val="24"/>
                <w:szCs w:val="24"/>
              </w:rPr>
              <w:t xml:space="preserve">Отдел образования  </w:t>
            </w:r>
          </w:p>
        </w:tc>
        <w:tc>
          <w:tcPr>
            <w:tcW w:w="567" w:type="dxa"/>
            <w:tcBorders>
              <w:top w:val="single" w:sz="4" w:space="0" w:color="000000"/>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z w:val="24"/>
                <w:szCs w:val="24"/>
                <w:lang w:eastAsia="en-US"/>
              </w:rPr>
            </w:pPr>
            <w:r w:rsidRPr="00E44E2E">
              <w:rPr>
                <w:sz w:val="24"/>
                <w:szCs w:val="24"/>
                <w:lang w:eastAsia="en-US"/>
              </w:rPr>
              <w:t>907</w:t>
            </w:r>
          </w:p>
          <w:p w:rsidR="00111EBF" w:rsidRPr="00E44E2E" w:rsidRDefault="00111EBF" w:rsidP="006F1DFD">
            <w:pPr>
              <w:widowControl w:val="0"/>
              <w:spacing w:line="216" w:lineRule="auto"/>
              <w:ind w:right="-108"/>
              <w:contextualSpacing/>
              <w:jc w:val="center"/>
              <w:rPr>
                <w:sz w:val="24"/>
                <w:szCs w:val="24"/>
                <w:lang w:eastAsia="en-US"/>
              </w:rPr>
            </w:pP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right="-108" w:hanging="50"/>
              <w:contextualSpacing/>
              <w:jc w:val="center"/>
              <w:rPr>
                <w:sz w:val="24"/>
                <w:szCs w:val="24"/>
                <w:lang w:eastAsia="en-US"/>
              </w:rPr>
            </w:pPr>
            <w:r w:rsidRPr="00E44E2E">
              <w:rPr>
                <w:sz w:val="24"/>
                <w:szCs w:val="24"/>
                <w:lang w:eastAsia="en-US"/>
              </w:rPr>
              <w:t>0709</w:t>
            </w:r>
          </w:p>
        </w:tc>
        <w:tc>
          <w:tcPr>
            <w:tcW w:w="1417" w:type="dxa"/>
            <w:tcBorders>
              <w:top w:val="single" w:sz="4" w:space="0" w:color="000000"/>
              <w:left w:val="single" w:sz="4" w:space="0" w:color="000000"/>
              <w:bottom w:val="single" w:sz="4" w:space="0" w:color="auto"/>
              <w:right w:val="nil"/>
            </w:tcBorders>
          </w:tcPr>
          <w:p w:rsidR="00111EBF" w:rsidRPr="00E44E2E" w:rsidRDefault="00111EBF" w:rsidP="00B05E4B">
            <w:pPr>
              <w:pStyle w:val="ConsPlusCell"/>
              <w:spacing w:line="216" w:lineRule="auto"/>
              <w:ind w:left="-103" w:right="-75" w:firstLine="28"/>
              <w:contextualSpacing/>
              <w:jc w:val="center"/>
              <w:rPr>
                <w:sz w:val="24"/>
                <w:szCs w:val="24"/>
              </w:rPr>
            </w:pPr>
            <w:r w:rsidRPr="00E44E2E">
              <w:rPr>
                <w:sz w:val="24"/>
                <w:szCs w:val="24"/>
              </w:rPr>
              <w:t>0</w:t>
            </w:r>
            <w:r>
              <w:rPr>
                <w:sz w:val="24"/>
                <w:szCs w:val="24"/>
              </w:rPr>
              <w:t>0</w:t>
            </w:r>
            <w:r w:rsidRPr="00E44E2E">
              <w:rPr>
                <w:sz w:val="24"/>
                <w:szCs w:val="24"/>
              </w:rPr>
              <w:t>820028010</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right="-108"/>
              <w:contextualSpacing/>
              <w:jc w:val="center"/>
              <w:rPr>
                <w:sz w:val="24"/>
                <w:szCs w:val="24"/>
                <w:lang w:eastAsia="en-US"/>
              </w:rPr>
            </w:pPr>
            <w:r w:rsidRPr="00E44E2E">
              <w:rPr>
                <w:sz w:val="24"/>
                <w:szCs w:val="24"/>
                <w:lang w:eastAsia="en-US"/>
              </w:rPr>
              <w:t>240</w:t>
            </w:r>
          </w:p>
          <w:p w:rsidR="00111EBF" w:rsidRPr="00E44E2E" w:rsidRDefault="00111EBF" w:rsidP="006F1DFD">
            <w:pPr>
              <w:widowControl w:val="0"/>
              <w:spacing w:line="216" w:lineRule="auto"/>
              <w:ind w:right="-108"/>
              <w:contextualSpacing/>
              <w:jc w:val="center"/>
              <w:rPr>
                <w:sz w:val="24"/>
                <w:szCs w:val="24"/>
                <w:lang w:eastAsia="en-US"/>
              </w:rPr>
            </w:pPr>
          </w:p>
        </w:tc>
        <w:tc>
          <w:tcPr>
            <w:tcW w:w="851" w:type="dxa"/>
            <w:tcBorders>
              <w:top w:val="single" w:sz="4" w:space="0" w:color="000000"/>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22,5</w:t>
            </w:r>
          </w:p>
        </w:tc>
        <w:tc>
          <w:tcPr>
            <w:tcW w:w="709" w:type="dxa"/>
            <w:tcBorders>
              <w:top w:val="single" w:sz="4" w:space="0" w:color="000000"/>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pacing w:val="-10"/>
                <w:sz w:val="24"/>
                <w:szCs w:val="24"/>
                <w:lang w:eastAsia="en-US"/>
              </w:rPr>
            </w:pPr>
            <w:r w:rsidRPr="00E44E2E">
              <w:rPr>
                <w:spacing w:val="-10"/>
                <w:sz w:val="24"/>
                <w:szCs w:val="24"/>
                <w:lang w:eastAsia="en-US"/>
              </w:rPr>
              <w:t>-</w:t>
            </w:r>
          </w:p>
          <w:p w:rsidR="00111EBF" w:rsidRPr="00E44E2E" w:rsidRDefault="00111EBF" w:rsidP="006F1DFD">
            <w:pPr>
              <w:widowControl w:val="0"/>
              <w:spacing w:line="216" w:lineRule="auto"/>
              <w:ind w:right="-108"/>
              <w:contextualSpacing/>
              <w:jc w:val="center"/>
              <w:rPr>
                <w:spacing w:val="-10"/>
                <w:sz w:val="24"/>
                <w:szCs w:val="24"/>
                <w:lang w:eastAsia="en-US"/>
              </w:rPr>
            </w:pPr>
          </w:p>
        </w:tc>
        <w:tc>
          <w:tcPr>
            <w:tcW w:w="708"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0</w:t>
            </w:r>
          </w:p>
        </w:tc>
        <w:tc>
          <w:tcPr>
            <w:tcW w:w="709" w:type="dxa"/>
            <w:tcBorders>
              <w:top w:val="single" w:sz="4" w:space="0" w:color="000000"/>
              <w:left w:val="single" w:sz="4" w:space="0" w:color="000000"/>
              <w:bottom w:val="single" w:sz="4" w:space="0" w:color="auto"/>
              <w:right w:val="single" w:sz="4" w:space="0" w:color="auto"/>
            </w:tcBorders>
          </w:tcPr>
          <w:p w:rsidR="00111EBF" w:rsidRPr="00E44E2E" w:rsidRDefault="00111EBF" w:rsidP="006F1DFD">
            <w:pPr>
              <w:spacing w:line="216" w:lineRule="auto"/>
              <w:contextualSpacing/>
              <w:jc w:val="center"/>
              <w:rPr>
                <w:sz w:val="24"/>
                <w:szCs w:val="24"/>
              </w:rPr>
            </w:pPr>
            <w:r w:rsidRPr="00E44E2E">
              <w:rPr>
                <w:spacing w:val="-10"/>
                <w:sz w:val="24"/>
                <w:szCs w:val="24"/>
              </w:rPr>
              <w:t>0</w:t>
            </w:r>
          </w:p>
        </w:tc>
        <w:tc>
          <w:tcPr>
            <w:tcW w:w="709" w:type="dxa"/>
            <w:tcBorders>
              <w:top w:val="single" w:sz="4" w:space="0" w:color="000000"/>
              <w:left w:val="single" w:sz="4" w:space="0" w:color="auto"/>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0</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7,5</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r w:rsidRPr="00E44E2E">
              <w:rPr>
                <w:spacing w:val="-10"/>
                <w:sz w:val="24"/>
                <w:szCs w:val="24"/>
              </w:rPr>
              <w:t>7,5</w:t>
            </w:r>
          </w:p>
        </w:tc>
        <w:tc>
          <w:tcPr>
            <w:tcW w:w="644" w:type="dxa"/>
            <w:tcBorders>
              <w:top w:val="single" w:sz="4" w:space="0" w:color="000000"/>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z w:val="24"/>
                <w:szCs w:val="24"/>
              </w:rPr>
            </w:pPr>
            <w:r w:rsidRPr="00E44E2E">
              <w:rPr>
                <w:spacing w:val="-10"/>
                <w:sz w:val="24"/>
                <w:szCs w:val="24"/>
              </w:rPr>
              <w:t>7,5</w:t>
            </w:r>
          </w:p>
        </w:tc>
      </w:tr>
      <w:tr w:rsidR="00EA61AA" w:rsidTr="00B05E4B">
        <w:tblPrEx>
          <w:tblCellMar>
            <w:left w:w="75" w:type="dxa"/>
            <w:right w:w="75" w:type="dxa"/>
          </w:tblCellMar>
        </w:tblPrEx>
        <w:trPr>
          <w:trHeight w:val="923"/>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jc w:val="both"/>
              <w:rPr>
                <w:sz w:val="24"/>
                <w:szCs w:val="24"/>
              </w:rPr>
            </w:pPr>
          </w:p>
        </w:tc>
        <w:tc>
          <w:tcPr>
            <w:tcW w:w="2835"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spacing w:line="216" w:lineRule="auto"/>
              <w:ind w:left="-49" w:right="-81" w:hanging="6"/>
              <w:contextualSpacing/>
              <w:rPr>
                <w:sz w:val="24"/>
                <w:szCs w:val="24"/>
              </w:rPr>
            </w:pPr>
            <w:r w:rsidRPr="00E44E2E">
              <w:rPr>
                <w:sz w:val="24"/>
                <w:szCs w:val="24"/>
              </w:rPr>
              <w:t xml:space="preserve">Муниципальные бюджетные образовательные учреждения Константиновского района  </w:t>
            </w:r>
          </w:p>
        </w:tc>
        <w:tc>
          <w:tcPr>
            <w:tcW w:w="567"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hanging="50"/>
              <w:contextualSpacing/>
              <w:jc w:val="center"/>
              <w:rPr>
                <w:sz w:val="24"/>
                <w:szCs w:val="24"/>
                <w:lang w:eastAsia="en-US"/>
              </w:rPr>
            </w:pPr>
            <w:r w:rsidRPr="00E44E2E">
              <w:rPr>
                <w:sz w:val="24"/>
                <w:szCs w:val="24"/>
                <w:lang w:eastAsia="en-US"/>
              </w:rPr>
              <w:t>0702</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right="-87" w:hanging="91"/>
              <w:contextualSpacing/>
              <w:jc w:val="center"/>
              <w:rPr>
                <w:sz w:val="24"/>
                <w:szCs w:val="24"/>
              </w:rPr>
            </w:pPr>
            <w:r w:rsidRPr="00E44E2E">
              <w:rPr>
                <w:sz w:val="24"/>
                <w:szCs w:val="24"/>
              </w:rPr>
              <w:t>0820059</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contextualSpacing/>
              <w:jc w:val="center"/>
              <w:rPr>
                <w:sz w:val="24"/>
                <w:szCs w:val="24"/>
                <w:lang w:eastAsia="en-US"/>
              </w:rPr>
            </w:pPr>
            <w:r w:rsidRPr="00E44E2E">
              <w:rPr>
                <w:sz w:val="24"/>
                <w:szCs w:val="24"/>
                <w:lang w:eastAsia="en-US"/>
              </w:rPr>
              <w:t>610</w:t>
            </w:r>
          </w:p>
        </w:tc>
        <w:tc>
          <w:tcPr>
            <w:tcW w:w="851"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7,5</w:t>
            </w:r>
          </w:p>
        </w:tc>
        <w:tc>
          <w:tcPr>
            <w:tcW w:w="709"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pacing w:val="-10"/>
                <w:sz w:val="24"/>
                <w:szCs w:val="24"/>
                <w:lang w:eastAsia="en-US"/>
              </w:rPr>
            </w:pPr>
            <w:r w:rsidRPr="00E44E2E">
              <w:rPr>
                <w:spacing w:val="-10"/>
                <w:sz w:val="24"/>
                <w:szCs w:val="24"/>
                <w:lang w:eastAsia="en-US"/>
              </w:rPr>
              <w:t>7,5</w:t>
            </w:r>
          </w:p>
        </w:tc>
        <w:tc>
          <w:tcPr>
            <w:tcW w:w="708"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auto"/>
              <w:left w:val="single" w:sz="4" w:space="0" w:color="000000"/>
              <w:bottom w:val="single" w:sz="4" w:space="0" w:color="000000"/>
              <w:right w:val="single" w:sz="4" w:space="0" w:color="auto"/>
            </w:tcBorders>
          </w:tcPr>
          <w:p w:rsidR="00111EBF" w:rsidRPr="00E44E2E" w:rsidRDefault="00111EBF" w:rsidP="006F1DFD">
            <w:pPr>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auto"/>
              <w:left w:val="single" w:sz="4" w:space="0" w:color="auto"/>
              <w:bottom w:val="single" w:sz="4" w:space="0" w:color="000000"/>
              <w:right w:val="nil"/>
            </w:tcBorders>
          </w:tcPr>
          <w:p w:rsidR="00111EBF" w:rsidRPr="00E44E2E" w:rsidRDefault="00111EBF" w:rsidP="006F1DFD">
            <w:pPr>
              <w:spacing w:line="216" w:lineRule="auto"/>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contextualSpacing/>
              <w:jc w:val="center"/>
              <w:rPr>
                <w:spacing w:val="-10"/>
                <w:sz w:val="24"/>
                <w:szCs w:val="24"/>
                <w:lang w:eastAsia="en-US"/>
              </w:rPr>
            </w:pPr>
            <w:r w:rsidRPr="00E44E2E">
              <w:rPr>
                <w:spacing w:val="-10"/>
                <w:sz w:val="24"/>
                <w:szCs w:val="24"/>
                <w:lang w:eastAsia="en-US"/>
              </w:rPr>
              <w:t>-</w:t>
            </w: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contextualSpacing/>
              <w:jc w:val="center"/>
              <w:rPr>
                <w:spacing w:val="-10"/>
                <w:sz w:val="24"/>
                <w:szCs w:val="24"/>
                <w:lang w:eastAsia="en-US"/>
              </w:rPr>
            </w:pPr>
            <w:r w:rsidRPr="00E44E2E">
              <w:rPr>
                <w:spacing w:val="-10"/>
                <w:sz w:val="24"/>
                <w:szCs w:val="24"/>
                <w:lang w:eastAsia="en-US"/>
              </w:rPr>
              <w:t>-</w:t>
            </w:r>
          </w:p>
        </w:tc>
        <w:tc>
          <w:tcPr>
            <w:tcW w:w="644" w:type="dxa"/>
            <w:tcBorders>
              <w:top w:val="single" w:sz="4" w:space="0" w:color="auto"/>
              <w:left w:val="single" w:sz="4" w:space="0" w:color="000000"/>
              <w:bottom w:val="single" w:sz="4" w:space="0" w:color="000000"/>
              <w:right w:val="single" w:sz="4" w:space="0" w:color="000000"/>
            </w:tcBorders>
          </w:tcPr>
          <w:p w:rsidR="00111EBF" w:rsidRPr="00E44E2E" w:rsidRDefault="00111EBF" w:rsidP="006F1DFD">
            <w:pPr>
              <w:spacing w:line="216" w:lineRule="auto"/>
              <w:contextualSpacing/>
              <w:jc w:val="center"/>
              <w:rPr>
                <w:spacing w:val="-10"/>
                <w:sz w:val="24"/>
                <w:szCs w:val="24"/>
                <w:lang w:eastAsia="en-US"/>
              </w:rPr>
            </w:pPr>
            <w:r w:rsidRPr="00E44E2E">
              <w:rPr>
                <w:spacing w:val="-10"/>
                <w:sz w:val="24"/>
                <w:szCs w:val="24"/>
                <w:lang w:eastAsia="en-US"/>
              </w:rPr>
              <w:t>-</w:t>
            </w:r>
          </w:p>
        </w:tc>
      </w:tr>
      <w:tr w:rsidR="00EA61AA" w:rsidTr="00B05E4B">
        <w:tblPrEx>
          <w:tblCellMar>
            <w:left w:w="75" w:type="dxa"/>
            <w:right w:w="75" w:type="dxa"/>
          </w:tblCellMar>
        </w:tblPrEx>
        <w:trPr>
          <w:trHeight w:val="415"/>
          <w:tblHeader/>
        </w:trPr>
        <w:tc>
          <w:tcPr>
            <w:tcW w:w="2977" w:type="dxa"/>
            <w:vMerge w:val="restart"/>
            <w:tcBorders>
              <w:top w:val="single" w:sz="4" w:space="0" w:color="auto"/>
              <w:left w:val="single" w:sz="4" w:space="0" w:color="000000"/>
              <w:right w:val="nil"/>
            </w:tcBorders>
          </w:tcPr>
          <w:p w:rsidR="00B05E4B" w:rsidRDefault="00111EBF" w:rsidP="00B05E4B">
            <w:pPr>
              <w:widowControl w:val="0"/>
              <w:spacing w:line="216" w:lineRule="auto"/>
              <w:ind w:left="-75" w:right="-75"/>
              <w:contextualSpacing/>
              <w:rPr>
                <w:sz w:val="24"/>
                <w:szCs w:val="24"/>
              </w:rPr>
            </w:pPr>
            <w:r w:rsidRPr="00E44E2E">
              <w:rPr>
                <w:sz w:val="24"/>
                <w:szCs w:val="24"/>
              </w:rPr>
              <w:t>Мероприятие 2.1.2</w:t>
            </w:r>
            <w:r>
              <w:rPr>
                <w:sz w:val="24"/>
                <w:szCs w:val="24"/>
              </w:rPr>
              <w:t xml:space="preserve">  </w:t>
            </w:r>
            <w:r w:rsidRPr="00E44E2E">
              <w:rPr>
                <w:sz w:val="24"/>
                <w:szCs w:val="24"/>
              </w:rPr>
              <w:t>Организация проведения районного конкурса на лучшую организацию антинаркотической работы в подростково-молодежной среде</w:t>
            </w:r>
          </w:p>
          <w:p w:rsidR="00B05E4B" w:rsidRDefault="00B05E4B" w:rsidP="00B05E4B">
            <w:pPr>
              <w:widowControl w:val="0"/>
              <w:spacing w:line="216" w:lineRule="auto"/>
              <w:ind w:left="-75" w:right="-75"/>
              <w:contextualSpacing/>
              <w:rPr>
                <w:sz w:val="24"/>
                <w:szCs w:val="24"/>
              </w:rPr>
            </w:pPr>
          </w:p>
          <w:p w:rsidR="00B05E4B" w:rsidRPr="00E44E2E" w:rsidRDefault="00B05E4B" w:rsidP="00B05E4B">
            <w:pPr>
              <w:widowControl w:val="0"/>
              <w:spacing w:line="216" w:lineRule="auto"/>
              <w:ind w:right="-75"/>
              <w:contextualSpacing/>
              <w:rPr>
                <w:sz w:val="24"/>
                <w:szCs w:val="24"/>
              </w:rPr>
            </w:pP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contextualSpacing/>
              <w:jc w:val="both"/>
              <w:rPr>
                <w:sz w:val="24"/>
                <w:szCs w:val="24"/>
              </w:rPr>
            </w:pPr>
            <w:r w:rsidRPr="00E44E2E">
              <w:rPr>
                <w:sz w:val="24"/>
                <w:szCs w:val="24"/>
              </w:rPr>
              <w:t>Администрация района (СРМ)</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hanging="76"/>
              <w:contextualSpacing/>
              <w:jc w:val="center"/>
              <w:rPr>
                <w:sz w:val="24"/>
                <w:szCs w:val="24"/>
                <w:lang w:eastAsia="en-US"/>
              </w:rPr>
            </w:pPr>
            <w:r w:rsidRPr="00E44E2E">
              <w:rPr>
                <w:sz w:val="24"/>
                <w:szCs w:val="24"/>
                <w:lang w:eastAsia="en-US"/>
              </w:rPr>
              <w:t>902</w:t>
            </w:r>
          </w:p>
          <w:p w:rsidR="00111EBF" w:rsidRPr="00E44E2E" w:rsidRDefault="00111EBF" w:rsidP="006F1DFD">
            <w:pPr>
              <w:widowControl w:val="0"/>
              <w:spacing w:line="216" w:lineRule="auto"/>
              <w:ind w:right="-108"/>
              <w:contextualSpacing/>
              <w:jc w:val="center"/>
              <w:rPr>
                <w:sz w:val="24"/>
                <w:szCs w:val="24"/>
                <w:lang w:eastAsia="en-US"/>
              </w:rPr>
            </w:pP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hanging="92"/>
              <w:contextualSpacing/>
              <w:jc w:val="center"/>
              <w:rPr>
                <w:sz w:val="24"/>
                <w:szCs w:val="24"/>
                <w:lang w:eastAsia="en-US"/>
              </w:rPr>
            </w:pPr>
            <w:r w:rsidRPr="00E44E2E">
              <w:rPr>
                <w:sz w:val="24"/>
                <w:szCs w:val="24"/>
                <w:lang w:eastAsia="en-US"/>
              </w:rPr>
              <w:t>0113</w:t>
            </w:r>
          </w:p>
          <w:p w:rsidR="00111EBF" w:rsidRPr="00E44E2E" w:rsidRDefault="00111EBF" w:rsidP="006F1DFD">
            <w:pPr>
              <w:widowControl w:val="0"/>
              <w:spacing w:line="216" w:lineRule="auto"/>
              <w:ind w:right="-108" w:hanging="92"/>
              <w:contextualSpacing/>
              <w:jc w:val="center"/>
              <w:rPr>
                <w:sz w:val="24"/>
                <w:szCs w:val="24"/>
                <w:lang w:eastAsia="en-US"/>
              </w:rPr>
            </w:pP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pStyle w:val="ConsPlusCell"/>
              <w:spacing w:line="216" w:lineRule="auto"/>
              <w:ind w:right="-87" w:hanging="91"/>
              <w:contextualSpacing/>
              <w:jc w:val="center"/>
              <w:rPr>
                <w:sz w:val="24"/>
                <w:szCs w:val="24"/>
              </w:rPr>
            </w:pPr>
            <w:r w:rsidRPr="00E44E2E">
              <w:rPr>
                <w:sz w:val="24"/>
                <w:szCs w:val="24"/>
              </w:rPr>
              <w:t>0822801</w:t>
            </w:r>
          </w:p>
          <w:p w:rsidR="00111EBF" w:rsidRPr="00E44E2E" w:rsidRDefault="00111EBF" w:rsidP="006F1DFD">
            <w:pPr>
              <w:pStyle w:val="ConsPlusCell"/>
              <w:spacing w:line="216" w:lineRule="auto"/>
              <w:ind w:left="-103" w:right="-115" w:hanging="91"/>
              <w:contextualSpacing/>
              <w:jc w:val="center"/>
              <w:rPr>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contextualSpacing/>
              <w:jc w:val="center"/>
              <w:rPr>
                <w:sz w:val="24"/>
                <w:szCs w:val="24"/>
                <w:lang w:eastAsia="en-US"/>
              </w:rPr>
            </w:pPr>
            <w:r w:rsidRPr="00E44E2E">
              <w:rPr>
                <w:sz w:val="24"/>
                <w:szCs w:val="24"/>
                <w:lang w:eastAsia="en-US"/>
              </w:rPr>
              <w:t>240</w:t>
            </w:r>
          </w:p>
          <w:p w:rsidR="00111EBF" w:rsidRPr="00E44E2E" w:rsidRDefault="00111EBF" w:rsidP="006F1DFD">
            <w:pPr>
              <w:widowControl w:val="0"/>
              <w:spacing w:line="216" w:lineRule="auto"/>
              <w:ind w:right="-108"/>
              <w:contextualSpacing/>
              <w:jc w:val="center"/>
              <w:rPr>
                <w:sz w:val="24"/>
                <w:szCs w:val="24"/>
                <w:lang w:eastAsia="en-US"/>
              </w:rPr>
            </w:pPr>
          </w:p>
        </w:tc>
        <w:tc>
          <w:tcPr>
            <w:tcW w:w="851" w:type="dxa"/>
            <w:vMerge w:val="restart"/>
            <w:tcBorders>
              <w:top w:val="single" w:sz="4" w:space="0" w:color="auto"/>
              <w:left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24,5</w:t>
            </w:r>
          </w:p>
        </w:tc>
        <w:tc>
          <w:tcPr>
            <w:tcW w:w="709" w:type="dxa"/>
            <w:vMerge w:val="restart"/>
            <w:tcBorders>
              <w:top w:val="single" w:sz="4" w:space="0" w:color="auto"/>
              <w:left w:val="single" w:sz="4" w:space="0" w:color="auto"/>
              <w:right w:val="nil"/>
            </w:tcBorders>
          </w:tcPr>
          <w:p w:rsidR="00111EBF" w:rsidRPr="00E44E2E" w:rsidRDefault="00111EBF" w:rsidP="006F1DFD">
            <w:pPr>
              <w:widowControl w:val="0"/>
              <w:spacing w:line="216" w:lineRule="auto"/>
              <w:ind w:right="-108"/>
              <w:contextualSpacing/>
              <w:jc w:val="center"/>
              <w:rPr>
                <w:sz w:val="24"/>
                <w:szCs w:val="24"/>
                <w:lang w:eastAsia="en-US"/>
              </w:rPr>
            </w:pPr>
            <w:r>
              <w:rPr>
                <w:sz w:val="24"/>
                <w:szCs w:val="24"/>
              </w:rPr>
              <w:t>3,5</w:t>
            </w:r>
          </w:p>
        </w:tc>
        <w:tc>
          <w:tcPr>
            <w:tcW w:w="708" w:type="dxa"/>
            <w:vMerge w:val="restart"/>
            <w:tcBorders>
              <w:top w:val="single" w:sz="4" w:space="0" w:color="000000"/>
              <w:left w:val="single" w:sz="4" w:space="0" w:color="000000"/>
              <w:right w:val="nil"/>
            </w:tcBorders>
          </w:tcPr>
          <w:p w:rsidR="00111EBF" w:rsidRPr="00E44E2E" w:rsidRDefault="00111EBF" w:rsidP="006F1DFD">
            <w:pPr>
              <w:spacing w:line="216" w:lineRule="auto"/>
              <w:contextualSpacing/>
              <w:jc w:val="center"/>
              <w:rPr>
                <w:sz w:val="24"/>
                <w:szCs w:val="24"/>
              </w:rPr>
            </w:pPr>
            <w:r>
              <w:rPr>
                <w:sz w:val="24"/>
                <w:szCs w:val="24"/>
              </w:rPr>
              <w:t>3,5</w:t>
            </w:r>
          </w:p>
        </w:tc>
        <w:tc>
          <w:tcPr>
            <w:tcW w:w="709" w:type="dxa"/>
            <w:vMerge w:val="restart"/>
            <w:tcBorders>
              <w:top w:val="single" w:sz="4" w:space="0" w:color="000000"/>
              <w:left w:val="single" w:sz="4" w:space="0" w:color="000000"/>
              <w:right w:val="single" w:sz="4" w:space="0" w:color="auto"/>
            </w:tcBorders>
          </w:tcPr>
          <w:p w:rsidR="00111EBF" w:rsidRDefault="00111EBF" w:rsidP="006F1DFD">
            <w:pPr>
              <w:spacing w:line="216" w:lineRule="auto"/>
              <w:contextualSpacing/>
              <w:jc w:val="center"/>
              <w:rPr>
                <w:sz w:val="24"/>
                <w:szCs w:val="24"/>
              </w:rPr>
            </w:pPr>
          </w:p>
          <w:p w:rsidR="00111EBF" w:rsidRDefault="00111EBF" w:rsidP="006F1DFD">
            <w:pPr>
              <w:spacing w:line="216" w:lineRule="auto"/>
              <w:contextualSpacing/>
              <w:jc w:val="center"/>
              <w:rPr>
                <w:sz w:val="24"/>
                <w:szCs w:val="24"/>
              </w:rPr>
            </w:pPr>
          </w:p>
          <w:p w:rsidR="00111EBF" w:rsidRPr="00E44E2E" w:rsidRDefault="00111EBF" w:rsidP="006F1DFD">
            <w:pPr>
              <w:spacing w:line="216" w:lineRule="auto"/>
              <w:contextualSpacing/>
              <w:jc w:val="center"/>
              <w:rPr>
                <w:sz w:val="24"/>
                <w:szCs w:val="24"/>
              </w:rPr>
            </w:pPr>
          </w:p>
          <w:p w:rsidR="00111EBF" w:rsidRPr="00E44E2E" w:rsidRDefault="00111EBF" w:rsidP="006F1DFD">
            <w:pPr>
              <w:spacing w:line="216" w:lineRule="auto"/>
              <w:contextualSpacing/>
              <w:jc w:val="center"/>
              <w:rPr>
                <w:sz w:val="24"/>
                <w:szCs w:val="24"/>
              </w:rPr>
            </w:pPr>
            <w:r>
              <w:rPr>
                <w:sz w:val="24"/>
                <w:szCs w:val="24"/>
              </w:rPr>
              <w:t>3,5</w:t>
            </w:r>
          </w:p>
        </w:tc>
        <w:tc>
          <w:tcPr>
            <w:tcW w:w="709" w:type="dxa"/>
            <w:vMerge w:val="restart"/>
            <w:tcBorders>
              <w:top w:val="single" w:sz="4" w:space="0" w:color="000000"/>
              <w:left w:val="single" w:sz="4" w:space="0" w:color="auto"/>
              <w:right w:val="nil"/>
            </w:tcBorders>
          </w:tcPr>
          <w:p w:rsidR="00111EBF" w:rsidRPr="00E44E2E" w:rsidRDefault="00111EBF" w:rsidP="006F1DFD">
            <w:pPr>
              <w:spacing w:line="216" w:lineRule="auto"/>
              <w:contextualSpacing/>
              <w:jc w:val="center"/>
              <w:rPr>
                <w:sz w:val="24"/>
                <w:szCs w:val="24"/>
              </w:rPr>
            </w:pPr>
            <w:r w:rsidRPr="00E44E2E">
              <w:rPr>
                <w:sz w:val="24"/>
                <w:szCs w:val="24"/>
              </w:rPr>
              <w:t>3,5</w:t>
            </w:r>
          </w:p>
        </w:tc>
        <w:tc>
          <w:tcPr>
            <w:tcW w:w="709" w:type="dxa"/>
            <w:vMerge w:val="restart"/>
            <w:tcBorders>
              <w:top w:val="single" w:sz="4" w:space="0" w:color="000000"/>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3,5</w:t>
            </w:r>
          </w:p>
        </w:tc>
        <w:tc>
          <w:tcPr>
            <w:tcW w:w="567" w:type="dxa"/>
            <w:vMerge w:val="restart"/>
            <w:tcBorders>
              <w:top w:val="single" w:sz="4" w:space="0" w:color="000000"/>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3,5</w:t>
            </w:r>
          </w:p>
        </w:tc>
        <w:tc>
          <w:tcPr>
            <w:tcW w:w="644" w:type="dxa"/>
            <w:vMerge w:val="restart"/>
            <w:tcBorders>
              <w:top w:val="single" w:sz="4" w:space="0" w:color="000000"/>
              <w:left w:val="single" w:sz="4" w:space="0" w:color="000000"/>
              <w:right w:val="single" w:sz="4" w:space="0" w:color="000000"/>
            </w:tcBorders>
          </w:tcPr>
          <w:p w:rsidR="00111EBF" w:rsidRPr="00E44E2E" w:rsidRDefault="00111EBF" w:rsidP="006F1DFD">
            <w:pPr>
              <w:spacing w:line="216" w:lineRule="auto"/>
              <w:contextualSpacing/>
              <w:jc w:val="center"/>
              <w:rPr>
                <w:sz w:val="24"/>
                <w:szCs w:val="24"/>
              </w:rPr>
            </w:pPr>
            <w:r>
              <w:rPr>
                <w:sz w:val="24"/>
                <w:szCs w:val="24"/>
              </w:rPr>
              <w:t>3</w:t>
            </w:r>
            <w:r w:rsidRPr="00E44E2E">
              <w:rPr>
                <w:sz w:val="24"/>
                <w:szCs w:val="24"/>
              </w:rPr>
              <w:t>,5</w:t>
            </w:r>
          </w:p>
        </w:tc>
      </w:tr>
      <w:tr w:rsidR="00EA61AA" w:rsidTr="00B05E4B">
        <w:tblPrEx>
          <w:tblCellMar>
            <w:left w:w="75" w:type="dxa"/>
            <w:right w:w="75" w:type="dxa"/>
          </w:tblCellMar>
        </w:tblPrEx>
        <w:trPr>
          <w:trHeight w:val="890"/>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jc w:val="both"/>
              <w:rPr>
                <w:sz w:val="24"/>
                <w:szCs w:val="24"/>
              </w:rPr>
            </w:pP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ind w:right="-108" w:hanging="76"/>
              <w:contextualSpacing/>
              <w:jc w:val="center"/>
              <w:rPr>
                <w:sz w:val="24"/>
                <w:szCs w:val="24"/>
                <w:lang w:eastAsia="en-US"/>
              </w:rPr>
            </w:pPr>
          </w:p>
          <w:p w:rsidR="00111EBF" w:rsidRPr="00E44E2E" w:rsidRDefault="00111EBF" w:rsidP="006F1DFD">
            <w:pPr>
              <w:widowControl w:val="0"/>
              <w:spacing w:line="216" w:lineRule="auto"/>
              <w:ind w:right="-108" w:hanging="76"/>
              <w:contextualSpacing/>
              <w:jc w:val="center"/>
              <w:rPr>
                <w:sz w:val="24"/>
                <w:szCs w:val="24"/>
                <w:lang w:eastAsia="en-US"/>
              </w:rPr>
            </w:pPr>
            <w:r w:rsidRPr="00E44E2E">
              <w:rPr>
                <w:sz w:val="24"/>
                <w:szCs w:val="24"/>
                <w:lang w:eastAsia="en-US"/>
              </w:rPr>
              <w:t>902</w:t>
            </w:r>
          </w:p>
        </w:tc>
        <w:tc>
          <w:tcPr>
            <w:tcW w:w="709" w:type="dxa"/>
            <w:tcBorders>
              <w:top w:val="single" w:sz="4" w:space="0" w:color="auto"/>
              <w:left w:val="single" w:sz="4" w:space="0" w:color="000000"/>
              <w:bottom w:val="single" w:sz="4" w:space="0" w:color="000000"/>
              <w:right w:val="single" w:sz="4" w:space="0" w:color="auto"/>
            </w:tcBorders>
          </w:tcPr>
          <w:p w:rsidR="00111EBF" w:rsidRPr="00E44E2E" w:rsidRDefault="00111EBF" w:rsidP="006F1DFD">
            <w:pPr>
              <w:widowControl w:val="0"/>
              <w:spacing w:line="216" w:lineRule="auto"/>
              <w:ind w:right="-108" w:hanging="92"/>
              <w:contextualSpacing/>
              <w:jc w:val="center"/>
              <w:rPr>
                <w:sz w:val="24"/>
                <w:szCs w:val="24"/>
                <w:lang w:eastAsia="en-US"/>
              </w:rPr>
            </w:pPr>
          </w:p>
          <w:p w:rsidR="00111EBF" w:rsidRPr="00E44E2E" w:rsidRDefault="00111EBF" w:rsidP="006F1DFD">
            <w:pPr>
              <w:widowControl w:val="0"/>
              <w:spacing w:line="216" w:lineRule="auto"/>
              <w:ind w:right="-108" w:hanging="92"/>
              <w:contextualSpacing/>
              <w:jc w:val="center"/>
              <w:rPr>
                <w:sz w:val="24"/>
                <w:szCs w:val="24"/>
                <w:lang w:eastAsia="en-US"/>
              </w:rPr>
            </w:pPr>
            <w:r w:rsidRPr="00E44E2E">
              <w:rPr>
                <w:sz w:val="24"/>
                <w:szCs w:val="24"/>
                <w:lang w:eastAsia="en-US"/>
              </w:rPr>
              <w:t>0113</w:t>
            </w:r>
          </w:p>
        </w:tc>
        <w:tc>
          <w:tcPr>
            <w:tcW w:w="1417" w:type="dxa"/>
            <w:tcBorders>
              <w:top w:val="single" w:sz="4" w:space="0" w:color="auto"/>
              <w:left w:val="single" w:sz="4" w:space="0" w:color="auto"/>
              <w:bottom w:val="single" w:sz="4" w:space="0" w:color="000000"/>
              <w:right w:val="nil"/>
            </w:tcBorders>
          </w:tcPr>
          <w:p w:rsidR="00111EBF" w:rsidRPr="00E44E2E" w:rsidRDefault="00111EBF" w:rsidP="006F1DFD">
            <w:pPr>
              <w:pStyle w:val="ConsPlusCell"/>
              <w:spacing w:line="216" w:lineRule="auto"/>
              <w:ind w:right="-87" w:hanging="91"/>
              <w:contextualSpacing/>
              <w:jc w:val="center"/>
              <w:rPr>
                <w:sz w:val="24"/>
                <w:szCs w:val="24"/>
              </w:rPr>
            </w:pPr>
          </w:p>
          <w:p w:rsidR="00111EBF" w:rsidRPr="00E44E2E" w:rsidRDefault="00111EBF" w:rsidP="006F1DFD">
            <w:pPr>
              <w:pStyle w:val="ConsPlusCell"/>
              <w:spacing w:line="216" w:lineRule="auto"/>
              <w:ind w:left="-103" w:right="-115" w:hanging="91"/>
              <w:contextualSpacing/>
              <w:jc w:val="center"/>
              <w:rPr>
                <w:sz w:val="24"/>
                <w:szCs w:val="24"/>
              </w:rPr>
            </w:pPr>
            <w:r w:rsidRPr="00E44E2E">
              <w:rPr>
                <w:sz w:val="24"/>
                <w:szCs w:val="24"/>
              </w:rPr>
              <w:t>0820028010</w:t>
            </w: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ind w:right="-108"/>
              <w:contextualSpacing/>
              <w:jc w:val="center"/>
              <w:rPr>
                <w:sz w:val="24"/>
                <w:szCs w:val="24"/>
                <w:lang w:eastAsia="en-US"/>
              </w:rPr>
            </w:pPr>
          </w:p>
          <w:p w:rsidR="00111EBF" w:rsidRPr="00E44E2E" w:rsidRDefault="00111EBF" w:rsidP="006F1DFD">
            <w:pPr>
              <w:widowControl w:val="0"/>
              <w:spacing w:line="216" w:lineRule="auto"/>
              <w:ind w:right="-108"/>
              <w:contextualSpacing/>
              <w:jc w:val="center"/>
              <w:rPr>
                <w:sz w:val="24"/>
                <w:szCs w:val="24"/>
                <w:lang w:eastAsia="en-US"/>
              </w:rPr>
            </w:pPr>
            <w:r w:rsidRPr="00E44E2E">
              <w:rPr>
                <w:sz w:val="24"/>
                <w:szCs w:val="24"/>
                <w:lang w:eastAsia="en-US"/>
              </w:rPr>
              <w:t>240</w:t>
            </w:r>
          </w:p>
        </w:tc>
        <w:tc>
          <w:tcPr>
            <w:tcW w:w="851" w:type="dxa"/>
            <w:vMerge/>
            <w:tcBorders>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p>
        </w:tc>
        <w:tc>
          <w:tcPr>
            <w:tcW w:w="709" w:type="dxa"/>
            <w:vMerge/>
            <w:tcBorders>
              <w:left w:val="single" w:sz="4" w:space="0" w:color="auto"/>
              <w:bottom w:val="single" w:sz="4" w:space="0" w:color="000000"/>
              <w:right w:val="single" w:sz="4" w:space="0" w:color="000000"/>
            </w:tcBorders>
          </w:tcPr>
          <w:p w:rsidR="00111EBF" w:rsidRDefault="00111EBF" w:rsidP="006F1DFD">
            <w:pPr>
              <w:widowControl w:val="0"/>
              <w:spacing w:line="216" w:lineRule="auto"/>
              <w:ind w:right="-108"/>
              <w:contextualSpacing/>
              <w:jc w:val="center"/>
              <w:rPr>
                <w:sz w:val="24"/>
                <w:szCs w:val="24"/>
              </w:rPr>
            </w:pPr>
          </w:p>
        </w:tc>
        <w:tc>
          <w:tcPr>
            <w:tcW w:w="708" w:type="dxa"/>
            <w:vMerge/>
            <w:tcBorders>
              <w:left w:val="single" w:sz="4" w:space="0" w:color="000000"/>
              <w:bottom w:val="single" w:sz="4" w:space="0" w:color="000000"/>
              <w:right w:val="nil"/>
            </w:tcBorders>
          </w:tcPr>
          <w:p w:rsidR="00111EBF"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000000"/>
              <w:right w:val="single" w:sz="4" w:space="0" w:color="auto"/>
            </w:tcBorders>
          </w:tcPr>
          <w:p w:rsidR="00111EBF" w:rsidRDefault="00111EBF" w:rsidP="006F1DFD">
            <w:pPr>
              <w:spacing w:line="216" w:lineRule="auto"/>
              <w:contextualSpacing/>
              <w:jc w:val="center"/>
              <w:rPr>
                <w:sz w:val="24"/>
                <w:szCs w:val="24"/>
              </w:rPr>
            </w:pPr>
          </w:p>
        </w:tc>
        <w:tc>
          <w:tcPr>
            <w:tcW w:w="709" w:type="dxa"/>
            <w:vMerge/>
            <w:tcBorders>
              <w:left w:val="single" w:sz="4" w:space="0" w:color="auto"/>
              <w:bottom w:val="single" w:sz="4" w:space="0" w:color="000000"/>
              <w:right w:val="nil"/>
            </w:tcBorders>
          </w:tcPr>
          <w:p w:rsidR="00111EBF" w:rsidRPr="00E44E2E"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contextualSpacing/>
              <w:jc w:val="center"/>
              <w:rPr>
                <w:sz w:val="24"/>
                <w:szCs w:val="24"/>
              </w:rPr>
            </w:pPr>
          </w:p>
        </w:tc>
        <w:tc>
          <w:tcPr>
            <w:tcW w:w="567" w:type="dxa"/>
            <w:vMerge/>
            <w:tcBorders>
              <w:left w:val="single" w:sz="4" w:space="0" w:color="000000"/>
              <w:bottom w:val="single" w:sz="4" w:space="0" w:color="000000"/>
              <w:right w:val="nil"/>
            </w:tcBorders>
          </w:tcPr>
          <w:p w:rsidR="00111EBF" w:rsidRPr="00E44E2E" w:rsidRDefault="00111EBF" w:rsidP="006F1DFD">
            <w:pPr>
              <w:spacing w:line="216" w:lineRule="auto"/>
              <w:contextualSpacing/>
              <w:jc w:val="center"/>
              <w:rPr>
                <w:sz w:val="24"/>
                <w:szCs w:val="24"/>
              </w:rPr>
            </w:pPr>
          </w:p>
        </w:tc>
        <w:tc>
          <w:tcPr>
            <w:tcW w:w="644" w:type="dxa"/>
            <w:vMerge/>
            <w:tcBorders>
              <w:left w:val="single" w:sz="4" w:space="0" w:color="000000"/>
              <w:bottom w:val="single" w:sz="4" w:space="0" w:color="000000"/>
              <w:right w:val="single" w:sz="4" w:space="0" w:color="000000"/>
            </w:tcBorders>
          </w:tcPr>
          <w:p w:rsidR="00111EBF" w:rsidRDefault="00111EBF" w:rsidP="006F1DFD">
            <w:pPr>
              <w:spacing w:line="216" w:lineRule="auto"/>
              <w:contextualSpacing/>
              <w:jc w:val="center"/>
              <w:rPr>
                <w:sz w:val="24"/>
                <w:szCs w:val="24"/>
              </w:rPr>
            </w:pPr>
          </w:p>
        </w:tc>
      </w:tr>
      <w:tr w:rsidR="00EA61AA" w:rsidTr="00B05E4B">
        <w:tblPrEx>
          <w:tblCellMar>
            <w:left w:w="75" w:type="dxa"/>
            <w:right w:w="75" w:type="dxa"/>
          </w:tblCellMar>
        </w:tblPrEx>
        <w:trPr>
          <w:trHeight w:val="262"/>
          <w:tblHeader/>
        </w:trPr>
        <w:tc>
          <w:tcPr>
            <w:tcW w:w="2977"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Основное меропри</w:t>
            </w:r>
            <w:r>
              <w:rPr>
                <w:sz w:val="24"/>
                <w:szCs w:val="24"/>
              </w:rPr>
              <w:t>ятие </w:t>
            </w:r>
            <w:r w:rsidRPr="00E44E2E">
              <w:rPr>
                <w:sz w:val="24"/>
                <w:szCs w:val="24"/>
              </w:rPr>
              <w:t>2.2 Меры по об</w:t>
            </w:r>
            <w:r>
              <w:rPr>
                <w:sz w:val="24"/>
                <w:szCs w:val="24"/>
              </w:rPr>
              <w:t>щей про</w:t>
            </w:r>
            <w:r w:rsidRPr="00E44E2E">
              <w:rPr>
                <w:sz w:val="24"/>
                <w:szCs w:val="24"/>
              </w:rPr>
              <w:t>филактике нар</w:t>
            </w:r>
            <w:r>
              <w:rPr>
                <w:sz w:val="24"/>
                <w:szCs w:val="24"/>
              </w:rPr>
              <w:t>компа</w:t>
            </w:r>
            <w:r w:rsidRPr="00E44E2E">
              <w:rPr>
                <w:sz w:val="24"/>
                <w:szCs w:val="24"/>
              </w:rPr>
              <w:t>нии, формированию антинаркотического мировоззрения</w:t>
            </w: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40"/>
              <w:contextualSpacing/>
              <w:rPr>
                <w:sz w:val="24"/>
                <w:szCs w:val="24"/>
              </w:rPr>
            </w:pPr>
            <w:r w:rsidRPr="00E44E2E">
              <w:rPr>
                <w:sz w:val="24"/>
                <w:szCs w:val="24"/>
              </w:rPr>
              <w:t xml:space="preserve">в том числе: </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Х</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Х</w:t>
            </w:r>
          </w:p>
        </w:tc>
        <w:tc>
          <w:tcPr>
            <w:tcW w:w="1417" w:type="dxa"/>
            <w:tcBorders>
              <w:top w:val="single" w:sz="4" w:space="0" w:color="000000"/>
              <w:left w:val="single" w:sz="4" w:space="0" w:color="000000"/>
              <w:bottom w:val="single" w:sz="4" w:space="0" w:color="auto"/>
              <w:right w:val="nil"/>
            </w:tcBorders>
          </w:tcPr>
          <w:p w:rsidR="00111EBF" w:rsidRPr="00E44E2E" w:rsidRDefault="00111EBF" w:rsidP="006F1DFD">
            <w:pPr>
              <w:pStyle w:val="ConsPlusCell"/>
              <w:spacing w:line="216" w:lineRule="auto"/>
              <w:ind w:left="-75" w:right="-87" w:hanging="1"/>
              <w:contextualSpacing/>
              <w:jc w:val="center"/>
              <w:rPr>
                <w:sz w:val="24"/>
                <w:szCs w:val="24"/>
              </w:rPr>
            </w:pPr>
            <w:r w:rsidRPr="00E44E2E">
              <w:rPr>
                <w:sz w:val="24"/>
                <w:szCs w:val="24"/>
              </w:rPr>
              <w:t>Х</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Х</w:t>
            </w:r>
          </w:p>
        </w:tc>
        <w:tc>
          <w:tcPr>
            <w:tcW w:w="851" w:type="dxa"/>
            <w:tcBorders>
              <w:top w:val="single" w:sz="4" w:space="0" w:color="000000"/>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ind w:left="-75" w:hanging="1"/>
              <w:contextualSpacing/>
              <w:jc w:val="center"/>
              <w:rPr>
                <w:sz w:val="24"/>
                <w:szCs w:val="24"/>
              </w:rPr>
            </w:pPr>
            <w:r w:rsidRPr="00E44E2E">
              <w:rPr>
                <w:sz w:val="24"/>
                <w:szCs w:val="24"/>
              </w:rPr>
              <w:t>509,4</w:t>
            </w:r>
          </w:p>
        </w:tc>
        <w:tc>
          <w:tcPr>
            <w:tcW w:w="709" w:type="dxa"/>
            <w:tcBorders>
              <w:top w:val="single" w:sz="4" w:space="0" w:color="000000"/>
              <w:left w:val="single" w:sz="4" w:space="0" w:color="auto"/>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rPr>
            </w:pPr>
            <w:r w:rsidRPr="00E44E2E">
              <w:rPr>
                <w:sz w:val="24"/>
                <w:szCs w:val="24"/>
              </w:rPr>
              <w:t>73,5</w:t>
            </w:r>
          </w:p>
        </w:tc>
        <w:tc>
          <w:tcPr>
            <w:tcW w:w="708"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72,8</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69,8</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72,8</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73,5</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73,5</w:t>
            </w:r>
          </w:p>
        </w:tc>
        <w:tc>
          <w:tcPr>
            <w:tcW w:w="644" w:type="dxa"/>
            <w:tcBorders>
              <w:top w:val="single" w:sz="4" w:space="0" w:color="000000"/>
              <w:left w:val="single" w:sz="4" w:space="0" w:color="000000"/>
              <w:bottom w:val="single" w:sz="4" w:space="0" w:color="auto"/>
              <w:right w:val="single" w:sz="4" w:space="0" w:color="000000"/>
            </w:tcBorders>
          </w:tcPr>
          <w:p w:rsidR="00111EBF" w:rsidRPr="00E44E2E" w:rsidRDefault="00111EBF" w:rsidP="006F1DFD">
            <w:pPr>
              <w:spacing w:line="216" w:lineRule="auto"/>
              <w:ind w:left="-75" w:hanging="1"/>
              <w:contextualSpacing/>
              <w:jc w:val="center"/>
              <w:rPr>
                <w:sz w:val="24"/>
                <w:szCs w:val="24"/>
              </w:rPr>
            </w:pPr>
            <w:r w:rsidRPr="00E44E2E">
              <w:rPr>
                <w:sz w:val="24"/>
                <w:szCs w:val="24"/>
              </w:rPr>
              <w:t>73,5</w:t>
            </w:r>
          </w:p>
        </w:tc>
      </w:tr>
      <w:tr w:rsidR="00EA61AA" w:rsidTr="00B05E4B">
        <w:tblPrEx>
          <w:tblCellMar>
            <w:left w:w="75" w:type="dxa"/>
            <w:right w:w="75" w:type="dxa"/>
          </w:tblCellMar>
        </w:tblPrEx>
        <w:trPr>
          <w:trHeight w:val="70"/>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40"/>
              <w:contextualSpacing/>
              <w:rPr>
                <w:sz w:val="24"/>
                <w:szCs w:val="24"/>
              </w:rPr>
            </w:pPr>
            <w:r w:rsidRPr="00E44E2E">
              <w:rPr>
                <w:sz w:val="24"/>
                <w:szCs w:val="24"/>
              </w:rPr>
              <w:t xml:space="preserve">Администрация района (СРМ) </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902</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0113</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pStyle w:val="ConsPlusCell"/>
              <w:spacing w:line="216" w:lineRule="auto"/>
              <w:ind w:left="-75" w:right="-87" w:hanging="1"/>
              <w:contextualSpacing/>
              <w:jc w:val="center"/>
              <w:rPr>
                <w:sz w:val="24"/>
                <w:szCs w:val="24"/>
              </w:rPr>
            </w:pPr>
            <w:r w:rsidRPr="00E44E2E">
              <w:rPr>
                <w:sz w:val="24"/>
                <w:szCs w:val="24"/>
              </w:rPr>
              <w:t>0822802</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24</w:t>
            </w:r>
            <w:r>
              <w:rPr>
                <w:sz w:val="24"/>
                <w:szCs w:val="24"/>
                <w:lang w:eastAsia="en-US"/>
              </w:rPr>
              <w:t>0</w:t>
            </w:r>
          </w:p>
        </w:tc>
        <w:tc>
          <w:tcPr>
            <w:tcW w:w="851" w:type="dxa"/>
            <w:vMerge w:val="restart"/>
            <w:tcBorders>
              <w:top w:val="single" w:sz="4" w:space="0" w:color="auto"/>
              <w:left w:val="single" w:sz="4" w:space="0" w:color="000000"/>
              <w:right w:val="single" w:sz="4" w:space="0" w:color="auto"/>
            </w:tcBorders>
          </w:tcPr>
          <w:p w:rsidR="00111EBF" w:rsidRPr="00E44E2E" w:rsidRDefault="00111EBF" w:rsidP="006F1DFD">
            <w:pPr>
              <w:pStyle w:val="ConsPlusCell"/>
              <w:spacing w:line="216" w:lineRule="auto"/>
              <w:ind w:left="-75" w:hanging="1"/>
              <w:contextualSpacing/>
              <w:jc w:val="center"/>
              <w:rPr>
                <w:sz w:val="24"/>
                <w:szCs w:val="24"/>
              </w:rPr>
            </w:pPr>
            <w:r w:rsidRPr="00E44E2E">
              <w:rPr>
                <w:sz w:val="24"/>
                <w:szCs w:val="24"/>
              </w:rPr>
              <w:t>85,9</w:t>
            </w:r>
          </w:p>
        </w:tc>
        <w:tc>
          <w:tcPr>
            <w:tcW w:w="709" w:type="dxa"/>
            <w:vMerge w:val="restart"/>
            <w:tcBorders>
              <w:top w:val="single" w:sz="4" w:space="0" w:color="auto"/>
              <w:left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rPr>
            </w:pPr>
            <w:r w:rsidRPr="00E44E2E">
              <w:rPr>
                <w:sz w:val="24"/>
                <w:szCs w:val="24"/>
              </w:rPr>
              <w:t>12,7</w:t>
            </w:r>
          </w:p>
        </w:tc>
        <w:tc>
          <w:tcPr>
            <w:tcW w:w="708"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11,7</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p>
          <w:p w:rsidR="00111EBF" w:rsidRPr="00E44E2E" w:rsidRDefault="00111EBF" w:rsidP="006F1DFD">
            <w:pPr>
              <w:spacing w:line="216" w:lineRule="auto"/>
              <w:ind w:left="-75" w:hanging="1"/>
              <w:contextualSpacing/>
              <w:jc w:val="center"/>
              <w:rPr>
                <w:sz w:val="24"/>
                <w:szCs w:val="24"/>
              </w:rPr>
            </w:pPr>
            <w:r>
              <w:rPr>
                <w:sz w:val="24"/>
                <w:szCs w:val="24"/>
              </w:rPr>
              <w:t>11,7</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11,7</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12,7</w:t>
            </w:r>
          </w:p>
        </w:tc>
        <w:tc>
          <w:tcPr>
            <w:tcW w:w="567"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12,7</w:t>
            </w:r>
          </w:p>
        </w:tc>
        <w:tc>
          <w:tcPr>
            <w:tcW w:w="644" w:type="dxa"/>
            <w:vMerge w:val="restart"/>
            <w:tcBorders>
              <w:top w:val="single" w:sz="4" w:space="0" w:color="auto"/>
              <w:left w:val="single" w:sz="4" w:space="0" w:color="000000"/>
              <w:right w:val="single" w:sz="4" w:space="0" w:color="000000"/>
            </w:tcBorders>
          </w:tcPr>
          <w:p w:rsidR="00111EBF" w:rsidRPr="00E44E2E" w:rsidRDefault="00111EBF" w:rsidP="006F1DFD">
            <w:pPr>
              <w:spacing w:line="216" w:lineRule="auto"/>
              <w:ind w:left="-75" w:hanging="1"/>
              <w:contextualSpacing/>
              <w:jc w:val="center"/>
              <w:rPr>
                <w:sz w:val="24"/>
                <w:szCs w:val="24"/>
              </w:rPr>
            </w:pPr>
            <w:r>
              <w:rPr>
                <w:sz w:val="24"/>
                <w:szCs w:val="24"/>
              </w:rPr>
              <w:t>1</w:t>
            </w:r>
            <w:r w:rsidRPr="00E44E2E">
              <w:rPr>
                <w:sz w:val="24"/>
                <w:szCs w:val="24"/>
              </w:rPr>
              <w:t>2,7</w:t>
            </w:r>
          </w:p>
        </w:tc>
      </w:tr>
      <w:tr w:rsidR="00EA61AA" w:rsidTr="00B05E4B">
        <w:tblPrEx>
          <w:tblCellMar>
            <w:left w:w="75" w:type="dxa"/>
            <w:right w:w="75" w:type="dxa"/>
          </w:tblCellMar>
        </w:tblPrEx>
        <w:trPr>
          <w:trHeight w:val="174"/>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40"/>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902</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0113</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pStyle w:val="ConsPlusCell"/>
              <w:spacing w:line="216" w:lineRule="auto"/>
              <w:ind w:left="-75" w:right="-75" w:hanging="1"/>
              <w:contextualSpacing/>
              <w:jc w:val="center"/>
              <w:rPr>
                <w:sz w:val="24"/>
                <w:szCs w:val="24"/>
              </w:rPr>
            </w:pPr>
            <w:r w:rsidRPr="00E44E2E">
              <w:rPr>
                <w:sz w:val="24"/>
                <w:szCs w:val="24"/>
              </w:rPr>
              <w:t>0820028020</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240</w:t>
            </w:r>
          </w:p>
        </w:tc>
        <w:tc>
          <w:tcPr>
            <w:tcW w:w="851" w:type="dxa"/>
            <w:vMerge/>
            <w:tcBorders>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ind w:left="-75" w:hanging="1"/>
              <w:contextualSpacing/>
              <w:jc w:val="center"/>
              <w:rPr>
                <w:sz w:val="24"/>
                <w:szCs w:val="24"/>
              </w:rPr>
            </w:pPr>
          </w:p>
        </w:tc>
        <w:tc>
          <w:tcPr>
            <w:tcW w:w="709" w:type="dxa"/>
            <w:vMerge/>
            <w:tcBorders>
              <w:left w:val="single" w:sz="4" w:space="0" w:color="auto"/>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rPr>
            </w:pPr>
          </w:p>
        </w:tc>
        <w:tc>
          <w:tcPr>
            <w:tcW w:w="708" w:type="dxa"/>
            <w:vMerge/>
            <w:tcBorders>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p>
        </w:tc>
        <w:tc>
          <w:tcPr>
            <w:tcW w:w="567" w:type="dxa"/>
            <w:vMerge/>
            <w:tcBorders>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p>
        </w:tc>
        <w:tc>
          <w:tcPr>
            <w:tcW w:w="644" w:type="dxa"/>
            <w:vMerge/>
            <w:tcBorders>
              <w:left w:val="single" w:sz="4" w:space="0" w:color="000000"/>
              <w:bottom w:val="single" w:sz="4" w:space="0" w:color="auto"/>
              <w:right w:val="single" w:sz="4" w:space="0" w:color="000000"/>
            </w:tcBorders>
          </w:tcPr>
          <w:p w:rsidR="00111EBF" w:rsidRDefault="00111EBF" w:rsidP="006F1DFD">
            <w:pPr>
              <w:spacing w:line="216" w:lineRule="auto"/>
              <w:ind w:left="-75" w:hanging="1"/>
              <w:contextualSpacing/>
              <w:jc w:val="center"/>
              <w:rPr>
                <w:sz w:val="24"/>
                <w:szCs w:val="24"/>
              </w:rPr>
            </w:pPr>
          </w:p>
        </w:tc>
      </w:tr>
      <w:tr w:rsidR="00EA61AA" w:rsidTr="00B05E4B">
        <w:tblPrEx>
          <w:tblCellMar>
            <w:left w:w="75" w:type="dxa"/>
            <w:right w:w="75" w:type="dxa"/>
          </w:tblCellMar>
        </w:tblPrEx>
        <w:trPr>
          <w:trHeight w:val="254"/>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40"/>
              <w:contextualSpacing/>
              <w:rPr>
                <w:sz w:val="24"/>
                <w:szCs w:val="24"/>
              </w:rPr>
            </w:pPr>
            <w:r w:rsidRPr="00E44E2E">
              <w:rPr>
                <w:sz w:val="24"/>
                <w:szCs w:val="24"/>
              </w:rPr>
              <w:t xml:space="preserve">Отдел образования </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0709</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pStyle w:val="ConsPlusCell"/>
              <w:spacing w:line="216" w:lineRule="auto"/>
              <w:ind w:left="-75" w:right="-87" w:hanging="1"/>
              <w:contextualSpacing/>
              <w:jc w:val="center"/>
              <w:rPr>
                <w:sz w:val="24"/>
                <w:szCs w:val="24"/>
              </w:rPr>
            </w:pPr>
            <w:r w:rsidRPr="00E44E2E">
              <w:rPr>
                <w:sz w:val="24"/>
                <w:szCs w:val="24"/>
              </w:rPr>
              <w:t>0822802</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24</w:t>
            </w:r>
            <w:r>
              <w:rPr>
                <w:sz w:val="24"/>
                <w:szCs w:val="24"/>
                <w:lang w:eastAsia="en-US"/>
              </w:rPr>
              <w:t>0</w:t>
            </w:r>
          </w:p>
        </w:tc>
        <w:tc>
          <w:tcPr>
            <w:tcW w:w="851" w:type="dxa"/>
            <w:vMerge w:val="restart"/>
            <w:tcBorders>
              <w:top w:val="single" w:sz="4" w:space="0" w:color="auto"/>
              <w:left w:val="single" w:sz="4" w:space="0" w:color="000000"/>
              <w:right w:val="single" w:sz="4" w:space="0" w:color="auto"/>
            </w:tcBorders>
          </w:tcPr>
          <w:p w:rsidR="00111EBF" w:rsidRPr="00E44E2E" w:rsidRDefault="00111EBF" w:rsidP="006F1DFD">
            <w:pPr>
              <w:pStyle w:val="ConsPlusCell"/>
              <w:spacing w:line="216" w:lineRule="auto"/>
              <w:ind w:left="-75" w:hanging="1"/>
              <w:contextualSpacing/>
              <w:jc w:val="center"/>
              <w:rPr>
                <w:sz w:val="24"/>
                <w:szCs w:val="24"/>
              </w:rPr>
            </w:pPr>
            <w:r w:rsidRPr="00E44E2E">
              <w:rPr>
                <w:sz w:val="24"/>
                <w:szCs w:val="24"/>
              </w:rPr>
              <w:t>123,3</w:t>
            </w:r>
          </w:p>
        </w:tc>
        <w:tc>
          <w:tcPr>
            <w:tcW w:w="709" w:type="dxa"/>
            <w:vMerge w:val="restart"/>
            <w:tcBorders>
              <w:top w:val="single" w:sz="4" w:space="0" w:color="auto"/>
              <w:left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rPr>
            </w:pPr>
            <w:r w:rsidRPr="00E44E2E">
              <w:rPr>
                <w:sz w:val="24"/>
                <w:szCs w:val="24"/>
              </w:rPr>
              <w:t>15,9</w:t>
            </w:r>
          </w:p>
        </w:tc>
        <w:tc>
          <w:tcPr>
            <w:tcW w:w="708"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20,9</w:t>
            </w:r>
          </w:p>
        </w:tc>
        <w:tc>
          <w:tcPr>
            <w:tcW w:w="709" w:type="dxa"/>
            <w:vMerge w:val="restart"/>
            <w:tcBorders>
              <w:top w:val="single" w:sz="4" w:space="0" w:color="auto"/>
              <w:left w:val="single" w:sz="4" w:space="0" w:color="000000"/>
              <w:right w:val="nil"/>
            </w:tcBorders>
          </w:tcPr>
          <w:p w:rsidR="00111EBF" w:rsidRDefault="00111EBF" w:rsidP="006F1DFD">
            <w:pPr>
              <w:spacing w:line="216" w:lineRule="auto"/>
              <w:ind w:left="-75" w:hanging="1"/>
              <w:contextualSpacing/>
              <w:jc w:val="center"/>
              <w:rPr>
                <w:sz w:val="24"/>
                <w:szCs w:val="24"/>
              </w:rPr>
            </w:pPr>
          </w:p>
          <w:p w:rsidR="00111EBF" w:rsidRPr="00E44E2E" w:rsidRDefault="00111EBF" w:rsidP="006F1DFD">
            <w:pPr>
              <w:spacing w:line="216" w:lineRule="auto"/>
              <w:ind w:left="-75" w:hanging="1"/>
              <w:contextualSpacing/>
              <w:jc w:val="center"/>
              <w:rPr>
                <w:sz w:val="24"/>
                <w:szCs w:val="24"/>
              </w:rPr>
            </w:pPr>
            <w:r w:rsidRPr="00E44E2E">
              <w:rPr>
                <w:sz w:val="24"/>
                <w:szCs w:val="24"/>
              </w:rPr>
              <w:t>17,9</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20,9</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15,9</w:t>
            </w:r>
          </w:p>
        </w:tc>
        <w:tc>
          <w:tcPr>
            <w:tcW w:w="567"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15,9</w:t>
            </w:r>
          </w:p>
        </w:tc>
        <w:tc>
          <w:tcPr>
            <w:tcW w:w="644" w:type="dxa"/>
            <w:vMerge w:val="restart"/>
            <w:tcBorders>
              <w:top w:val="single" w:sz="4" w:space="0" w:color="auto"/>
              <w:left w:val="single" w:sz="4" w:space="0" w:color="000000"/>
              <w:right w:val="single" w:sz="4" w:space="0" w:color="000000"/>
            </w:tcBorders>
          </w:tcPr>
          <w:p w:rsidR="00111EBF" w:rsidRPr="00E44E2E" w:rsidRDefault="00111EBF" w:rsidP="006F1DFD">
            <w:pPr>
              <w:spacing w:line="216" w:lineRule="auto"/>
              <w:ind w:left="-75" w:hanging="1"/>
              <w:contextualSpacing/>
              <w:jc w:val="center"/>
              <w:rPr>
                <w:sz w:val="24"/>
                <w:szCs w:val="24"/>
              </w:rPr>
            </w:pPr>
            <w:r w:rsidRPr="00E44E2E">
              <w:rPr>
                <w:sz w:val="24"/>
                <w:szCs w:val="24"/>
              </w:rPr>
              <w:t>15,9</w:t>
            </w:r>
          </w:p>
        </w:tc>
      </w:tr>
      <w:tr w:rsidR="00EA61AA" w:rsidTr="00B05E4B">
        <w:tblPrEx>
          <w:tblCellMar>
            <w:left w:w="75" w:type="dxa"/>
            <w:right w:w="75" w:type="dxa"/>
          </w:tblCellMar>
        </w:tblPrEx>
        <w:trPr>
          <w:trHeight w:val="168"/>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40"/>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Pr>
                <w:sz w:val="24"/>
                <w:szCs w:val="24"/>
                <w:lang w:eastAsia="en-US"/>
              </w:rPr>
              <w:t>0709</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right="-115" w:hanging="1"/>
              <w:contextualSpacing/>
              <w:jc w:val="center"/>
              <w:rPr>
                <w:sz w:val="24"/>
                <w:szCs w:val="24"/>
              </w:rPr>
            </w:pPr>
            <w:r w:rsidRPr="00E44E2E">
              <w:rPr>
                <w:sz w:val="24"/>
                <w:szCs w:val="24"/>
              </w:rPr>
              <w:t>0820028020</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lang w:eastAsia="en-US"/>
              </w:rPr>
            </w:pPr>
            <w:r w:rsidRPr="00E44E2E">
              <w:rPr>
                <w:sz w:val="24"/>
                <w:szCs w:val="24"/>
                <w:lang w:eastAsia="en-US"/>
              </w:rPr>
              <w:t>240</w:t>
            </w:r>
          </w:p>
        </w:tc>
        <w:tc>
          <w:tcPr>
            <w:tcW w:w="851" w:type="dxa"/>
            <w:vMerge/>
            <w:tcBorders>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ind w:left="-75" w:hanging="1"/>
              <w:contextualSpacing/>
              <w:jc w:val="center"/>
              <w:rPr>
                <w:sz w:val="24"/>
                <w:szCs w:val="24"/>
              </w:rPr>
            </w:pPr>
          </w:p>
        </w:tc>
        <w:tc>
          <w:tcPr>
            <w:tcW w:w="709" w:type="dxa"/>
            <w:vMerge/>
            <w:tcBorders>
              <w:left w:val="single" w:sz="4" w:space="0" w:color="auto"/>
              <w:bottom w:val="single" w:sz="4" w:space="0" w:color="auto"/>
              <w:right w:val="nil"/>
            </w:tcBorders>
          </w:tcPr>
          <w:p w:rsidR="00111EBF" w:rsidRPr="00E44E2E" w:rsidRDefault="00111EBF" w:rsidP="006F1DFD">
            <w:pPr>
              <w:widowControl w:val="0"/>
              <w:spacing w:line="216" w:lineRule="auto"/>
              <w:ind w:left="-75" w:right="-108" w:hanging="1"/>
              <w:contextualSpacing/>
              <w:jc w:val="center"/>
              <w:rPr>
                <w:sz w:val="24"/>
                <w:szCs w:val="24"/>
              </w:rPr>
            </w:pPr>
          </w:p>
        </w:tc>
        <w:tc>
          <w:tcPr>
            <w:tcW w:w="708" w:type="dxa"/>
            <w:vMerge/>
            <w:tcBorders>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p>
        </w:tc>
        <w:tc>
          <w:tcPr>
            <w:tcW w:w="709" w:type="dxa"/>
            <w:vMerge/>
            <w:tcBorders>
              <w:left w:val="single" w:sz="4" w:space="0" w:color="000000"/>
              <w:bottom w:val="single" w:sz="4" w:space="0" w:color="auto"/>
              <w:right w:val="nil"/>
            </w:tcBorders>
          </w:tcPr>
          <w:p w:rsidR="00111EBF" w:rsidRDefault="00111EBF" w:rsidP="006F1DFD">
            <w:pPr>
              <w:spacing w:line="216" w:lineRule="auto"/>
              <w:ind w:left="-75" w:hanging="1"/>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p>
        </w:tc>
        <w:tc>
          <w:tcPr>
            <w:tcW w:w="567" w:type="dxa"/>
            <w:vMerge/>
            <w:tcBorders>
              <w:left w:val="single" w:sz="4" w:space="0" w:color="000000"/>
              <w:bottom w:val="single" w:sz="4" w:space="0" w:color="auto"/>
              <w:right w:val="nil"/>
            </w:tcBorders>
          </w:tcPr>
          <w:p w:rsidR="00111EBF" w:rsidRPr="00E44E2E" w:rsidRDefault="00111EBF" w:rsidP="006F1DFD">
            <w:pPr>
              <w:spacing w:line="216" w:lineRule="auto"/>
              <w:ind w:left="-75" w:hanging="1"/>
              <w:contextualSpacing/>
              <w:jc w:val="center"/>
              <w:rPr>
                <w:sz w:val="24"/>
                <w:szCs w:val="24"/>
              </w:rPr>
            </w:pPr>
          </w:p>
        </w:tc>
        <w:tc>
          <w:tcPr>
            <w:tcW w:w="644" w:type="dxa"/>
            <w:vMerge/>
            <w:tcBorders>
              <w:left w:val="single" w:sz="4" w:space="0" w:color="000000"/>
              <w:bottom w:val="single" w:sz="4" w:space="0" w:color="auto"/>
              <w:right w:val="single" w:sz="4" w:space="0" w:color="000000"/>
            </w:tcBorders>
          </w:tcPr>
          <w:p w:rsidR="00111EBF" w:rsidRPr="00E44E2E" w:rsidRDefault="00111EBF" w:rsidP="006F1DFD">
            <w:pPr>
              <w:spacing w:line="216" w:lineRule="auto"/>
              <w:ind w:left="-75" w:hanging="1"/>
              <w:contextualSpacing/>
              <w:jc w:val="center"/>
              <w:rPr>
                <w:sz w:val="24"/>
                <w:szCs w:val="24"/>
              </w:rPr>
            </w:pPr>
          </w:p>
        </w:tc>
      </w:tr>
      <w:tr w:rsidR="00EA61AA" w:rsidTr="00B05E4B">
        <w:tblPrEx>
          <w:tblCellMar>
            <w:left w:w="75" w:type="dxa"/>
            <w:right w:w="75" w:type="dxa"/>
          </w:tblCellMar>
        </w:tblPrEx>
        <w:trPr>
          <w:trHeight w:val="286"/>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40"/>
              <w:contextualSpacing/>
              <w:rPr>
                <w:sz w:val="24"/>
                <w:szCs w:val="24"/>
                <w:lang w:eastAsia="en-US"/>
              </w:rPr>
            </w:pPr>
            <w:r w:rsidRPr="00E44E2E">
              <w:rPr>
                <w:sz w:val="24"/>
                <w:szCs w:val="24"/>
              </w:rPr>
              <w:t xml:space="preserve">Муниципальные бюджетные учреждения культуры Константиновского района </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hanging="1"/>
              <w:contextualSpacing/>
              <w:jc w:val="center"/>
              <w:rPr>
                <w:sz w:val="24"/>
                <w:szCs w:val="24"/>
                <w:lang w:eastAsia="en-US"/>
              </w:rPr>
            </w:pPr>
            <w:r w:rsidRPr="00E44E2E">
              <w:rPr>
                <w:sz w:val="24"/>
                <w:szCs w:val="24"/>
                <w:lang w:eastAsia="en-US"/>
              </w:rPr>
              <w:t>906</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hanging="1"/>
              <w:contextualSpacing/>
              <w:jc w:val="center"/>
              <w:rPr>
                <w:sz w:val="24"/>
                <w:szCs w:val="24"/>
                <w:lang w:eastAsia="en-US"/>
              </w:rPr>
            </w:pPr>
            <w:r w:rsidRPr="00E44E2E">
              <w:rPr>
                <w:sz w:val="24"/>
                <w:szCs w:val="24"/>
                <w:lang w:eastAsia="en-US"/>
              </w:rPr>
              <w:t>0801</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hanging="1"/>
              <w:contextualSpacing/>
              <w:jc w:val="center"/>
              <w:rPr>
                <w:sz w:val="24"/>
                <w:szCs w:val="24"/>
                <w:lang w:eastAsia="en-US"/>
              </w:rPr>
            </w:pPr>
            <w:r w:rsidRPr="00E44E2E">
              <w:rPr>
                <w:sz w:val="24"/>
                <w:szCs w:val="24"/>
                <w:lang w:eastAsia="en-US"/>
              </w:rPr>
              <w:t>0820059</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hanging="1"/>
              <w:contextualSpacing/>
              <w:jc w:val="center"/>
              <w:rPr>
                <w:sz w:val="24"/>
                <w:szCs w:val="24"/>
                <w:lang w:eastAsia="en-US"/>
              </w:rPr>
            </w:pPr>
            <w:r w:rsidRPr="00E44E2E">
              <w:rPr>
                <w:sz w:val="24"/>
                <w:szCs w:val="24"/>
                <w:lang w:eastAsia="en-US"/>
              </w:rPr>
              <w:t>610</w:t>
            </w:r>
          </w:p>
        </w:tc>
        <w:tc>
          <w:tcPr>
            <w:tcW w:w="851" w:type="dxa"/>
            <w:vMerge w:val="restart"/>
            <w:tcBorders>
              <w:top w:val="single" w:sz="4" w:space="0" w:color="auto"/>
              <w:left w:val="single" w:sz="4" w:space="0" w:color="000000"/>
              <w:right w:val="single" w:sz="4" w:space="0" w:color="auto"/>
            </w:tcBorders>
          </w:tcPr>
          <w:p w:rsidR="00111EBF" w:rsidRPr="00E44E2E" w:rsidRDefault="00111EBF" w:rsidP="006F1DFD">
            <w:pPr>
              <w:pStyle w:val="ConsPlusCell"/>
              <w:spacing w:line="216" w:lineRule="auto"/>
              <w:ind w:left="-75" w:hanging="1"/>
              <w:contextualSpacing/>
              <w:jc w:val="center"/>
              <w:rPr>
                <w:sz w:val="24"/>
                <w:szCs w:val="24"/>
              </w:rPr>
            </w:pPr>
            <w:r w:rsidRPr="00E44E2E">
              <w:rPr>
                <w:noProof/>
                <w:sz w:val="24"/>
                <w:szCs w:val="24"/>
              </w:rPr>
              <w:t>300,2</w:t>
            </w:r>
          </w:p>
        </w:tc>
        <w:tc>
          <w:tcPr>
            <w:tcW w:w="709" w:type="dxa"/>
            <w:vMerge w:val="restart"/>
            <w:tcBorders>
              <w:top w:val="single" w:sz="4" w:space="0" w:color="auto"/>
              <w:left w:val="single" w:sz="4" w:space="0" w:color="auto"/>
              <w:right w:val="nil"/>
            </w:tcBorders>
          </w:tcPr>
          <w:p w:rsidR="00111EBF" w:rsidRPr="00E44E2E" w:rsidRDefault="00111EBF" w:rsidP="006F1DFD">
            <w:pPr>
              <w:widowControl w:val="0"/>
              <w:spacing w:line="216" w:lineRule="auto"/>
              <w:ind w:left="-75" w:right="-42" w:hanging="1"/>
              <w:contextualSpacing/>
              <w:jc w:val="center"/>
              <w:rPr>
                <w:sz w:val="24"/>
                <w:szCs w:val="24"/>
              </w:rPr>
            </w:pPr>
            <w:r w:rsidRPr="00E44E2E">
              <w:rPr>
                <w:sz w:val="24"/>
                <w:szCs w:val="24"/>
              </w:rPr>
              <w:t>44,9</w:t>
            </w:r>
          </w:p>
          <w:p w:rsidR="00111EBF" w:rsidRPr="00E44E2E" w:rsidRDefault="00111EBF" w:rsidP="006F1DFD">
            <w:pPr>
              <w:widowControl w:val="0"/>
              <w:spacing w:line="216" w:lineRule="auto"/>
              <w:ind w:left="-75" w:right="-42" w:hanging="1"/>
              <w:contextualSpacing/>
              <w:jc w:val="center"/>
              <w:rPr>
                <w:sz w:val="24"/>
                <w:szCs w:val="24"/>
              </w:rPr>
            </w:pPr>
          </w:p>
          <w:p w:rsidR="00111EBF" w:rsidRPr="00E44E2E" w:rsidRDefault="00111EBF" w:rsidP="006F1DFD">
            <w:pPr>
              <w:widowControl w:val="0"/>
              <w:spacing w:line="216" w:lineRule="auto"/>
              <w:ind w:left="-75" w:right="-42" w:hanging="1"/>
              <w:contextualSpacing/>
              <w:jc w:val="center"/>
              <w:rPr>
                <w:sz w:val="24"/>
                <w:szCs w:val="24"/>
                <w:lang w:eastAsia="en-US"/>
              </w:rPr>
            </w:pPr>
          </w:p>
        </w:tc>
        <w:tc>
          <w:tcPr>
            <w:tcW w:w="708"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40,2</w:t>
            </w:r>
          </w:p>
          <w:p w:rsidR="00111EBF" w:rsidRPr="00E44E2E" w:rsidRDefault="00111EBF" w:rsidP="006F1DFD">
            <w:pPr>
              <w:spacing w:line="216" w:lineRule="auto"/>
              <w:ind w:left="-75" w:hanging="1"/>
              <w:contextualSpacing/>
              <w:jc w:val="center"/>
              <w:rPr>
                <w:sz w:val="24"/>
                <w:szCs w:val="24"/>
              </w:rPr>
            </w:pPr>
          </w:p>
          <w:p w:rsidR="00111EBF" w:rsidRPr="00E44E2E" w:rsidRDefault="00111EBF" w:rsidP="006F1DFD">
            <w:pPr>
              <w:spacing w:line="216" w:lineRule="auto"/>
              <w:ind w:left="-75" w:hanging="1"/>
              <w:contextualSpacing/>
              <w:jc w:val="center"/>
              <w:rPr>
                <w:sz w:val="24"/>
                <w:szCs w:val="24"/>
              </w:rPr>
            </w:pPr>
          </w:p>
        </w:tc>
        <w:tc>
          <w:tcPr>
            <w:tcW w:w="709" w:type="dxa"/>
            <w:vMerge w:val="restart"/>
            <w:tcBorders>
              <w:top w:val="single" w:sz="4" w:space="0" w:color="auto"/>
              <w:left w:val="single" w:sz="4" w:space="0" w:color="000000"/>
              <w:right w:val="nil"/>
            </w:tcBorders>
          </w:tcPr>
          <w:p w:rsidR="00111EBF" w:rsidRDefault="00111EBF" w:rsidP="006F1DFD">
            <w:pPr>
              <w:spacing w:line="216" w:lineRule="auto"/>
              <w:ind w:left="-75" w:hanging="1"/>
              <w:contextualSpacing/>
              <w:jc w:val="center"/>
              <w:rPr>
                <w:sz w:val="24"/>
                <w:szCs w:val="24"/>
              </w:rPr>
            </w:pPr>
          </w:p>
          <w:p w:rsidR="00111EBF" w:rsidRDefault="00111EBF" w:rsidP="006F1DFD">
            <w:pPr>
              <w:spacing w:line="216" w:lineRule="auto"/>
              <w:ind w:left="-75" w:hanging="1"/>
              <w:contextualSpacing/>
              <w:jc w:val="center"/>
              <w:rPr>
                <w:sz w:val="24"/>
                <w:szCs w:val="24"/>
              </w:rPr>
            </w:pPr>
          </w:p>
          <w:p w:rsidR="00111EBF" w:rsidRPr="00E44E2E" w:rsidRDefault="00111EBF" w:rsidP="006F1DFD">
            <w:pPr>
              <w:spacing w:line="216" w:lineRule="auto"/>
              <w:ind w:left="-75" w:hanging="1"/>
              <w:contextualSpacing/>
              <w:jc w:val="center"/>
              <w:rPr>
                <w:sz w:val="24"/>
                <w:szCs w:val="24"/>
              </w:rPr>
            </w:pPr>
            <w:r w:rsidRPr="00E44E2E">
              <w:rPr>
                <w:sz w:val="24"/>
                <w:szCs w:val="24"/>
              </w:rPr>
              <w:t>40,2</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ind w:left="-75" w:right="-85" w:hanging="1"/>
              <w:contextualSpacing/>
              <w:jc w:val="center"/>
              <w:rPr>
                <w:sz w:val="24"/>
                <w:szCs w:val="24"/>
              </w:rPr>
            </w:pPr>
            <w:r>
              <w:rPr>
                <w:sz w:val="24"/>
                <w:szCs w:val="24"/>
              </w:rPr>
              <w:t>4</w:t>
            </w:r>
            <w:r w:rsidRPr="00E44E2E">
              <w:rPr>
                <w:sz w:val="24"/>
                <w:szCs w:val="24"/>
              </w:rPr>
              <w:t>0,</w:t>
            </w:r>
            <w:r>
              <w:rPr>
                <w:sz w:val="24"/>
                <w:szCs w:val="24"/>
              </w:rPr>
              <w:t>2</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44,9</w:t>
            </w:r>
          </w:p>
        </w:tc>
        <w:tc>
          <w:tcPr>
            <w:tcW w:w="567" w:type="dxa"/>
            <w:vMerge w:val="restart"/>
            <w:tcBorders>
              <w:top w:val="single" w:sz="4" w:space="0" w:color="auto"/>
              <w:left w:val="single" w:sz="4" w:space="0" w:color="000000"/>
              <w:right w:val="nil"/>
            </w:tcBorders>
          </w:tcPr>
          <w:p w:rsidR="00111EBF" w:rsidRPr="00E44E2E" w:rsidRDefault="00111EBF" w:rsidP="006F1DFD">
            <w:pPr>
              <w:spacing w:line="216" w:lineRule="auto"/>
              <w:ind w:left="-75" w:hanging="1"/>
              <w:contextualSpacing/>
              <w:jc w:val="center"/>
              <w:rPr>
                <w:sz w:val="24"/>
                <w:szCs w:val="24"/>
              </w:rPr>
            </w:pPr>
            <w:r w:rsidRPr="00E44E2E">
              <w:rPr>
                <w:sz w:val="24"/>
                <w:szCs w:val="24"/>
              </w:rPr>
              <w:t>44,9</w:t>
            </w:r>
          </w:p>
          <w:p w:rsidR="00111EBF" w:rsidRPr="00E44E2E" w:rsidRDefault="00111EBF" w:rsidP="006F1DFD">
            <w:pPr>
              <w:spacing w:line="216" w:lineRule="auto"/>
              <w:ind w:left="-75" w:hanging="1"/>
              <w:contextualSpacing/>
              <w:jc w:val="center"/>
              <w:rPr>
                <w:sz w:val="24"/>
                <w:szCs w:val="24"/>
              </w:rPr>
            </w:pPr>
          </w:p>
        </w:tc>
        <w:tc>
          <w:tcPr>
            <w:tcW w:w="644" w:type="dxa"/>
            <w:vMerge w:val="restart"/>
            <w:tcBorders>
              <w:top w:val="single" w:sz="4" w:space="0" w:color="auto"/>
              <w:left w:val="single" w:sz="4" w:space="0" w:color="000000"/>
              <w:right w:val="single" w:sz="4" w:space="0" w:color="000000"/>
            </w:tcBorders>
          </w:tcPr>
          <w:p w:rsidR="00111EBF" w:rsidRPr="00E44E2E" w:rsidRDefault="00111EBF" w:rsidP="006F1DFD">
            <w:pPr>
              <w:spacing w:line="216" w:lineRule="auto"/>
              <w:ind w:left="-75" w:hanging="1"/>
              <w:contextualSpacing/>
              <w:jc w:val="center"/>
              <w:rPr>
                <w:sz w:val="24"/>
                <w:szCs w:val="24"/>
              </w:rPr>
            </w:pPr>
            <w:r w:rsidRPr="00E44E2E">
              <w:rPr>
                <w:sz w:val="24"/>
                <w:szCs w:val="24"/>
              </w:rPr>
              <w:t>44,9</w:t>
            </w:r>
          </w:p>
        </w:tc>
      </w:tr>
      <w:tr w:rsidR="00EA61AA" w:rsidTr="00B05E4B">
        <w:tblPrEx>
          <w:tblCellMar>
            <w:left w:w="75" w:type="dxa"/>
            <w:right w:w="75" w:type="dxa"/>
          </w:tblCellMar>
        </w:tblPrEx>
        <w:trPr>
          <w:trHeight w:val="320"/>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rPr>
            </w:pP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contextualSpacing/>
              <w:jc w:val="center"/>
              <w:rPr>
                <w:sz w:val="24"/>
                <w:szCs w:val="24"/>
                <w:lang w:eastAsia="en-US"/>
              </w:rPr>
            </w:pPr>
          </w:p>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906</w:t>
            </w:r>
          </w:p>
        </w:tc>
        <w:tc>
          <w:tcPr>
            <w:tcW w:w="709"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contextualSpacing/>
              <w:jc w:val="center"/>
              <w:rPr>
                <w:sz w:val="24"/>
                <w:szCs w:val="24"/>
                <w:lang w:eastAsia="en-US"/>
              </w:rPr>
            </w:pPr>
          </w:p>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0801</w:t>
            </w:r>
          </w:p>
        </w:tc>
        <w:tc>
          <w:tcPr>
            <w:tcW w:w="141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contextualSpacing/>
              <w:jc w:val="center"/>
              <w:rPr>
                <w:sz w:val="24"/>
                <w:szCs w:val="24"/>
                <w:lang w:eastAsia="en-US"/>
              </w:rPr>
            </w:pPr>
          </w:p>
          <w:p w:rsidR="00111EBF" w:rsidRPr="00E44E2E" w:rsidRDefault="00111EBF" w:rsidP="006F1DFD">
            <w:pPr>
              <w:widowControl w:val="0"/>
              <w:spacing w:line="216" w:lineRule="auto"/>
              <w:ind w:left="-283" w:right="-295"/>
              <w:contextualSpacing/>
              <w:jc w:val="center"/>
              <w:rPr>
                <w:sz w:val="24"/>
                <w:szCs w:val="24"/>
                <w:lang w:eastAsia="en-US"/>
              </w:rPr>
            </w:pPr>
            <w:r w:rsidRPr="00E44E2E">
              <w:rPr>
                <w:sz w:val="24"/>
                <w:szCs w:val="24"/>
                <w:lang w:eastAsia="en-US"/>
              </w:rPr>
              <w:t>0820000590</w:t>
            </w: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contextualSpacing/>
              <w:jc w:val="center"/>
              <w:rPr>
                <w:sz w:val="24"/>
                <w:szCs w:val="24"/>
                <w:lang w:eastAsia="en-US"/>
              </w:rPr>
            </w:pPr>
          </w:p>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610</w:t>
            </w:r>
          </w:p>
        </w:tc>
        <w:tc>
          <w:tcPr>
            <w:tcW w:w="851" w:type="dxa"/>
            <w:vMerge/>
            <w:tcBorders>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noProof/>
                <w:sz w:val="24"/>
                <w:szCs w:val="24"/>
              </w:rPr>
            </w:pPr>
          </w:p>
        </w:tc>
        <w:tc>
          <w:tcPr>
            <w:tcW w:w="709" w:type="dxa"/>
            <w:vMerge/>
            <w:tcBorders>
              <w:left w:val="single" w:sz="4" w:space="0" w:color="auto"/>
              <w:bottom w:val="single" w:sz="4" w:space="0" w:color="000000"/>
              <w:right w:val="nil"/>
            </w:tcBorders>
          </w:tcPr>
          <w:p w:rsidR="00111EBF" w:rsidRPr="00E44E2E" w:rsidRDefault="00111EBF" w:rsidP="006F1DFD">
            <w:pPr>
              <w:widowControl w:val="0"/>
              <w:spacing w:line="216" w:lineRule="auto"/>
              <w:ind w:right="-42"/>
              <w:contextualSpacing/>
              <w:jc w:val="center"/>
              <w:rPr>
                <w:sz w:val="24"/>
                <w:szCs w:val="24"/>
              </w:rPr>
            </w:pPr>
          </w:p>
        </w:tc>
        <w:tc>
          <w:tcPr>
            <w:tcW w:w="708" w:type="dxa"/>
            <w:vMerge/>
            <w:tcBorders>
              <w:left w:val="single" w:sz="4" w:space="0" w:color="000000"/>
              <w:bottom w:val="single" w:sz="4" w:space="0" w:color="000000"/>
              <w:right w:val="nil"/>
            </w:tcBorders>
          </w:tcPr>
          <w:p w:rsidR="00111EBF" w:rsidRPr="00E44E2E"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000000"/>
              <w:right w:val="nil"/>
            </w:tcBorders>
          </w:tcPr>
          <w:p w:rsidR="00111EBF"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000000"/>
              <w:right w:val="nil"/>
            </w:tcBorders>
          </w:tcPr>
          <w:p w:rsidR="00111EBF" w:rsidRDefault="00111EBF" w:rsidP="006F1DFD">
            <w:pPr>
              <w:spacing w:line="216" w:lineRule="auto"/>
              <w:ind w:right="-8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contextualSpacing/>
              <w:jc w:val="center"/>
              <w:rPr>
                <w:sz w:val="24"/>
                <w:szCs w:val="24"/>
              </w:rPr>
            </w:pPr>
          </w:p>
        </w:tc>
        <w:tc>
          <w:tcPr>
            <w:tcW w:w="567" w:type="dxa"/>
            <w:vMerge/>
            <w:tcBorders>
              <w:left w:val="single" w:sz="4" w:space="0" w:color="000000"/>
              <w:bottom w:val="single" w:sz="4" w:space="0" w:color="000000"/>
              <w:right w:val="nil"/>
            </w:tcBorders>
          </w:tcPr>
          <w:p w:rsidR="00111EBF" w:rsidRDefault="00111EBF" w:rsidP="006F1DFD">
            <w:pPr>
              <w:spacing w:line="216" w:lineRule="auto"/>
              <w:contextualSpacing/>
              <w:jc w:val="center"/>
              <w:rPr>
                <w:sz w:val="24"/>
                <w:szCs w:val="24"/>
              </w:rPr>
            </w:pPr>
          </w:p>
        </w:tc>
        <w:tc>
          <w:tcPr>
            <w:tcW w:w="644" w:type="dxa"/>
            <w:vMerge/>
            <w:tcBorders>
              <w:left w:val="single" w:sz="4" w:space="0" w:color="000000"/>
              <w:bottom w:val="single" w:sz="4" w:space="0" w:color="000000"/>
              <w:right w:val="single" w:sz="4" w:space="0" w:color="000000"/>
            </w:tcBorders>
          </w:tcPr>
          <w:p w:rsidR="00111EBF" w:rsidRDefault="00111EBF" w:rsidP="006F1DFD">
            <w:pPr>
              <w:spacing w:line="216" w:lineRule="auto"/>
              <w:contextualSpacing/>
              <w:jc w:val="center"/>
              <w:rPr>
                <w:sz w:val="24"/>
                <w:szCs w:val="24"/>
              </w:rPr>
            </w:pPr>
          </w:p>
        </w:tc>
      </w:tr>
      <w:tr w:rsidR="00EA61AA" w:rsidTr="00B05E4B">
        <w:tblPrEx>
          <w:tblCellMar>
            <w:left w:w="75" w:type="dxa"/>
            <w:right w:w="75" w:type="dxa"/>
          </w:tblCellMar>
        </w:tblPrEx>
        <w:trPr>
          <w:trHeight w:val="84"/>
          <w:tblHeader/>
        </w:trPr>
        <w:tc>
          <w:tcPr>
            <w:tcW w:w="2977"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 xml:space="preserve">Мероприятие 2.2.1 Проведение районных мероприятий в рамках областного фестиваля творчества юношества и молодежи </w:t>
            </w:r>
            <w:r>
              <w:rPr>
                <w:sz w:val="24"/>
                <w:szCs w:val="24"/>
              </w:rPr>
              <w:t>«</w:t>
            </w:r>
            <w:r w:rsidRPr="00E44E2E">
              <w:rPr>
                <w:sz w:val="24"/>
                <w:szCs w:val="24"/>
              </w:rPr>
              <w:t>Сильному государству – здоровое поколение!</w:t>
            </w:r>
            <w:r>
              <w:rPr>
                <w:sz w:val="24"/>
                <w:szCs w:val="24"/>
              </w:rPr>
              <w:t>»</w:t>
            </w: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contextualSpacing/>
              <w:rPr>
                <w:sz w:val="24"/>
                <w:szCs w:val="24"/>
                <w:lang w:eastAsia="en-US"/>
              </w:rPr>
            </w:pPr>
            <w:r w:rsidRPr="00E44E2E">
              <w:rPr>
                <w:sz w:val="24"/>
                <w:szCs w:val="24"/>
              </w:rPr>
              <w:t>Отдел образования</w:t>
            </w:r>
          </w:p>
          <w:p w:rsidR="00111EBF" w:rsidRPr="00E44E2E" w:rsidRDefault="00111EBF" w:rsidP="006F1DFD">
            <w:pPr>
              <w:widowControl w:val="0"/>
              <w:spacing w:line="216" w:lineRule="auto"/>
              <w:contextualSpacing/>
              <w:rPr>
                <w:sz w:val="24"/>
                <w:szCs w:val="24"/>
                <w:lang w:eastAsia="en-US"/>
              </w:rPr>
            </w:pP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907</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0709</w:t>
            </w:r>
          </w:p>
        </w:tc>
        <w:tc>
          <w:tcPr>
            <w:tcW w:w="141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0822802</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240</w:t>
            </w:r>
          </w:p>
        </w:tc>
        <w:tc>
          <w:tcPr>
            <w:tcW w:w="851" w:type="dxa"/>
            <w:vMerge w:val="restart"/>
            <w:tcBorders>
              <w:top w:val="single" w:sz="4" w:space="0" w:color="000000"/>
              <w:left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24,8</w:t>
            </w:r>
          </w:p>
        </w:tc>
        <w:tc>
          <w:tcPr>
            <w:tcW w:w="709" w:type="dxa"/>
            <w:vMerge w:val="restart"/>
            <w:tcBorders>
              <w:top w:val="single" w:sz="4" w:space="0" w:color="000000"/>
              <w:left w:val="single" w:sz="4" w:space="0" w:color="auto"/>
              <w:right w:val="nil"/>
            </w:tcBorders>
          </w:tcPr>
          <w:p w:rsidR="00111EBF" w:rsidRPr="00E44E2E" w:rsidRDefault="00111EBF" w:rsidP="006F1DFD">
            <w:pPr>
              <w:widowControl w:val="0"/>
              <w:spacing w:line="216" w:lineRule="auto"/>
              <w:ind w:right="-42"/>
              <w:contextualSpacing/>
              <w:jc w:val="center"/>
              <w:rPr>
                <w:sz w:val="24"/>
                <w:szCs w:val="24"/>
                <w:lang w:eastAsia="en-US"/>
              </w:rPr>
            </w:pPr>
            <w:r w:rsidRPr="00E44E2E">
              <w:rPr>
                <w:sz w:val="24"/>
                <w:szCs w:val="24"/>
              </w:rPr>
              <w:t>1,4</w:t>
            </w:r>
          </w:p>
          <w:p w:rsidR="00111EBF" w:rsidRPr="00E44E2E" w:rsidRDefault="00111EBF" w:rsidP="006F1DFD">
            <w:pPr>
              <w:widowControl w:val="0"/>
              <w:spacing w:line="216" w:lineRule="auto"/>
              <w:ind w:right="-42"/>
              <w:contextualSpacing/>
              <w:jc w:val="center"/>
              <w:rPr>
                <w:sz w:val="24"/>
                <w:szCs w:val="24"/>
              </w:rPr>
            </w:pPr>
          </w:p>
          <w:p w:rsidR="00111EBF" w:rsidRPr="00E44E2E" w:rsidRDefault="00111EBF" w:rsidP="006F1DFD">
            <w:pPr>
              <w:widowControl w:val="0"/>
              <w:spacing w:line="216" w:lineRule="auto"/>
              <w:ind w:right="-42"/>
              <w:contextualSpacing/>
              <w:jc w:val="center"/>
              <w:rPr>
                <w:sz w:val="24"/>
                <w:szCs w:val="24"/>
                <w:lang w:eastAsia="en-US"/>
              </w:rPr>
            </w:pPr>
          </w:p>
        </w:tc>
        <w:tc>
          <w:tcPr>
            <w:tcW w:w="708" w:type="dxa"/>
            <w:vMerge w:val="restart"/>
            <w:tcBorders>
              <w:top w:val="single" w:sz="4" w:space="0" w:color="000000"/>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6,4</w:t>
            </w:r>
          </w:p>
          <w:p w:rsidR="00111EBF" w:rsidRPr="00E44E2E" w:rsidRDefault="00111EBF" w:rsidP="006F1DFD">
            <w:pPr>
              <w:spacing w:line="216" w:lineRule="auto"/>
              <w:contextualSpacing/>
              <w:jc w:val="center"/>
              <w:rPr>
                <w:sz w:val="24"/>
                <w:szCs w:val="24"/>
              </w:rPr>
            </w:pPr>
          </w:p>
          <w:p w:rsidR="00111EBF" w:rsidRPr="00E44E2E" w:rsidRDefault="00111EBF" w:rsidP="006F1DFD">
            <w:pPr>
              <w:spacing w:line="216" w:lineRule="auto"/>
              <w:contextualSpacing/>
              <w:jc w:val="center"/>
              <w:rPr>
                <w:sz w:val="24"/>
                <w:szCs w:val="24"/>
              </w:rPr>
            </w:pPr>
          </w:p>
        </w:tc>
        <w:tc>
          <w:tcPr>
            <w:tcW w:w="709" w:type="dxa"/>
            <w:vMerge w:val="restart"/>
            <w:tcBorders>
              <w:top w:val="single" w:sz="4" w:space="0" w:color="000000"/>
              <w:left w:val="single" w:sz="4" w:space="0" w:color="000000"/>
              <w:right w:val="nil"/>
            </w:tcBorders>
          </w:tcPr>
          <w:p w:rsidR="00111EBF" w:rsidRDefault="00111EBF" w:rsidP="006F1DFD">
            <w:pPr>
              <w:spacing w:line="216" w:lineRule="auto"/>
              <w:contextualSpacing/>
              <w:jc w:val="center"/>
              <w:rPr>
                <w:sz w:val="24"/>
                <w:szCs w:val="24"/>
              </w:rPr>
            </w:pPr>
          </w:p>
          <w:p w:rsidR="00111EBF" w:rsidRPr="00E44E2E" w:rsidRDefault="00111EBF" w:rsidP="006F1DFD">
            <w:pPr>
              <w:spacing w:line="216" w:lineRule="auto"/>
              <w:contextualSpacing/>
              <w:jc w:val="center"/>
              <w:rPr>
                <w:sz w:val="24"/>
                <w:szCs w:val="24"/>
              </w:rPr>
            </w:pPr>
          </w:p>
          <w:p w:rsidR="00111EBF" w:rsidRPr="00E44E2E" w:rsidRDefault="00111EBF" w:rsidP="006F1DFD">
            <w:pPr>
              <w:spacing w:line="216" w:lineRule="auto"/>
              <w:contextualSpacing/>
              <w:jc w:val="center"/>
              <w:rPr>
                <w:sz w:val="24"/>
                <w:szCs w:val="24"/>
              </w:rPr>
            </w:pPr>
            <w:r w:rsidRPr="00E44E2E">
              <w:rPr>
                <w:sz w:val="24"/>
                <w:szCs w:val="24"/>
              </w:rPr>
              <w:t>6,4</w:t>
            </w:r>
          </w:p>
        </w:tc>
        <w:tc>
          <w:tcPr>
            <w:tcW w:w="709" w:type="dxa"/>
            <w:vMerge w:val="restart"/>
            <w:tcBorders>
              <w:top w:val="single" w:sz="4" w:space="0" w:color="000000"/>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6,4</w:t>
            </w:r>
          </w:p>
        </w:tc>
        <w:tc>
          <w:tcPr>
            <w:tcW w:w="709" w:type="dxa"/>
            <w:vMerge w:val="restart"/>
            <w:tcBorders>
              <w:top w:val="single" w:sz="4" w:space="0" w:color="000000"/>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1,4</w:t>
            </w:r>
          </w:p>
        </w:tc>
        <w:tc>
          <w:tcPr>
            <w:tcW w:w="567" w:type="dxa"/>
            <w:vMerge w:val="restart"/>
            <w:tcBorders>
              <w:top w:val="single" w:sz="4" w:space="0" w:color="000000"/>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1,4</w:t>
            </w:r>
          </w:p>
        </w:tc>
        <w:tc>
          <w:tcPr>
            <w:tcW w:w="644" w:type="dxa"/>
            <w:vMerge w:val="restart"/>
            <w:tcBorders>
              <w:top w:val="single" w:sz="4" w:space="0" w:color="000000"/>
              <w:left w:val="single" w:sz="4" w:space="0" w:color="000000"/>
              <w:right w:val="single" w:sz="4" w:space="0" w:color="000000"/>
            </w:tcBorders>
          </w:tcPr>
          <w:p w:rsidR="00111EBF" w:rsidRPr="00E44E2E" w:rsidRDefault="00111EBF" w:rsidP="006F1DFD">
            <w:pPr>
              <w:spacing w:line="216" w:lineRule="auto"/>
              <w:contextualSpacing/>
              <w:jc w:val="center"/>
              <w:rPr>
                <w:sz w:val="24"/>
                <w:szCs w:val="24"/>
              </w:rPr>
            </w:pPr>
            <w:r w:rsidRPr="00E44E2E">
              <w:rPr>
                <w:sz w:val="24"/>
                <w:szCs w:val="24"/>
              </w:rPr>
              <w:t>1,4</w:t>
            </w:r>
          </w:p>
        </w:tc>
      </w:tr>
      <w:tr w:rsidR="00EA61AA" w:rsidTr="00B05E4B">
        <w:tblPrEx>
          <w:tblCellMar>
            <w:left w:w="75" w:type="dxa"/>
            <w:right w:w="75" w:type="dxa"/>
          </w:tblCellMar>
        </w:tblPrEx>
        <w:trPr>
          <w:trHeight w:val="1366"/>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rPr>
            </w:pP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contextualSpacing/>
              <w:jc w:val="center"/>
              <w:rPr>
                <w:sz w:val="24"/>
                <w:szCs w:val="24"/>
                <w:lang w:eastAsia="en-US"/>
              </w:rPr>
            </w:pPr>
          </w:p>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contextualSpacing/>
              <w:jc w:val="center"/>
              <w:rPr>
                <w:sz w:val="24"/>
                <w:szCs w:val="24"/>
                <w:lang w:eastAsia="en-US"/>
              </w:rPr>
            </w:pPr>
          </w:p>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0709</w:t>
            </w:r>
          </w:p>
        </w:tc>
        <w:tc>
          <w:tcPr>
            <w:tcW w:w="141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contextualSpacing/>
              <w:jc w:val="center"/>
              <w:rPr>
                <w:sz w:val="24"/>
                <w:szCs w:val="24"/>
                <w:lang w:eastAsia="en-US"/>
              </w:rPr>
            </w:pPr>
          </w:p>
          <w:p w:rsidR="00111EBF" w:rsidRPr="00E44E2E" w:rsidRDefault="00111EBF" w:rsidP="006F1DFD">
            <w:pPr>
              <w:widowControl w:val="0"/>
              <w:spacing w:line="216" w:lineRule="auto"/>
              <w:ind w:left="-283" w:right="-295"/>
              <w:contextualSpacing/>
              <w:jc w:val="center"/>
              <w:rPr>
                <w:sz w:val="24"/>
                <w:szCs w:val="24"/>
                <w:lang w:eastAsia="en-US"/>
              </w:rPr>
            </w:pPr>
            <w:r w:rsidRPr="00E44E2E">
              <w:rPr>
                <w:sz w:val="24"/>
                <w:szCs w:val="24"/>
                <w:lang w:eastAsia="en-US"/>
              </w:rPr>
              <w:t>0820028020</w:t>
            </w: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contextualSpacing/>
              <w:jc w:val="center"/>
              <w:rPr>
                <w:sz w:val="24"/>
                <w:szCs w:val="24"/>
                <w:lang w:eastAsia="en-US"/>
              </w:rPr>
            </w:pPr>
          </w:p>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240</w:t>
            </w:r>
          </w:p>
        </w:tc>
        <w:tc>
          <w:tcPr>
            <w:tcW w:w="851" w:type="dxa"/>
            <w:vMerge/>
            <w:tcBorders>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p>
        </w:tc>
        <w:tc>
          <w:tcPr>
            <w:tcW w:w="709" w:type="dxa"/>
            <w:vMerge/>
            <w:tcBorders>
              <w:left w:val="single" w:sz="4" w:space="0" w:color="auto"/>
              <w:bottom w:val="single" w:sz="4" w:space="0" w:color="000000"/>
              <w:right w:val="nil"/>
            </w:tcBorders>
          </w:tcPr>
          <w:p w:rsidR="00111EBF" w:rsidRPr="00E44E2E" w:rsidRDefault="00111EBF" w:rsidP="006F1DFD">
            <w:pPr>
              <w:widowControl w:val="0"/>
              <w:spacing w:line="216" w:lineRule="auto"/>
              <w:ind w:right="-42"/>
              <w:contextualSpacing/>
              <w:jc w:val="center"/>
              <w:rPr>
                <w:sz w:val="24"/>
                <w:szCs w:val="24"/>
              </w:rPr>
            </w:pPr>
          </w:p>
        </w:tc>
        <w:tc>
          <w:tcPr>
            <w:tcW w:w="708" w:type="dxa"/>
            <w:vMerge/>
            <w:tcBorders>
              <w:left w:val="single" w:sz="4" w:space="0" w:color="000000"/>
              <w:bottom w:val="single" w:sz="4" w:space="0" w:color="000000"/>
              <w:right w:val="nil"/>
            </w:tcBorders>
          </w:tcPr>
          <w:p w:rsidR="00111EBF" w:rsidRPr="00E44E2E"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000000"/>
              <w:right w:val="nil"/>
            </w:tcBorders>
          </w:tcPr>
          <w:p w:rsidR="00111EBF"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contextualSpacing/>
              <w:jc w:val="center"/>
              <w:rPr>
                <w:sz w:val="24"/>
                <w:szCs w:val="24"/>
              </w:rPr>
            </w:pPr>
          </w:p>
        </w:tc>
        <w:tc>
          <w:tcPr>
            <w:tcW w:w="567" w:type="dxa"/>
            <w:vMerge/>
            <w:tcBorders>
              <w:left w:val="single" w:sz="4" w:space="0" w:color="000000"/>
              <w:bottom w:val="single" w:sz="4" w:space="0" w:color="000000"/>
              <w:right w:val="nil"/>
            </w:tcBorders>
          </w:tcPr>
          <w:p w:rsidR="00111EBF" w:rsidRPr="00E44E2E" w:rsidRDefault="00111EBF" w:rsidP="006F1DFD">
            <w:pPr>
              <w:spacing w:line="216" w:lineRule="auto"/>
              <w:contextualSpacing/>
              <w:jc w:val="center"/>
              <w:rPr>
                <w:sz w:val="24"/>
                <w:szCs w:val="24"/>
              </w:rPr>
            </w:pPr>
          </w:p>
        </w:tc>
        <w:tc>
          <w:tcPr>
            <w:tcW w:w="644" w:type="dxa"/>
            <w:vMerge/>
            <w:tcBorders>
              <w:left w:val="single" w:sz="4" w:space="0" w:color="000000"/>
              <w:bottom w:val="single" w:sz="4" w:space="0" w:color="000000"/>
              <w:right w:val="single" w:sz="4" w:space="0" w:color="000000"/>
            </w:tcBorders>
          </w:tcPr>
          <w:p w:rsidR="00111EBF" w:rsidRPr="00E44E2E" w:rsidRDefault="00111EBF" w:rsidP="006F1DFD">
            <w:pPr>
              <w:spacing w:line="216" w:lineRule="auto"/>
              <w:contextualSpacing/>
              <w:jc w:val="center"/>
              <w:rPr>
                <w:sz w:val="24"/>
                <w:szCs w:val="24"/>
              </w:rPr>
            </w:pPr>
          </w:p>
        </w:tc>
      </w:tr>
      <w:tr w:rsidR="00EA61AA" w:rsidTr="00B05E4B">
        <w:tblPrEx>
          <w:tblCellMar>
            <w:left w:w="75" w:type="dxa"/>
            <w:right w:w="75" w:type="dxa"/>
          </w:tblCellMar>
        </w:tblPrEx>
        <w:trPr>
          <w:trHeight w:val="415"/>
          <w:tblHeader/>
        </w:trPr>
        <w:tc>
          <w:tcPr>
            <w:tcW w:w="2977"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75"/>
              <w:contextualSpacing/>
              <w:rPr>
                <w:sz w:val="24"/>
                <w:szCs w:val="24"/>
                <w:lang w:eastAsia="en-US"/>
              </w:rPr>
            </w:pPr>
            <w:r w:rsidRPr="00E44E2E">
              <w:rPr>
                <w:sz w:val="24"/>
                <w:szCs w:val="24"/>
              </w:rPr>
              <w:t>Мероприятие 2.2.2 Проведение районной эстафеты культурно - досуговых мероприятий «Дома культуры – за здоровый образ жизни!»</w:t>
            </w: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contextualSpacing/>
              <w:rPr>
                <w:sz w:val="24"/>
                <w:szCs w:val="24"/>
                <w:lang w:eastAsia="en-US"/>
              </w:rPr>
            </w:pPr>
            <w:r w:rsidRPr="00E44E2E">
              <w:rPr>
                <w:sz w:val="24"/>
                <w:szCs w:val="24"/>
              </w:rPr>
              <w:t>Отдел культуры</w:t>
            </w:r>
          </w:p>
          <w:p w:rsidR="00111EBF" w:rsidRPr="00E44E2E" w:rsidRDefault="00111EBF" w:rsidP="006F1DFD">
            <w:pPr>
              <w:widowControl w:val="0"/>
              <w:spacing w:line="216" w:lineRule="auto"/>
              <w:contextualSpacing/>
              <w:rPr>
                <w:sz w:val="24"/>
                <w:szCs w:val="24"/>
                <w:lang w:eastAsia="en-US"/>
              </w:rPr>
            </w:pP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906</w:t>
            </w:r>
          </w:p>
        </w:tc>
        <w:tc>
          <w:tcPr>
            <w:tcW w:w="709" w:type="dxa"/>
            <w:tcBorders>
              <w:top w:val="single" w:sz="4" w:space="0" w:color="000000"/>
              <w:left w:val="single" w:sz="4" w:space="0" w:color="000000"/>
              <w:bottom w:val="single" w:sz="4" w:space="0" w:color="auto"/>
              <w:right w:val="single" w:sz="4" w:space="0" w:color="auto"/>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0801</w:t>
            </w:r>
          </w:p>
        </w:tc>
        <w:tc>
          <w:tcPr>
            <w:tcW w:w="1417" w:type="dxa"/>
            <w:tcBorders>
              <w:top w:val="single" w:sz="4" w:space="0" w:color="000000"/>
              <w:left w:val="single" w:sz="4" w:space="0" w:color="auto"/>
              <w:bottom w:val="single" w:sz="4" w:space="0" w:color="auto"/>
              <w:right w:val="nil"/>
            </w:tcBorders>
          </w:tcPr>
          <w:p w:rsidR="00111EBF" w:rsidRPr="00E44E2E" w:rsidRDefault="00111EBF" w:rsidP="006F1DFD">
            <w:pPr>
              <w:pStyle w:val="ConsPlusCell"/>
              <w:spacing w:line="216" w:lineRule="auto"/>
              <w:ind w:left="-75" w:right="-108" w:hanging="15"/>
              <w:contextualSpacing/>
              <w:jc w:val="center"/>
              <w:rPr>
                <w:sz w:val="24"/>
                <w:szCs w:val="24"/>
              </w:rPr>
            </w:pPr>
            <w:r w:rsidRPr="00E44E2E">
              <w:rPr>
                <w:sz w:val="24"/>
                <w:szCs w:val="24"/>
              </w:rPr>
              <w:t>0820059</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610</w:t>
            </w:r>
          </w:p>
        </w:tc>
        <w:tc>
          <w:tcPr>
            <w:tcW w:w="851" w:type="dxa"/>
            <w:vMerge w:val="restart"/>
            <w:tcBorders>
              <w:top w:val="single" w:sz="4" w:space="0" w:color="000000"/>
              <w:left w:val="single" w:sz="4" w:space="0" w:color="000000"/>
              <w:right w:val="single" w:sz="4" w:space="0" w:color="auto"/>
            </w:tcBorders>
          </w:tcPr>
          <w:p w:rsidR="00111EBF" w:rsidRPr="00E44E2E" w:rsidRDefault="00111EBF" w:rsidP="006F1DFD">
            <w:pPr>
              <w:pStyle w:val="ConsPlusCell"/>
              <w:spacing w:line="216" w:lineRule="auto"/>
              <w:ind w:left="-75" w:right="-108" w:hanging="15"/>
              <w:contextualSpacing/>
              <w:jc w:val="center"/>
              <w:rPr>
                <w:sz w:val="24"/>
                <w:szCs w:val="24"/>
              </w:rPr>
            </w:pPr>
            <w:r w:rsidRPr="00E44E2E">
              <w:rPr>
                <w:sz w:val="24"/>
                <w:szCs w:val="24"/>
              </w:rPr>
              <w:t>213,7</w:t>
            </w:r>
          </w:p>
        </w:tc>
        <w:tc>
          <w:tcPr>
            <w:tcW w:w="709" w:type="dxa"/>
            <w:vMerge w:val="restart"/>
            <w:tcBorders>
              <w:top w:val="single" w:sz="4" w:space="0" w:color="000000"/>
              <w:left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rPr>
            </w:pPr>
            <w:r w:rsidRPr="00E44E2E">
              <w:rPr>
                <w:sz w:val="24"/>
                <w:szCs w:val="24"/>
              </w:rPr>
              <w:t>33,7</w:t>
            </w:r>
          </w:p>
        </w:tc>
        <w:tc>
          <w:tcPr>
            <w:tcW w:w="708"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28,0</w:t>
            </w:r>
          </w:p>
        </w:tc>
        <w:tc>
          <w:tcPr>
            <w:tcW w:w="709" w:type="dxa"/>
            <w:vMerge w:val="restart"/>
            <w:tcBorders>
              <w:top w:val="single" w:sz="4" w:space="0" w:color="000000"/>
              <w:left w:val="single" w:sz="4" w:space="0" w:color="000000"/>
              <w:right w:val="nil"/>
            </w:tcBorders>
          </w:tcPr>
          <w:p w:rsidR="00111EBF" w:rsidRDefault="00111EBF" w:rsidP="006F1DFD">
            <w:pPr>
              <w:spacing w:line="216" w:lineRule="auto"/>
              <w:ind w:left="-75" w:right="-108" w:hanging="15"/>
              <w:contextualSpacing/>
              <w:jc w:val="center"/>
              <w:rPr>
                <w:sz w:val="24"/>
                <w:szCs w:val="24"/>
              </w:rPr>
            </w:pPr>
          </w:p>
          <w:p w:rsidR="00111EBF" w:rsidRPr="00E44E2E" w:rsidRDefault="00111EBF" w:rsidP="006F1DFD">
            <w:pPr>
              <w:spacing w:line="216" w:lineRule="auto"/>
              <w:ind w:left="-75" w:right="-108" w:hanging="15"/>
              <w:contextualSpacing/>
              <w:jc w:val="center"/>
              <w:rPr>
                <w:sz w:val="24"/>
                <w:szCs w:val="24"/>
              </w:rPr>
            </w:pPr>
            <w:r w:rsidRPr="00E44E2E">
              <w:rPr>
                <w:sz w:val="24"/>
                <w:szCs w:val="24"/>
              </w:rPr>
              <w:t>28,0</w:t>
            </w:r>
          </w:p>
        </w:tc>
        <w:tc>
          <w:tcPr>
            <w:tcW w:w="709"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28,0</w:t>
            </w:r>
          </w:p>
        </w:tc>
        <w:tc>
          <w:tcPr>
            <w:tcW w:w="709"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32,0</w:t>
            </w:r>
          </w:p>
        </w:tc>
        <w:tc>
          <w:tcPr>
            <w:tcW w:w="567"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32,0</w:t>
            </w:r>
          </w:p>
        </w:tc>
        <w:tc>
          <w:tcPr>
            <w:tcW w:w="644" w:type="dxa"/>
            <w:vMerge w:val="restart"/>
            <w:tcBorders>
              <w:top w:val="single" w:sz="4" w:space="0" w:color="000000"/>
              <w:left w:val="single" w:sz="4" w:space="0" w:color="000000"/>
              <w:right w:val="single" w:sz="4" w:space="0" w:color="000000"/>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32,0</w:t>
            </w:r>
          </w:p>
        </w:tc>
      </w:tr>
      <w:tr w:rsidR="00EA61AA" w:rsidTr="00B05E4B">
        <w:tblPrEx>
          <w:tblCellMar>
            <w:left w:w="75" w:type="dxa"/>
            <w:right w:w="75" w:type="dxa"/>
          </w:tblCellMar>
        </w:tblPrEx>
        <w:trPr>
          <w:trHeight w:val="840"/>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906</w:t>
            </w:r>
          </w:p>
        </w:tc>
        <w:tc>
          <w:tcPr>
            <w:tcW w:w="709" w:type="dxa"/>
            <w:tcBorders>
              <w:top w:val="single" w:sz="4" w:space="0" w:color="auto"/>
              <w:left w:val="single" w:sz="4" w:space="0" w:color="000000"/>
              <w:bottom w:val="single" w:sz="4" w:space="0" w:color="000000"/>
              <w:right w:val="single" w:sz="4" w:space="0" w:color="auto"/>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0801</w:t>
            </w:r>
          </w:p>
        </w:tc>
        <w:tc>
          <w:tcPr>
            <w:tcW w:w="1417" w:type="dxa"/>
            <w:tcBorders>
              <w:top w:val="single" w:sz="4" w:space="0" w:color="auto"/>
              <w:left w:val="single" w:sz="4" w:space="0" w:color="auto"/>
              <w:bottom w:val="single" w:sz="4" w:space="0" w:color="000000"/>
              <w:right w:val="nil"/>
            </w:tcBorders>
          </w:tcPr>
          <w:p w:rsidR="00111EBF" w:rsidRPr="00E44E2E" w:rsidRDefault="00111EBF" w:rsidP="006F1DFD">
            <w:pPr>
              <w:pStyle w:val="ConsPlusCell"/>
              <w:spacing w:line="216" w:lineRule="auto"/>
              <w:ind w:left="-75" w:right="-108" w:hanging="15"/>
              <w:contextualSpacing/>
              <w:jc w:val="center"/>
              <w:rPr>
                <w:sz w:val="24"/>
                <w:szCs w:val="24"/>
              </w:rPr>
            </w:pPr>
            <w:r w:rsidRPr="00E44E2E">
              <w:rPr>
                <w:sz w:val="24"/>
                <w:szCs w:val="24"/>
              </w:rPr>
              <w:t>0820028020</w:t>
            </w: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610</w:t>
            </w:r>
          </w:p>
        </w:tc>
        <w:tc>
          <w:tcPr>
            <w:tcW w:w="851" w:type="dxa"/>
            <w:vMerge/>
            <w:tcBorders>
              <w:left w:val="single" w:sz="4" w:space="0" w:color="000000"/>
              <w:bottom w:val="single" w:sz="4" w:space="0" w:color="000000"/>
              <w:right w:val="single" w:sz="4" w:space="0" w:color="auto"/>
            </w:tcBorders>
          </w:tcPr>
          <w:p w:rsidR="00111EBF" w:rsidRPr="00E44E2E" w:rsidRDefault="00111EBF" w:rsidP="006F1DFD">
            <w:pPr>
              <w:pStyle w:val="ConsPlusCell"/>
              <w:spacing w:line="216" w:lineRule="auto"/>
              <w:ind w:left="-75" w:right="-108" w:hanging="15"/>
              <w:contextualSpacing/>
              <w:jc w:val="center"/>
              <w:rPr>
                <w:sz w:val="24"/>
                <w:szCs w:val="24"/>
              </w:rPr>
            </w:pPr>
          </w:p>
        </w:tc>
        <w:tc>
          <w:tcPr>
            <w:tcW w:w="709" w:type="dxa"/>
            <w:vMerge/>
            <w:tcBorders>
              <w:left w:val="single" w:sz="4" w:space="0" w:color="auto"/>
              <w:bottom w:val="single" w:sz="4" w:space="0" w:color="000000"/>
              <w:right w:val="nil"/>
            </w:tcBorders>
          </w:tcPr>
          <w:p w:rsidR="00111EBF" w:rsidRPr="00E44E2E" w:rsidRDefault="00111EBF" w:rsidP="006F1DFD">
            <w:pPr>
              <w:widowControl w:val="0"/>
              <w:spacing w:line="216" w:lineRule="auto"/>
              <w:ind w:left="-75" w:right="-108" w:hanging="15"/>
              <w:contextualSpacing/>
              <w:jc w:val="center"/>
              <w:rPr>
                <w:sz w:val="24"/>
                <w:szCs w:val="24"/>
              </w:rPr>
            </w:pPr>
          </w:p>
        </w:tc>
        <w:tc>
          <w:tcPr>
            <w:tcW w:w="708" w:type="dxa"/>
            <w:vMerge/>
            <w:tcBorders>
              <w:left w:val="single" w:sz="4" w:space="0" w:color="000000"/>
              <w:bottom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ind w:left="-75" w:right="-108" w:hanging="1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p>
        </w:tc>
        <w:tc>
          <w:tcPr>
            <w:tcW w:w="567" w:type="dxa"/>
            <w:vMerge/>
            <w:tcBorders>
              <w:left w:val="single" w:sz="4" w:space="0" w:color="000000"/>
              <w:bottom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p>
        </w:tc>
        <w:tc>
          <w:tcPr>
            <w:tcW w:w="644" w:type="dxa"/>
            <w:vMerge/>
            <w:tcBorders>
              <w:left w:val="single" w:sz="4" w:space="0" w:color="000000"/>
              <w:bottom w:val="single" w:sz="4" w:space="0" w:color="000000"/>
              <w:right w:val="single" w:sz="4" w:space="0" w:color="000000"/>
            </w:tcBorders>
          </w:tcPr>
          <w:p w:rsidR="00111EBF" w:rsidRPr="00E44E2E" w:rsidRDefault="00111EBF" w:rsidP="006F1DFD">
            <w:pPr>
              <w:spacing w:line="216" w:lineRule="auto"/>
              <w:ind w:left="-75" w:right="-108" w:hanging="15"/>
              <w:contextualSpacing/>
              <w:jc w:val="center"/>
              <w:rPr>
                <w:sz w:val="24"/>
                <w:szCs w:val="24"/>
              </w:rPr>
            </w:pPr>
          </w:p>
        </w:tc>
      </w:tr>
      <w:tr w:rsidR="00EA61AA" w:rsidTr="00B05E4B">
        <w:tblPrEx>
          <w:tblCellMar>
            <w:left w:w="75" w:type="dxa"/>
            <w:right w:w="75" w:type="dxa"/>
          </w:tblCellMar>
        </w:tblPrEx>
        <w:trPr>
          <w:trHeight w:val="122"/>
          <w:tblHeader/>
        </w:trPr>
        <w:tc>
          <w:tcPr>
            <w:tcW w:w="2977" w:type="dxa"/>
            <w:vMerge w:val="restart"/>
            <w:tcBorders>
              <w:top w:val="single" w:sz="4" w:space="0" w:color="auto"/>
              <w:left w:val="single" w:sz="4" w:space="0" w:color="000000"/>
              <w:right w:val="nil"/>
            </w:tcBorders>
          </w:tcPr>
          <w:p w:rsidR="00111EBF" w:rsidRDefault="00111EBF" w:rsidP="006F1DFD">
            <w:pPr>
              <w:widowControl w:val="0"/>
              <w:spacing w:line="216" w:lineRule="auto"/>
              <w:ind w:left="-75" w:right="-75"/>
              <w:contextualSpacing/>
              <w:rPr>
                <w:sz w:val="24"/>
                <w:szCs w:val="24"/>
              </w:rPr>
            </w:pPr>
            <w:r w:rsidRPr="00E44E2E">
              <w:rPr>
                <w:sz w:val="24"/>
                <w:szCs w:val="24"/>
              </w:rPr>
              <w:t>Мероприятие 2.2.3</w:t>
            </w:r>
            <w:r>
              <w:rPr>
                <w:sz w:val="24"/>
                <w:szCs w:val="24"/>
              </w:rPr>
              <w:t xml:space="preserve"> </w:t>
            </w:r>
            <w:r w:rsidRPr="00E44E2E">
              <w:rPr>
                <w:sz w:val="24"/>
                <w:szCs w:val="24"/>
              </w:rPr>
              <w:t>Организация проведения районных мероприятий антинаркотической направленности</w:t>
            </w:r>
          </w:p>
          <w:p w:rsidR="006F1DFD" w:rsidRDefault="006F1DFD" w:rsidP="006F1DFD">
            <w:pPr>
              <w:widowControl w:val="0"/>
              <w:spacing w:line="216" w:lineRule="auto"/>
              <w:ind w:left="-75" w:right="-75"/>
              <w:contextualSpacing/>
              <w:rPr>
                <w:sz w:val="24"/>
                <w:szCs w:val="24"/>
              </w:rPr>
            </w:pPr>
          </w:p>
          <w:p w:rsidR="006F1DFD" w:rsidRDefault="006F1DFD" w:rsidP="006F1DFD">
            <w:pPr>
              <w:widowControl w:val="0"/>
              <w:spacing w:line="216" w:lineRule="auto"/>
              <w:ind w:right="-75"/>
              <w:contextualSpacing/>
              <w:rPr>
                <w:sz w:val="24"/>
                <w:szCs w:val="24"/>
                <w:lang w:eastAsia="en-US"/>
              </w:rPr>
            </w:pPr>
          </w:p>
          <w:p w:rsidR="006F1DFD" w:rsidRPr="00E44E2E" w:rsidRDefault="006F1DFD" w:rsidP="006F1DFD">
            <w:pPr>
              <w:widowControl w:val="0"/>
              <w:spacing w:line="216" w:lineRule="auto"/>
              <w:ind w:right="-75"/>
              <w:contextualSpacing/>
              <w:rPr>
                <w:sz w:val="24"/>
                <w:szCs w:val="24"/>
                <w:lang w:eastAsia="en-US"/>
              </w:rPr>
            </w:pP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lang w:eastAsia="en-US"/>
              </w:rPr>
            </w:pPr>
            <w:r w:rsidRPr="00E44E2E">
              <w:rPr>
                <w:sz w:val="24"/>
                <w:szCs w:val="24"/>
                <w:lang w:eastAsia="en-US"/>
              </w:rPr>
              <w:t xml:space="preserve">Всего </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Х</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Х</w:t>
            </w:r>
          </w:p>
        </w:tc>
        <w:tc>
          <w:tcPr>
            <w:tcW w:w="1417" w:type="dxa"/>
            <w:tcBorders>
              <w:top w:val="single" w:sz="4" w:space="0" w:color="000000"/>
              <w:left w:val="single" w:sz="4" w:space="0" w:color="000000"/>
              <w:bottom w:val="single" w:sz="4" w:space="0" w:color="auto"/>
              <w:right w:val="nil"/>
            </w:tcBorders>
          </w:tcPr>
          <w:p w:rsidR="00111EBF" w:rsidRPr="00E44E2E" w:rsidRDefault="00111EBF" w:rsidP="006F1DFD">
            <w:pPr>
              <w:pStyle w:val="ConsPlusCell"/>
              <w:spacing w:line="216" w:lineRule="auto"/>
              <w:ind w:left="-75" w:right="-108" w:hanging="15"/>
              <w:contextualSpacing/>
              <w:jc w:val="center"/>
              <w:rPr>
                <w:sz w:val="24"/>
                <w:szCs w:val="24"/>
              </w:rPr>
            </w:pPr>
            <w:r w:rsidRPr="00E44E2E">
              <w:rPr>
                <w:sz w:val="24"/>
                <w:szCs w:val="24"/>
              </w:rPr>
              <w:t>Х</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Х</w:t>
            </w:r>
          </w:p>
        </w:tc>
        <w:tc>
          <w:tcPr>
            <w:tcW w:w="851" w:type="dxa"/>
            <w:tcBorders>
              <w:top w:val="single" w:sz="4" w:space="0" w:color="000000"/>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ind w:left="-75" w:right="-108" w:hanging="15"/>
              <w:contextualSpacing/>
              <w:jc w:val="center"/>
              <w:rPr>
                <w:sz w:val="24"/>
                <w:szCs w:val="24"/>
              </w:rPr>
            </w:pPr>
            <w:r w:rsidRPr="00E44E2E">
              <w:rPr>
                <w:sz w:val="24"/>
                <w:szCs w:val="24"/>
              </w:rPr>
              <w:t>93,7</w:t>
            </w:r>
          </w:p>
        </w:tc>
        <w:tc>
          <w:tcPr>
            <w:tcW w:w="709" w:type="dxa"/>
            <w:tcBorders>
              <w:top w:val="single" w:sz="4" w:space="0" w:color="000000"/>
              <w:left w:val="single" w:sz="4" w:space="0" w:color="auto"/>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12,7</w:t>
            </w:r>
          </w:p>
        </w:tc>
        <w:tc>
          <w:tcPr>
            <w:tcW w:w="708"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12,8</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12,8</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12,8</w:t>
            </w:r>
          </w:p>
        </w:tc>
        <w:tc>
          <w:tcPr>
            <w:tcW w:w="709"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14,2</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14,2</w:t>
            </w:r>
          </w:p>
        </w:tc>
        <w:tc>
          <w:tcPr>
            <w:tcW w:w="644" w:type="dxa"/>
            <w:tcBorders>
              <w:top w:val="single" w:sz="4" w:space="0" w:color="000000"/>
              <w:left w:val="single" w:sz="4" w:space="0" w:color="000000"/>
              <w:bottom w:val="single" w:sz="4" w:space="0" w:color="auto"/>
              <w:right w:val="single" w:sz="4" w:space="0" w:color="000000"/>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14,2</w:t>
            </w:r>
          </w:p>
        </w:tc>
      </w:tr>
      <w:tr w:rsidR="00EA61AA" w:rsidTr="00B05E4B">
        <w:tblPrEx>
          <w:tblCellMar>
            <w:left w:w="75" w:type="dxa"/>
            <w:right w:w="75" w:type="dxa"/>
          </w:tblCellMar>
        </w:tblPrEx>
        <w:trPr>
          <w:trHeight w:val="292"/>
          <w:tblHeader/>
        </w:trPr>
        <w:tc>
          <w:tcPr>
            <w:tcW w:w="2977" w:type="dxa"/>
            <w:vMerge/>
            <w:tcBorders>
              <w:left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contextualSpacing/>
              <w:jc w:val="both"/>
              <w:rPr>
                <w:sz w:val="24"/>
                <w:szCs w:val="24"/>
              </w:rPr>
            </w:pPr>
            <w:r w:rsidRPr="00E44E2E">
              <w:rPr>
                <w:sz w:val="24"/>
                <w:szCs w:val="24"/>
              </w:rPr>
              <w:t>Администрация района (СРМ)</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902</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0113</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pStyle w:val="ConsPlusCell"/>
              <w:spacing w:line="216" w:lineRule="auto"/>
              <w:ind w:left="-75" w:right="-108" w:hanging="15"/>
              <w:contextualSpacing/>
              <w:jc w:val="center"/>
              <w:rPr>
                <w:sz w:val="24"/>
                <w:szCs w:val="24"/>
              </w:rPr>
            </w:pPr>
            <w:r w:rsidRPr="00E44E2E">
              <w:rPr>
                <w:sz w:val="24"/>
                <w:szCs w:val="24"/>
              </w:rPr>
              <w:t>0822802</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lang w:eastAsia="en-US"/>
              </w:rPr>
            </w:pPr>
            <w:r w:rsidRPr="00E44E2E">
              <w:rPr>
                <w:sz w:val="24"/>
                <w:szCs w:val="24"/>
                <w:lang w:eastAsia="en-US"/>
              </w:rPr>
              <w:t>240</w:t>
            </w:r>
          </w:p>
        </w:tc>
        <w:tc>
          <w:tcPr>
            <w:tcW w:w="851" w:type="dxa"/>
            <w:vMerge w:val="restart"/>
            <w:tcBorders>
              <w:top w:val="single" w:sz="4" w:space="0" w:color="auto"/>
              <w:left w:val="single" w:sz="4" w:space="0" w:color="000000"/>
              <w:right w:val="single" w:sz="4" w:space="0" w:color="auto"/>
            </w:tcBorders>
          </w:tcPr>
          <w:p w:rsidR="00111EBF" w:rsidRPr="00E44E2E" w:rsidRDefault="00111EBF" w:rsidP="006F1DFD">
            <w:pPr>
              <w:pStyle w:val="ConsPlusCell"/>
              <w:spacing w:line="216" w:lineRule="auto"/>
              <w:ind w:left="-75" w:right="-108" w:hanging="15"/>
              <w:contextualSpacing/>
              <w:jc w:val="center"/>
              <w:rPr>
                <w:sz w:val="24"/>
                <w:szCs w:val="24"/>
              </w:rPr>
            </w:pPr>
            <w:r w:rsidRPr="00E44E2E">
              <w:rPr>
                <w:sz w:val="24"/>
                <w:szCs w:val="24"/>
              </w:rPr>
              <w:t>49,9</w:t>
            </w:r>
          </w:p>
        </w:tc>
        <w:tc>
          <w:tcPr>
            <w:tcW w:w="709" w:type="dxa"/>
            <w:vMerge w:val="restart"/>
            <w:tcBorders>
              <w:top w:val="single" w:sz="4" w:space="0" w:color="auto"/>
              <w:left w:val="single" w:sz="4" w:space="0" w:color="auto"/>
              <w:right w:val="nil"/>
            </w:tcBorders>
          </w:tcPr>
          <w:p w:rsidR="00111EBF" w:rsidRPr="00E44E2E" w:rsidRDefault="00111EBF" w:rsidP="006F1DFD">
            <w:pPr>
              <w:widowControl w:val="0"/>
              <w:spacing w:line="216" w:lineRule="auto"/>
              <w:ind w:left="-75" w:right="-108" w:hanging="15"/>
              <w:contextualSpacing/>
              <w:jc w:val="center"/>
              <w:rPr>
                <w:sz w:val="24"/>
                <w:szCs w:val="24"/>
              </w:rPr>
            </w:pPr>
            <w:r w:rsidRPr="00E44E2E">
              <w:rPr>
                <w:sz w:val="24"/>
                <w:szCs w:val="24"/>
              </w:rPr>
              <w:t>6,7</w:t>
            </w:r>
          </w:p>
        </w:tc>
        <w:tc>
          <w:tcPr>
            <w:tcW w:w="708"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108" w:hanging="15"/>
              <w:contextualSpacing/>
              <w:jc w:val="center"/>
              <w:rPr>
                <w:sz w:val="24"/>
                <w:szCs w:val="24"/>
              </w:rPr>
            </w:pPr>
            <w:r w:rsidRPr="00E44E2E">
              <w:rPr>
                <w:sz w:val="24"/>
                <w:szCs w:val="24"/>
              </w:rPr>
              <w:t>6,7</w:t>
            </w:r>
          </w:p>
        </w:tc>
        <w:tc>
          <w:tcPr>
            <w:tcW w:w="709" w:type="dxa"/>
            <w:vMerge w:val="restart"/>
            <w:tcBorders>
              <w:top w:val="single" w:sz="4" w:space="0" w:color="auto"/>
              <w:left w:val="single" w:sz="4" w:space="0" w:color="000000"/>
              <w:right w:val="nil"/>
            </w:tcBorders>
          </w:tcPr>
          <w:p w:rsidR="00111EBF" w:rsidRDefault="00111EBF" w:rsidP="006F1DFD">
            <w:pPr>
              <w:spacing w:line="216" w:lineRule="auto"/>
              <w:ind w:left="-75" w:right="-108" w:hanging="15"/>
              <w:contextualSpacing/>
              <w:jc w:val="center"/>
              <w:rPr>
                <w:sz w:val="24"/>
                <w:szCs w:val="24"/>
              </w:rPr>
            </w:pPr>
          </w:p>
          <w:p w:rsidR="00111EBF" w:rsidRPr="00E44E2E" w:rsidRDefault="00111EBF" w:rsidP="006F1DFD">
            <w:pPr>
              <w:spacing w:line="216" w:lineRule="auto"/>
              <w:ind w:left="-75" w:right="-108" w:hanging="15"/>
              <w:contextualSpacing/>
              <w:jc w:val="center"/>
              <w:rPr>
                <w:sz w:val="24"/>
                <w:szCs w:val="24"/>
              </w:rPr>
            </w:pPr>
            <w:r w:rsidRPr="00E44E2E">
              <w:rPr>
                <w:sz w:val="24"/>
                <w:szCs w:val="24"/>
              </w:rPr>
              <w:t>6,7</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6,7</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7,7</w:t>
            </w:r>
          </w:p>
        </w:tc>
        <w:tc>
          <w:tcPr>
            <w:tcW w:w="567" w:type="dxa"/>
            <w:vMerge w:val="restart"/>
            <w:tcBorders>
              <w:top w:val="single" w:sz="4" w:space="0" w:color="auto"/>
              <w:left w:val="single" w:sz="4" w:space="0" w:color="000000"/>
              <w:right w:val="nil"/>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7,7</w:t>
            </w:r>
          </w:p>
        </w:tc>
        <w:tc>
          <w:tcPr>
            <w:tcW w:w="644" w:type="dxa"/>
            <w:vMerge w:val="restart"/>
            <w:tcBorders>
              <w:top w:val="single" w:sz="4" w:space="0" w:color="auto"/>
              <w:left w:val="single" w:sz="4" w:space="0" w:color="000000"/>
              <w:right w:val="single" w:sz="4" w:space="0" w:color="000000"/>
            </w:tcBorders>
          </w:tcPr>
          <w:p w:rsidR="00111EBF" w:rsidRPr="00E44E2E" w:rsidRDefault="00111EBF" w:rsidP="006F1DFD">
            <w:pPr>
              <w:spacing w:line="216" w:lineRule="auto"/>
              <w:ind w:left="-75" w:right="-108" w:hanging="15"/>
              <w:contextualSpacing/>
              <w:jc w:val="center"/>
              <w:rPr>
                <w:sz w:val="24"/>
                <w:szCs w:val="24"/>
              </w:rPr>
            </w:pPr>
            <w:r w:rsidRPr="00E44E2E">
              <w:rPr>
                <w:sz w:val="24"/>
                <w:szCs w:val="24"/>
              </w:rPr>
              <w:t>7,7</w:t>
            </w:r>
          </w:p>
        </w:tc>
      </w:tr>
      <w:tr w:rsidR="00EA61AA" w:rsidTr="00B05E4B">
        <w:tblPrEx>
          <w:tblCellMar>
            <w:left w:w="75" w:type="dxa"/>
            <w:right w:w="75" w:type="dxa"/>
          </w:tblCellMar>
        </w:tblPrEx>
        <w:trPr>
          <w:trHeight w:val="177"/>
          <w:tblHeader/>
        </w:trPr>
        <w:tc>
          <w:tcPr>
            <w:tcW w:w="2977" w:type="dxa"/>
            <w:vMerge/>
            <w:tcBorders>
              <w:left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jc w:val="both"/>
              <w:rPr>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hanging="76"/>
              <w:contextualSpacing/>
              <w:jc w:val="center"/>
              <w:rPr>
                <w:sz w:val="24"/>
                <w:szCs w:val="24"/>
                <w:lang w:eastAsia="en-US"/>
              </w:rPr>
            </w:pPr>
            <w:r w:rsidRPr="00E44E2E">
              <w:rPr>
                <w:sz w:val="24"/>
                <w:szCs w:val="24"/>
                <w:lang w:eastAsia="en-US"/>
              </w:rPr>
              <w:t>902</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hanging="92"/>
              <w:contextualSpacing/>
              <w:jc w:val="center"/>
              <w:rPr>
                <w:sz w:val="24"/>
                <w:szCs w:val="24"/>
                <w:lang w:eastAsia="en-US"/>
              </w:rPr>
            </w:pPr>
            <w:r w:rsidRPr="00E44E2E">
              <w:rPr>
                <w:sz w:val="24"/>
                <w:szCs w:val="24"/>
                <w:lang w:eastAsia="en-US"/>
              </w:rPr>
              <w:t>0113</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pStyle w:val="ConsPlusCell"/>
              <w:spacing w:line="216" w:lineRule="auto"/>
              <w:ind w:left="-103" w:right="-115" w:hanging="40"/>
              <w:contextualSpacing/>
              <w:jc w:val="center"/>
              <w:rPr>
                <w:sz w:val="24"/>
                <w:szCs w:val="24"/>
              </w:rPr>
            </w:pPr>
            <w:r w:rsidRPr="00E44E2E">
              <w:rPr>
                <w:sz w:val="24"/>
                <w:szCs w:val="24"/>
              </w:rPr>
              <w:t>0820028020</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contextualSpacing/>
              <w:jc w:val="center"/>
              <w:rPr>
                <w:sz w:val="24"/>
                <w:szCs w:val="24"/>
                <w:lang w:eastAsia="en-US"/>
              </w:rPr>
            </w:pPr>
            <w:r w:rsidRPr="00E44E2E">
              <w:rPr>
                <w:sz w:val="24"/>
                <w:szCs w:val="24"/>
                <w:lang w:eastAsia="en-US"/>
              </w:rPr>
              <w:t>240</w:t>
            </w:r>
          </w:p>
        </w:tc>
        <w:tc>
          <w:tcPr>
            <w:tcW w:w="851" w:type="dxa"/>
            <w:vMerge/>
            <w:tcBorders>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p>
        </w:tc>
        <w:tc>
          <w:tcPr>
            <w:tcW w:w="709" w:type="dxa"/>
            <w:vMerge/>
            <w:tcBorders>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z w:val="24"/>
                <w:szCs w:val="24"/>
              </w:rPr>
            </w:pPr>
          </w:p>
        </w:tc>
        <w:tc>
          <w:tcPr>
            <w:tcW w:w="708"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right="-108"/>
              <w:contextualSpacing/>
              <w:jc w:val="center"/>
              <w:rPr>
                <w:sz w:val="24"/>
                <w:szCs w:val="24"/>
              </w:rPr>
            </w:pPr>
          </w:p>
        </w:tc>
        <w:tc>
          <w:tcPr>
            <w:tcW w:w="709" w:type="dxa"/>
            <w:vMerge/>
            <w:tcBorders>
              <w:left w:val="single" w:sz="4" w:space="0" w:color="000000"/>
              <w:bottom w:val="single" w:sz="4" w:space="0" w:color="auto"/>
              <w:right w:val="nil"/>
            </w:tcBorders>
          </w:tcPr>
          <w:p w:rsidR="00111EBF"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567"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644" w:type="dxa"/>
            <w:vMerge/>
            <w:tcBorders>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z w:val="24"/>
                <w:szCs w:val="24"/>
              </w:rPr>
            </w:pPr>
          </w:p>
        </w:tc>
      </w:tr>
      <w:tr w:rsidR="00EA61AA" w:rsidTr="00B05E4B">
        <w:tblPrEx>
          <w:tblCellMar>
            <w:left w:w="75" w:type="dxa"/>
            <w:right w:w="75" w:type="dxa"/>
          </w:tblCellMar>
        </w:tblPrEx>
        <w:trPr>
          <w:trHeight w:val="258"/>
          <w:tblHeader/>
        </w:trPr>
        <w:tc>
          <w:tcPr>
            <w:tcW w:w="2977" w:type="dxa"/>
            <w:vMerge/>
            <w:tcBorders>
              <w:left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contextualSpacing/>
              <w:jc w:val="both"/>
              <w:rPr>
                <w:sz w:val="24"/>
                <w:szCs w:val="24"/>
                <w:lang w:eastAsia="en-US"/>
              </w:rPr>
            </w:pPr>
            <w:r w:rsidRPr="00E44E2E">
              <w:rPr>
                <w:sz w:val="24"/>
                <w:szCs w:val="24"/>
              </w:rPr>
              <w:t>Отдел образования</w:t>
            </w:r>
          </w:p>
          <w:p w:rsidR="00111EBF" w:rsidRPr="00E44E2E" w:rsidRDefault="00111EBF" w:rsidP="006F1DFD">
            <w:pPr>
              <w:widowControl w:val="0"/>
              <w:spacing w:line="216" w:lineRule="auto"/>
              <w:contextualSpacing/>
              <w:rPr>
                <w:sz w:val="24"/>
                <w:szCs w:val="24"/>
                <w:lang w:eastAsia="en-US"/>
              </w:rPr>
            </w:pPr>
          </w:p>
        </w:tc>
        <w:tc>
          <w:tcPr>
            <w:tcW w:w="567"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0709</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hanging="40"/>
              <w:contextualSpacing/>
              <w:jc w:val="center"/>
              <w:rPr>
                <w:sz w:val="24"/>
                <w:szCs w:val="24"/>
                <w:lang w:eastAsia="en-US"/>
              </w:rPr>
            </w:pPr>
            <w:r w:rsidRPr="00E44E2E">
              <w:rPr>
                <w:sz w:val="24"/>
                <w:szCs w:val="24"/>
                <w:lang w:eastAsia="en-US"/>
              </w:rPr>
              <w:t>0822802</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contextualSpacing/>
              <w:jc w:val="center"/>
              <w:rPr>
                <w:sz w:val="24"/>
                <w:szCs w:val="24"/>
                <w:lang w:eastAsia="en-US"/>
              </w:rPr>
            </w:pPr>
            <w:r w:rsidRPr="00E44E2E">
              <w:rPr>
                <w:sz w:val="24"/>
                <w:szCs w:val="24"/>
                <w:lang w:eastAsia="en-US"/>
              </w:rPr>
              <w:t>240</w:t>
            </w:r>
          </w:p>
        </w:tc>
        <w:tc>
          <w:tcPr>
            <w:tcW w:w="851" w:type="dxa"/>
            <w:vMerge w:val="restart"/>
            <w:tcBorders>
              <w:top w:val="single" w:sz="4" w:space="0" w:color="auto"/>
              <w:left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24,0</w:t>
            </w:r>
          </w:p>
        </w:tc>
        <w:tc>
          <w:tcPr>
            <w:tcW w:w="709" w:type="dxa"/>
            <w:vMerge w:val="restart"/>
            <w:tcBorders>
              <w:top w:val="single" w:sz="4" w:space="0" w:color="auto"/>
              <w:left w:val="single" w:sz="4" w:space="0" w:color="auto"/>
              <w:right w:val="nil"/>
            </w:tcBorders>
          </w:tcPr>
          <w:p w:rsidR="00111EBF" w:rsidRPr="00E44E2E" w:rsidRDefault="00111EBF" w:rsidP="006F1DFD">
            <w:pPr>
              <w:widowControl w:val="0"/>
              <w:spacing w:line="216" w:lineRule="auto"/>
              <w:ind w:right="-108"/>
              <w:contextualSpacing/>
              <w:jc w:val="center"/>
              <w:rPr>
                <w:sz w:val="24"/>
                <w:szCs w:val="24"/>
                <w:lang w:eastAsia="en-US"/>
              </w:rPr>
            </w:pPr>
            <w:r w:rsidRPr="00E44E2E">
              <w:rPr>
                <w:sz w:val="24"/>
                <w:szCs w:val="24"/>
              </w:rPr>
              <w:t>3,0</w:t>
            </w:r>
          </w:p>
        </w:tc>
        <w:tc>
          <w:tcPr>
            <w:tcW w:w="708"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b/>
                <w:sz w:val="24"/>
                <w:szCs w:val="24"/>
              </w:rPr>
            </w:pPr>
            <w:r w:rsidRPr="00E44E2E">
              <w:rPr>
                <w:sz w:val="24"/>
                <w:szCs w:val="24"/>
              </w:rPr>
              <w:t>3,5</w:t>
            </w:r>
          </w:p>
        </w:tc>
        <w:tc>
          <w:tcPr>
            <w:tcW w:w="709" w:type="dxa"/>
            <w:vMerge w:val="restart"/>
            <w:tcBorders>
              <w:top w:val="single" w:sz="4" w:space="0" w:color="auto"/>
              <w:left w:val="single" w:sz="4" w:space="0" w:color="000000"/>
              <w:right w:val="nil"/>
            </w:tcBorders>
          </w:tcPr>
          <w:p w:rsidR="00111EBF" w:rsidRDefault="00111EBF" w:rsidP="006F1DFD">
            <w:pPr>
              <w:spacing w:line="216" w:lineRule="auto"/>
              <w:contextualSpacing/>
              <w:jc w:val="center"/>
              <w:rPr>
                <w:sz w:val="24"/>
                <w:szCs w:val="24"/>
              </w:rPr>
            </w:pPr>
          </w:p>
          <w:p w:rsidR="00111EBF" w:rsidRPr="00E44E2E" w:rsidRDefault="00111EBF" w:rsidP="006F1DFD">
            <w:pPr>
              <w:spacing w:line="216" w:lineRule="auto"/>
              <w:contextualSpacing/>
              <w:jc w:val="center"/>
              <w:rPr>
                <w:sz w:val="24"/>
                <w:szCs w:val="24"/>
              </w:rPr>
            </w:pPr>
            <w:r w:rsidRPr="00E44E2E">
              <w:rPr>
                <w:sz w:val="24"/>
                <w:szCs w:val="24"/>
              </w:rPr>
              <w:t>3,5</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3,5</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3,5</w:t>
            </w:r>
          </w:p>
        </w:tc>
        <w:tc>
          <w:tcPr>
            <w:tcW w:w="567"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3,5</w:t>
            </w:r>
          </w:p>
        </w:tc>
        <w:tc>
          <w:tcPr>
            <w:tcW w:w="644" w:type="dxa"/>
            <w:vMerge w:val="restart"/>
            <w:tcBorders>
              <w:top w:val="single" w:sz="4" w:space="0" w:color="auto"/>
              <w:left w:val="single" w:sz="4" w:space="0" w:color="000000"/>
              <w:right w:val="single" w:sz="4" w:space="0" w:color="000000"/>
            </w:tcBorders>
          </w:tcPr>
          <w:p w:rsidR="00111EBF" w:rsidRPr="00E44E2E" w:rsidRDefault="00111EBF" w:rsidP="006F1DFD">
            <w:pPr>
              <w:spacing w:line="216" w:lineRule="auto"/>
              <w:contextualSpacing/>
              <w:jc w:val="center"/>
              <w:rPr>
                <w:sz w:val="24"/>
                <w:szCs w:val="24"/>
              </w:rPr>
            </w:pPr>
            <w:r w:rsidRPr="00E44E2E">
              <w:rPr>
                <w:sz w:val="24"/>
                <w:szCs w:val="24"/>
              </w:rPr>
              <w:t>3,5</w:t>
            </w:r>
          </w:p>
        </w:tc>
      </w:tr>
      <w:tr w:rsidR="00EA61AA" w:rsidTr="00B05E4B">
        <w:tblPrEx>
          <w:tblCellMar>
            <w:left w:w="75" w:type="dxa"/>
            <w:right w:w="75" w:type="dxa"/>
          </w:tblCellMar>
        </w:tblPrEx>
        <w:trPr>
          <w:trHeight w:val="220"/>
          <w:tblHeader/>
        </w:trPr>
        <w:tc>
          <w:tcPr>
            <w:tcW w:w="2977" w:type="dxa"/>
            <w:vMerge/>
            <w:tcBorders>
              <w:left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jc w:val="both"/>
              <w:rPr>
                <w:sz w:val="24"/>
                <w:szCs w:val="24"/>
              </w:rPr>
            </w:pPr>
          </w:p>
        </w:tc>
        <w:tc>
          <w:tcPr>
            <w:tcW w:w="567" w:type="dxa"/>
            <w:tcBorders>
              <w:top w:val="single" w:sz="4" w:space="0" w:color="auto"/>
              <w:left w:val="single" w:sz="4" w:space="0" w:color="000000"/>
              <w:bottom w:val="single" w:sz="4" w:space="0" w:color="auto"/>
              <w:right w:val="single" w:sz="4" w:space="0" w:color="auto"/>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auto"/>
              <w:bottom w:val="single" w:sz="4" w:space="0" w:color="auto"/>
              <w:right w:val="nil"/>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0709</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283" w:right="-295" w:hanging="40"/>
              <w:contextualSpacing/>
              <w:jc w:val="center"/>
              <w:rPr>
                <w:sz w:val="24"/>
                <w:szCs w:val="24"/>
                <w:lang w:eastAsia="en-US"/>
              </w:rPr>
            </w:pPr>
            <w:r w:rsidRPr="00E44E2E">
              <w:rPr>
                <w:sz w:val="24"/>
                <w:szCs w:val="24"/>
                <w:lang w:eastAsia="en-US"/>
              </w:rPr>
              <w:t>0820028020</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contextualSpacing/>
              <w:jc w:val="center"/>
              <w:rPr>
                <w:sz w:val="24"/>
                <w:szCs w:val="24"/>
                <w:lang w:eastAsia="en-US"/>
              </w:rPr>
            </w:pPr>
            <w:r w:rsidRPr="00E44E2E">
              <w:rPr>
                <w:sz w:val="24"/>
                <w:szCs w:val="24"/>
                <w:lang w:eastAsia="en-US"/>
              </w:rPr>
              <w:t>240</w:t>
            </w:r>
          </w:p>
        </w:tc>
        <w:tc>
          <w:tcPr>
            <w:tcW w:w="851" w:type="dxa"/>
            <w:vMerge/>
            <w:tcBorders>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p>
        </w:tc>
        <w:tc>
          <w:tcPr>
            <w:tcW w:w="709" w:type="dxa"/>
            <w:vMerge/>
            <w:tcBorders>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z w:val="24"/>
                <w:szCs w:val="24"/>
              </w:rPr>
            </w:pPr>
          </w:p>
        </w:tc>
        <w:tc>
          <w:tcPr>
            <w:tcW w:w="708"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auto"/>
              <w:right w:val="nil"/>
            </w:tcBorders>
          </w:tcPr>
          <w:p w:rsidR="00111EBF"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567"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644" w:type="dxa"/>
            <w:vMerge/>
            <w:tcBorders>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z w:val="24"/>
                <w:szCs w:val="24"/>
              </w:rPr>
            </w:pPr>
          </w:p>
        </w:tc>
      </w:tr>
      <w:tr w:rsidR="00EA61AA" w:rsidTr="00B05E4B">
        <w:tblPrEx>
          <w:tblCellMar>
            <w:left w:w="75" w:type="dxa"/>
            <w:right w:w="75" w:type="dxa"/>
          </w:tblCellMar>
        </w:tblPrEx>
        <w:trPr>
          <w:trHeight w:val="238"/>
          <w:tblHeader/>
        </w:trPr>
        <w:tc>
          <w:tcPr>
            <w:tcW w:w="2977" w:type="dxa"/>
            <w:vMerge/>
            <w:tcBorders>
              <w:left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contextualSpacing/>
              <w:rPr>
                <w:sz w:val="24"/>
                <w:szCs w:val="24"/>
                <w:lang w:eastAsia="en-US"/>
              </w:rPr>
            </w:pPr>
            <w:r w:rsidRPr="00E44E2E">
              <w:rPr>
                <w:sz w:val="24"/>
                <w:szCs w:val="24"/>
              </w:rPr>
              <w:t>Отдел культуры</w:t>
            </w:r>
          </w:p>
          <w:p w:rsidR="00111EBF" w:rsidRPr="00E44E2E" w:rsidRDefault="00111EBF" w:rsidP="006F1DFD">
            <w:pPr>
              <w:widowControl w:val="0"/>
              <w:spacing w:line="216" w:lineRule="auto"/>
              <w:contextualSpacing/>
              <w:rPr>
                <w:sz w:val="24"/>
                <w:szCs w:val="24"/>
                <w:lang w:eastAsia="en-US"/>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hanging="76"/>
              <w:contextualSpacing/>
              <w:jc w:val="center"/>
              <w:rPr>
                <w:sz w:val="24"/>
                <w:szCs w:val="24"/>
                <w:lang w:eastAsia="en-US"/>
              </w:rPr>
            </w:pPr>
            <w:r w:rsidRPr="00E44E2E">
              <w:rPr>
                <w:sz w:val="24"/>
                <w:szCs w:val="24"/>
                <w:lang w:eastAsia="en-US"/>
              </w:rPr>
              <w:t>906</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hanging="92"/>
              <w:contextualSpacing/>
              <w:jc w:val="center"/>
              <w:rPr>
                <w:sz w:val="24"/>
                <w:szCs w:val="24"/>
                <w:lang w:eastAsia="en-US"/>
              </w:rPr>
            </w:pPr>
            <w:r w:rsidRPr="00E44E2E">
              <w:rPr>
                <w:sz w:val="24"/>
                <w:szCs w:val="24"/>
                <w:lang w:eastAsia="en-US"/>
              </w:rPr>
              <w:t>0801</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right="-87" w:hanging="40"/>
              <w:contextualSpacing/>
              <w:jc w:val="center"/>
              <w:rPr>
                <w:sz w:val="24"/>
                <w:szCs w:val="24"/>
              </w:rPr>
            </w:pPr>
            <w:r w:rsidRPr="00E44E2E">
              <w:rPr>
                <w:sz w:val="24"/>
                <w:szCs w:val="24"/>
              </w:rPr>
              <w:t>0820059</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contextualSpacing/>
              <w:jc w:val="center"/>
              <w:rPr>
                <w:sz w:val="24"/>
                <w:szCs w:val="24"/>
                <w:lang w:eastAsia="en-US"/>
              </w:rPr>
            </w:pPr>
            <w:r w:rsidRPr="00E44E2E">
              <w:rPr>
                <w:sz w:val="24"/>
                <w:szCs w:val="24"/>
                <w:lang w:eastAsia="en-US"/>
              </w:rPr>
              <w:t>610</w:t>
            </w:r>
          </w:p>
        </w:tc>
        <w:tc>
          <w:tcPr>
            <w:tcW w:w="851" w:type="dxa"/>
            <w:vMerge w:val="restart"/>
            <w:tcBorders>
              <w:top w:val="single" w:sz="4" w:space="0" w:color="auto"/>
              <w:left w:val="single" w:sz="4" w:space="0" w:color="000000"/>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19,8</w:t>
            </w:r>
          </w:p>
        </w:tc>
        <w:tc>
          <w:tcPr>
            <w:tcW w:w="709" w:type="dxa"/>
            <w:vMerge w:val="restart"/>
            <w:tcBorders>
              <w:top w:val="single" w:sz="4" w:space="0" w:color="auto"/>
              <w:left w:val="single" w:sz="4" w:space="0" w:color="auto"/>
              <w:right w:val="nil"/>
            </w:tcBorders>
          </w:tcPr>
          <w:p w:rsidR="00111EBF" w:rsidRPr="00E44E2E" w:rsidRDefault="00111EBF" w:rsidP="006F1DFD">
            <w:pPr>
              <w:widowControl w:val="0"/>
              <w:spacing w:line="216" w:lineRule="auto"/>
              <w:ind w:right="-108"/>
              <w:contextualSpacing/>
              <w:jc w:val="center"/>
              <w:rPr>
                <w:sz w:val="24"/>
                <w:szCs w:val="24"/>
              </w:rPr>
            </w:pPr>
            <w:r w:rsidRPr="00E44E2E">
              <w:rPr>
                <w:sz w:val="24"/>
                <w:szCs w:val="24"/>
              </w:rPr>
              <w:t>3,0</w:t>
            </w:r>
          </w:p>
        </w:tc>
        <w:tc>
          <w:tcPr>
            <w:tcW w:w="708" w:type="dxa"/>
            <w:vMerge w:val="restart"/>
            <w:tcBorders>
              <w:top w:val="single" w:sz="4" w:space="0" w:color="auto"/>
              <w:left w:val="single" w:sz="4" w:space="0" w:color="000000"/>
              <w:right w:val="single" w:sz="4" w:space="0" w:color="auto"/>
            </w:tcBorders>
          </w:tcPr>
          <w:p w:rsidR="00111EBF" w:rsidRPr="00E44E2E" w:rsidRDefault="00111EBF" w:rsidP="006F1DFD">
            <w:pPr>
              <w:spacing w:line="216" w:lineRule="auto"/>
              <w:contextualSpacing/>
              <w:jc w:val="center"/>
              <w:rPr>
                <w:sz w:val="24"/>
                <w:szCs w:val="24"/>
              </w:rPr>
            </w:pPr>
            <w:r w:rsidRPr="00E44E2E">
              <w:rPr>
                <w:sz w:val="24"/>
                <w:szCs w:val="24"/>
              </w:rPr>
              <w:t>2,6</w:t>
            </w:r>
          </w:p>
        </w:tc>
        <w:tc>
          <w:tcPr>
            <w:tcW w:w="709" w:type="dxa"/>
            <w:vMerge w:val="restart"/>
            <w:tcBorders>
              <w:top w:val="single" w:sz="4" w:space="0" w:color="auto"/>
              <w:left w:val="single" w:sz="4" w:space="0" w:color="auto"/>
              <w:right w:val="nil"/>
            </w:tcBorders>
          </w:tcPr>
          <w:p w:rsidR="00111EBF" w:rsidRDefault="00111EBF" w:rsidP="006F1DFD">
            <w:pPr>
              <w:spacing w:line="216" w:lineRule="auto"/>
              <w:contextualSpacing/>
              <w:jc w:val="center"/>
              <w:rPr>
                <w:sz w:val="24"/>
                <w:szCs w:val="24"/>
              </w:rPr>
            </w:pPr>
          </w:p>
          <w:p w:rsidR="00111EBF" w:rsidRPr="00E44E2E" w:rsidRDefault="00111EBF" w:rsidP="006F1DFD">
            <w:pPr>
              <w:spacing w:line="216" w:lineRule="auto"/>
              <w:contextualSpacing/>
              <w:jc w:val="center"/>
              <w:rPr>
                <w:sz w:val="24"/>
                <w:szCs w:val="24"/>
              </w:rPr>
            </w:pPr>
            <w:r w:rsidRPr="00E44E2E">
              <w:rPr>
                <w:sz w:val="24"/>
                <w:szCs w:val="24"/>
              </w:rPr>
              <w:t>2,6</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2,6</w:t>
            </w:r>
          </w:p>
        </w:tc>
        <w:tc>
          <w:tcPr>
            <w:tcW w:w="709"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3,0</w:t>
            </w:r>
          </w:p>
        </w:tc>
        <w:tc>
          <w:tcPr>
            <w:tcW w:w="567" w:type="dxa"/>
            <w:vMerge w:val="restart"/>
            <w:tcBorders>
              <w:top w:val="single" w:sz="4" w:space="0" w:color="auto"/>
              <w:left w:val="single" w:sz="4" w:space="0" w:color="000000"/>
              <w:right w:val="nil"/>
            </w:tcBorders>
          </w:tcPr>
          <w:p w:rsidR="00111EBF" w:rsidRPr="00E44E2E" w:rsidRDefault="00111EBF" w:rsidP="006F1DFD">
            <w:pPr>
              <w:spacing w:line="216" w:lineRule="auto"/>
              <w:contextualSpacing/>
              <w:jc w:val="center"/>
              <w:rPr>
                <w:sz w:val="24"/>
                <w:szCs w:val="24"/>
              </w:rPr>
            </w:pPr>
            <w:r w:rsidRPr="00E44E2E">
              <w:rPr>
                <w:sz w:val="24"/>
                <w:szCs w:val="24"/>
              </w:rPr>
              <w:t>3,0</w:t>
            </w:r>
          </w:p>
        </w:tc>
        <w:tc>
          <w:tcPr>
            <w:tcW w:w="644" w:type="dxa"/>
            <w:vMerge w:val="restart"/>
            <w:tcBorders>
              <w:top w:val="single" w:sz="4" w:space="0" w:color="auto"/>
              <w:left w:val="single" w:sz="4" w:space="0" w:color="000000"/>
              <w:right w:val="single" w:sz="4" w:space="0" w:color="000000"/>
            </w:tcBorders>
          </w:tcPr>
          <w:p w:rsidR="00111EBF" w:rsidRPr="00E44E2E" w:rsidRDefault="00111EBF" w:rsidP="006F1DFD">
            <w:pPr>
              <w:spacing w:line="216" w:lineRule="auto"/>
              <w:contextualSpacing/>
              <w:jc w:val="center"/>
              <w:rPr>
                <w:sz w:val="24"/>
                <w:szCs w:val="24"/>
              </w:rPr>
            </w:pPr>
            <w:r w:rsidRPr="00E44E2E">
              <w:rPr>
                <w:sz w:val="24"/>
                <w:szCs w:val="24"/>
              </w:rPr>
              <w:t>3,0</w:t>
            </w:r>
          </w:p>
        </w:tc>
      </w:tr>
      <w:tr w:rsidR="00EA61AA" w:rsidTr="00B05E4B">
        <w:tblPrEx>
          <w:tblCellMar>
            <w:left w:w="75" w:type="dxa"/>
            <w:right w:w="75" w:type="dxa"/>
          </w:tblCellMar>
        </w:tblPrEx>
        <w:trPr>
          <w:trHeight w:val="180"/>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hanging="76"/>
              <w:contextualSpacing/>
              <w:jc w:val="center"/>
              <w:rPr>
                <w:sz w:val="24"/>
                <w:szCs w:val="24"/>
                <w:lang w:eastAsia="en-US"/>
              </w:rPr>
            </w:pPr>
            <w:r w:rsidRPr="00E44E2E">
              <w:rPr>
                <w:sz w:val="24"/>
                <w:szCs w:val="24"/>
                <w:lang w:eastAsia="en-US"/>
              </w:rPr>
              <w:t>906</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right="-108" w:hanging="92"/>
              <w:contextualSpacing/>
              <w:jc w:val="center"/>
              <w:rPr>
                <w:sz w:val="24"/>
                <w:szCs w:val="24"/>
                <w:lang w:eastAsia="en-US"/>
              </w:rPr>
            </w:pPr>
            <w:r w:rsidRPr="00E44E2E">
              <w:rPr>
                <w:sz w:val="24"/>
                <w:szCs w:val="24"/>
                <w:lang w:eastAsia="en-US"/>
              </w:rPr>
              <w:t>0801</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283" w:right="-295" w:hanging="40"/>
              <w:contextualSpacing/>
              <w:jc w:val="center"/>
              <w:rPr>
                <w:sz w:val="24"/>
                <w:szCs w:val="24"/>
              </w:rPr>
            </w:pPr>
            <w:r w:rsidRPr="00E44E2E">
              <w:rPr>
                <w:sz w:val="24"/>
                <w:szCs w:val="24"/>
              </w:rPr>
              <w:t>0820000590</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108"/>
              <w:contextualSpacing/>
              <w:jc w:val="center"/>
              <w:rPr>
                <w:sz w:val="24"/>
                <w:szCs w:val="24"/>
                <w:lang w:eastAsia="en-US"/>
              </w:rPr>
            </w:pPr>
            <w:r w:rsidRPr="00E44E2E">
              <w:rPr>
                <w:sz w:val="24"/>
                <w:szCs w:val="24"/>
                <w:lang w:eastAsia="en-US"/>
              </w:rPr>
              <w:t>610</w:t>
            </w:r>
          </w:p>
        </w:tc>
        <w:tc>
          <w:tcPr>
            <w:tcW w:w="851" w:type="dxa"/>
            <w:vMerge/>
            <w:tcBorders>
              <w:left w:val="single" w:sz="4" w:space="0" w:color="000000"/>
              <w:bottom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p>
        </w:tc>
        <w:tc>
          <w:tcPr>
            <w:tcW w:w="709" w:type="dxa"/>
            <w:vMerge/>
            <w:tcBorders>
              <w:left w:val="single" w:sz="4" w:space="0" w:color="auto"/>
              <w:bottom w:val="single" w:sz="4" w:space="0" w:color="auto"/>
              <w:right w:val="nil"/>
            </w:tcBorders>
          </w:tcPr>
          <w:p w:rsidR="00111EBF" w:rsidRPr="00E44E2E" w:rsidRDefault="00111EBF" w:rsidP="006F1DFD">
            <w:pPr>
              <w:widowControl w:val="0"/>
              <w:spacing w:line="216" w:lineRule="auto"/>
              <w:ind w:right="-108"/>
              <w:contextualSpacing/>
              <w:jc w:val="center"/>
              <w:rPr>
                <w:sz w:val="24"/>
                <w:szCs w:val="24"/>
              </w:rPr>
            </w:pPr>
          </w:p>
        </w:tc>
        <w:tc>
          <w:tcPr>
            <w:tcW w:w="708" w:type="dxa"/>
            <w:vMerge/>
            <w:tcBorders>
              <w:left w:val="single" w:sz="4" w:space="0" w:color="000000"/>
              <w:bottom w:val="single" w:sz="4" w:space="0" w:color="auto"/>
              <w:right w:val="single" w:sz="4" w:space="0" w:color="auto"/>
            </w:tcBorders>
          </w:tcPr>
          <w:p w:rsidR="00111EBF" w:rsidRPr="00E44E2E" w:rsidRDefault="00111EBF" w:rsidP="006F1DFD">
            <w:pPr>
              <w:spacing w:line="216" w:lineRule="auto"/>
              <w:contextualSpacing/>
              <w:jc w:val="center"/>
              <w:rPr>
                <w:sz w:val="24"/>
                <w:szCs w:val="24"/>
              </w:rPr>
            </w:pPr>
          </w:p>
        </w:tc>
        <w:tc>
          <w:tcPr>
            <w:tcW w:w="709" w:type="dxa"/>
            <w:vMerge/>
            <w:tcBorders>
              <w:left w:val="single" w:sz="4" w:space="0" w:color="auto"/>
              <w:bottom w:val="single" w:sz="4" w:space="0" w:color="auto"/>
              <w:right w:val="nil"/>
            </w:tcBorders>
          </w:tcPr>
          <w:p w:rsidR="00111EBF"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709"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567" w:type="dxa"/>
            <w:vMerge/>
            <w:tcBorders>
              <w:left w:val="single" w:sz="4" w:space="0" w:color="000000"/>
              <w:bottom w:val="single" w:sz="4" w:space="0" w:color="auto"/>
              <w:right w:val="nil"/>
            </w:tcBorders>
          </w:tcPr>
          <w:p w:rsidR="00111EBF" w:rsidRPr="00E44E2E" w:rsidRDefault="00111EBF" w:rsidP="006F1DFD">
            <w:pPr>
              <w:spacing w:line="216" w:lineRule="auto"/>
              <w:contextualSpacing/>
              <w:jc w:val="center"/>
              <w:rPr>
                <w:sz w:val="24"/>
                <w:szCs w:val="24"/>
              </w:rPr>
            </w:pPr>
          </w:p>
        </w:tc>
        <w:tc>
          <w:tcPr>
            <w:tcW w:w="644" w:type="dxa"/>
            <w:vMerge/>
            <w:tcBorders>
              <w:left w:val="single" w:sz="4" w:space="0" w:color="000000"/>
              <w:bottom w:val="single" w:sz="4" w:space="0" w:color="auto"/>
              <w:right w:val="single" w:sz="4" w:space="0" w:color="000000"/>
            </w:tcBorders>
          </w:tcPr>
          <w:p w:rsidR="00111EBF" w:rsidRPr="00E44E2E" w:rsidRDefault="00111EBF" w:rsidP="006F1DFD">
            <w:pPr>
              <w:spacing w:line="216" w:lineRule="auto"/>
              <w:contextualSpacing/>
              <w:jc w:val="center"/>
              <w:rPr>
                <w:sz w:val="24"/>
                <w:szCs w:val="24"/>
              </w:rPr>
            </w:pPr>
          </w:p>
        </w:tc>
      </w:tr>
      <w:tr w:rsidR="00EA61AA" w:rsidTr="00B05E4B">
        <w:tblPrEx>
          <w:tblCellMar>
            <w:left w:w="75" w:type="dxa"/>
            <w:right w:w="75" w:type="dxa"/>
          </w:tblCellMar>
        </w:tblPrEx>
        <w:trPr>
          <w:trHeight w:val="280"/>
          <w:tblHeader/>
        </w:trPr>
        <w:tc>
          <w:tcPr>
            <w:tcW w:w="2977" w:type="dxa"/>
            <w:vMerge w:val="restart"/>
            <w:tcBorders>
              <w:top w:val="single" w:sz="4" w:space="0" w:color="auto"/>
              <w:left w:val="single" w:sz="4" w:space="0" w:color="auto"/>
              <w:bottom w:val="single" w:sz="4" w:space="0" w:color="auto"/>
              <w:right w:val="single" w:sz="4" w:space="0" w:color="auto"/>
            </w:tcBorders>
          </w:tcPr>
          <w:p w:rsidR="006F1DFD" w:rsidRDefault="00111EBF" w:rsidP="006F1DFD">
            <w:pPr>
              <w:widowControl w:val="0"/>
              <w:spacing w:line="216" w:lineRule="auto"/>
              <w:ind w:left="-75" w:right="-75"/>
              <w:contextualSpacing/>
              <w:rPr>
                <w:sz w:val="24"/>
                <w:szCs w:val="24"/>
              </w:rPr>
            </w:pPr>
            <w:r w:rsidRPr="00E44E2E">
              <w:rPr>
                <w:sz w:val="24"/>
                <w:szCs w:val="24"/>
              </w:rPr>
              <w:t>Мероприятие 2.2.4</w:t>
            </w:r>
            <w:r>
              <w:rPr>
                <w:sz w:val="24"/>
                <w:szCs w:val="24"/>
              </w:rPr>
              <w:t xml:space="preserve"> </w:t>
            </w:r>
            <w:r w:rsidRPr="00E44E2E">
              <w:rPr>
                <w:sz w:val="24"/>
                <w:szCs w:val="24"/>
              </w:rPr>
              <w:t>Проведение информационно-пропагадистских спортивных и культурно-массовых мероприятий под девизом «Спорт вместо наркот</w:t>
            </w:r>
            <w:r>
              <w:rPr>
                <w:sz w:val="24"/>
                <w:szCs w:val="24"/>
              </w:rPr>
              <w:t>и</w:t>
            </w:r>
            <w:r w:rsidRPr="00E44E2E">
              <w:rPr>
                <w:sz w:val="24"/>
                <w:szCs w:val="24"/>
              </w:rPr>
              <w:t>ков!»</w:t>
            </w:r>
          </w:p>
          <w:p w:rsidR="00B05E4B" w:rsidRPr="00E44E2E" w:rsidRDefault="00B05E4B" w:rsidP="006F1DFD">
            <w:pPr>
              <w:widowControl w:val="0"/>
              <w:spacing w:line="216" w:lineRule="auto"/>
              <w:ind w:left="-75" w:right="-75"/>
              <w:contextualSpacing/>
              <w:rPr>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tcPr>
          <w:p w:rsidR="00111EBF" w:rsidRPr="00E44E2E" w:rsidRDefault="00111EBF" w:rsidP="006F1DFD">
            <w:pPr>
              <w:widowControl w:val="0"/>
              <w:spacing w:line="216" w:lineRule="auto"/>
              <w:contextualSpacing/>
              <w:jc w:val="both"/>
              <w:rPr>
                <w:sz w:val="24"/>
                <w:szCs w:val="24"/>
                <w:lang w:eastAsia="en-US"/>
              </w:rPr>
            </w:pPr>
            <w:r w:rsidRPr="00E44E2E">
              <w:rPr>
                <w:sz w:val="24"/>
                <w:szCs w:val="24"/>
              </w:rPr>
              <w:t>Отдел образования</w:t>
            </w:r>
          </w:p>
          <w:p w:rsidR="00111EBF" w:rsidRPr="00E44E2E" w:rsidRDefault="00111EBF" w:rsidP="006F1DFD">
            <w:pPr>
              <w:widowControl w:val="0"/>
              <w:spacing w:line="216" w:lineRule="auto"/>
              <w:contextualSpacing/>
              <w:jc w:val="both"/>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auto"/>
              <w:bottom w:val="single" w:sz="4" w:space="0" w:color="auto"/>
              <w:right w:val="single" w:sz="4" w:space="0" w:color="auto"/>
            </w:tcBorders>
          </w:tcPr>
          <w:p w:rsidR="00111EBF" w:rsidRPr="00E44E2E" w:rsidRDefault="00111EBF" w:rsidP="006F1DFD">
            <w:pPr>
              <w:widowControl w:val="0"/>
              <w:spacing w:line="216" w:lineRule="auto"/>
              <w:contextualSpacing/>
              <w:jc w:val="center"/>
              <w:rPr>
                <w:sz w:val="24"/>
                <w:szCs w:val="24"/>
                <w:lang w:eastAsia="en-US"/>
              </w:rPr>
            </w:pPr>
            <w:r w:rsidRPr="00E44E2E">
              <w:rPr>
                <w:sz w:val="24"/>
                <w:szCs w:val="24"/>
                <w:lang w:eastAsia="en-US"/>
              </w:rPr>
              <w:t>0709</w:t>
            </w:r>
          </w:p>
        </w:tc>
        <w:tc>
          <w:tcPr>
            <w:tcW w:w="1417" w:type="dxa"/>
            <w:tcBorders>
              <w:top w:val="single" w:sz="4" w:space="0" w:color="auto"/>
              <w:left w:val="single" w:sz="4" w:space="0" w:color="auto"/>
              <w:bottom w:val="single" w:sz="4" w:space="0" w:color="auto"/>
              <w:right w:val="single" w:sz="4" w:space="0" w:color="auto"/>
            </w:tcBorders>
          </w:tcPr>
          <w:p w:rsidR="00111EBF" w:rsidRPr="00E44E2E" w:rsidRDefault="00111EBF" w:rsidP="006F1DFD">
            <w:pPr>
              <w:widowControl w:val="0"/>
              <w:spacing w:line="216" w:lineRule="auto"/>
              <w:ind w:hanging="40"/>
              <w:contextualSpacing/>
              <w:jc w:val="center"/>
              <w:rPr>
                <w:sz w:val="24"/>
                <w:szCs w:val="24"/>
                <w:lang w:eastAsia="en-US"/>
              </w:rPr>
            </w:pPr>
            <w:r w:rsidRPr="00E44E2E">
              <w:rPr>
                <w:sz w:val="24"/>
                <w:szCs w:val="24"/>
                <w:lang w:eastAsia="en-US"/>
              </w:rPr>
              <w:t>0822802</w:t>
            </w:r>
          </w:p>
        </w:tc>
        <w:tc>
          <w:tcPr>
            <w:tcW w:w="567" w:type="dxa"/>
            <w:tcBorders>
              <w:top w:val="single" w:sz="4" w:space="0" w:color="auto"/>
              <w:left w:val="single" w:sz="4" w:space="0" w:color="auto"/>
              <w:bottom w:val="single" w:sz="4" w:space="0" w:color="auto"/>
              <w:right w:val="single" w:sz="4" w:space="0" w:color="auto"/>
            </w:tcBorders>
          </w:tcPr>
          <w:p w:rsidR="00111EBF" w:rsidRPr="00E44E2E" w:rsidRDefault="00111EBF" w:rsidP="006F1DFD">
            <w:pPr>
              <w:widowControl w:val="0"/>
              <w:spacing w:line="216" w:lineRule="auto"/>
              <w:ind w:left="-75" w:right="-108"/>
              <w:contextualSpacing/>
              <w:jc w:val="center"/>
              <w:rPr>
                <w:sz w:val="24"/>
                <w:szCs w:val="24"/>
                <w:lang w:eastAsia="en-US"/>
              </w:rPr>
            </w:pPr>
            <w:r w:rsidRPr="00E44E2E">
              <w:rPr>
                <w:sz w:val="24"/>
                <w:szCs w:val="24"/>
                <w:lang w:eastAsia="en-US"/>
              </w:rPr>
              <w:t>240</w:t>
            </w:r>
          </w:p>
        </w:tc>
        <w:tc>
          <w:tcPr>
            <w:tcW w:w="851" w:type="dxa"/>
            <w:vMerge w:val="restart"/>
            <w:tcBorders>
              <w:top w:val="single" w:sz="4" w:space="0" w:color="auto"/>
              <w:left w:val="single" w:sz="4" w:space="0" w:color="auto"/>
              <w:right w:val="single" w:sz="4" w:space="0" w:color="auto"/>
            </w:tcBorders>
          </w:tcPr>
          <w:p w:rsidR="00111EBF" w:rsidRPr="00E44E2E" w:rsidRDefault="00111EBF" w:rsidP="006F1DFD">
            <w:pPr>
              <w:pStyle w:val="ConsPlusCell"/>
              <w:spacing w:line="216" w:lineRule="auto"/>
              <w:contextualSpacing/>
              <w:jc w:val="center"/>
              <w:rPr>
                <w:sz w:val="24"/>
                <w:szCs w:val="24"/>
              </w:rPr>
            </w:pPr>
            <w:r w:rsidRPr="00E44E2E">
              <w:rPr>
                <w:sz w:val="24"/>
                <w:szCs w:val="24"/>
              </w:rPr>
              <w:t>74,5</w:t>
            </w:r>
          </w:p>
        </w:tc>
        <w:tc>
          <w:tcPr>
            <w:tcW w:w="709" w:type="dxa"/>
            <w:vMerge w:val="restart"/>
            <w:tcBorders>
              <w:top w:val="single" w:sz="4" w:space="0" w:color="auto"/>
              <w:left w:val="single" w:sz="4" w:space="0" w:color="auto"/>
              <w:right w:val="single" w:sz="4" w:space="0" w:color="auto"/>
            </w:tcBorders>
          </w:tcPr>
          <w:p w:rsidR="00111EBF" w:rsidRPr="00E44E2E" w:rsidRDefault="00111EBF" w:rsidP="006F1DFD">
            <w:pPr>
              <w:widowControl w:val="0"/>
              <w:spacing w:line="216" w:lineRule="auto"/>
              <w:ind w:right="-108"/>
              <w:contextualSpacing/>
              <w:jc w:val="center"/>
              <w:rPr>
                <w:sz w:val="24"/>
                <w:szCs w:val="24"/>
                <w:lang w:eastAsia="en-US"/>
              </w:rPr>
            </w:pPr>
            <w:r w:rsidRPr="00E44E2E">
              <w:rPr>
                <w:sz w:val="24"/>
                <w:szCs w:val="24"/>
              </w:rPr>
              <w:t>11,5</w:t>
            </w:r>
          </w:p>
        </w:tc>
        <w:tc>
          <w:tcPr>
            <w:tcW w:w="708" w:type="dxa"/>
            <w:vMerge w:val="restart"/>
            <w:tcBorders>
              <w:top w:val="single" w:sz="4" w:space="0" w:color="auto"/>
              <w:left w:val="single" w:sz="4" w:space="0" w:color="auto"/>
              <w:right w:val="single" w:sz="4" w:space="0" w:color="auto"/>
            </w:tcBorders>
          </w:tcPr>
          <w:p w:rsidR="00111EBF" w:rsidRPr="00E44E2E" w:rsidRDefault="00111EBF" w:rsidP="006F1DFD">
            <w:pPr>
              <w:spacing w:line="216" w:lineRule="auto"/>
              <w:contextualSpacing/>
              <w:jc w:val="center"/>
              <w:rPr>
                <w:sz w:val="24"/>
                <w:szCs w:val="24"/>
              </w:rPr>
            </w:pPr>
            <w:r w:rsidRPr="00E44E2E">
              <w:rPr>
                <w:sz w:val="24"/>
                <w:szCs w:val="24"/>
              </w:rPr>
              <w:t>11,0</w:t>
            </w:r>
          </w:p>
        </w:tc>
        <w:tc>
          <w:tcPr>
            <w:tcW w:w="709" w:type="dxa"/>
            <w:vMerge w:val="restart"/>
            <w:tcBorders>
              <w:top w:val="single" w:sz="4" w:space="0" w:color="auto"/>
              <w:left w:val="single" w:sz="4" w:space="0" w:color="auto"/>
              <w:right w:val="single" w:sz="4" w:space="0" w:color="auto"/>
            </w:tcBorders>
          </w:tcPr>
          <w:p w:rsidR="00111EBF" w:rsidRDefault="00111EBF" w:rsidP="006F1DFD">
            <w:pPr>
              <w:spacing w:line="216" w:lineRule="auto"/>
              <w:contextualSpacing/>
              <w:jc w:val="center"/>
              <w:rPr>
                <w:sz w:val="24"/>
                <w:szCs w:val="24"/>
              </w:rPr>
            </w:pPr>
          </w:p>
          <w:p w:rsidR="00111EBF" w:rsidRPr="00E44E2E" w:rsidRDefault="00111EBF" w:rsidP="006F1DFD">
            <w:pPr>
              <w:spacing w:line="216" w:lineRule="auto"/>
              <w:contextualSpacing/>
              <w:jc w:val="center"/>
              <w:rPr>
                <w:sz w:val="24"/>
                <w:szCs w:val="24"/>
              </w:rPr>
            </w:pPr>
            <w:r w:rsidRPr="00E44E2E">
              <w:rPr>
                <w:sz w:val="24"/>
                <w:szCs w:val="24"/>
              </w:rPr>
              <w:t>8,0</w:t>
            </w:r>
          </w:p>
        </w:tc>
        <w:tc>
          <w:tcPr>
            <w:tcW w:w="709" w:type="dxa"/>
            <w:vMerge w:val="restart"/>
            <w:tcBorders>
              <w:top w:val="single" w:sz="4" w:space="0" w:color="auto"/>
              <w:left w:val="single" w:sz="4" w:space="0" w:color="auto"/>
              <w:right w:val="single" w:sz="4" w:space="0" w:color="auto"/>
            </w:tcBorders>
          </w:tcPr>
          <w:p w:rsidR="00111EBF" w:rsidRPr="00E44E2E" w:rsidRDefault="00111EBF" w:rsidP="006F1DFD">
            <w:pPr>
              <w:spacing w:line="216" w:lineRule="auto"/>
              <w:contextualSpacing/>
              <w:jc w:val="center"/>
              <w:rPr>
                <w:sz w:val="24"/>
                <w:szCs w:val="24"/>
              </w:rPr>
            </w:pPr>
            <w:r w:rsidRPr="00E44E2E">
              <w:rPr>
                <w:sz w:val="24"/>
                <w:szCs w:val="24"/>
              </w:rPr>
              <w:t>11,0</w:t>
            </w:r>
          </w:p>
        </w:tc>
        <w:tc>
          <w:tcPr>
            <w:tcW w:w="709" w:type="dxa"/>
            <w:vMerge w:val="restart"/>
            <w:tcBorders>
              <w:top w:val="single" w:sz="4" w:space="0" w:color="auto"/>
              <w:left w:val="single" w:sz="4" w:space="0" w:color="auto"/>
              <w:right w:val="single" w:sz="4" w:space="0" w:color="auto"/>
            </w:tcBorders>
          </w:tcPr>
          <w:p w:rsidR="00111EBF" w:rsidRPr="00E44E2E" w:rsidRDefault="00111EBF" w:rsidP="006F1DFD">
            <w:pPr>
              <w:spacing w:line="216" w:lineRule="auto"/>
              <w:contextualSpacing/>
              <w:jc w:val="center"/>
              <w:rPr>
                <w:sz w:val="24"/>
                <w:szCs w:val="24"/>
              </w:rPr>
            </w:pPr>
            <w:r w:rsidRPr="00E44E2E">
              <w:rPr>
                <w:sz w:val="24"/>
                <w:szCs w:val="24"/>
              </w:rPr>
              <w:t>11,0</w:t>
            </w:r>
          </w:p>
        </w:tc>
        <w:tc>
          <w:tcPr>
            <w:tcW w:w="567" w:type="dxa"/>
            <w:vMerge w:val="restart"/>
            <w:tcBorders>
              <w:top w:val="single" w:sz="4" w:space="0" w:color="auto"/>
              <w:left w:val="single" w:sz="4" w:space="0" w:color="auto"/>
              <w:right w:val="single" w:sz="4" w:space="0" w:color="auto"/>
            </w:tcBorders>
          </w:tcPr>
          <w:p w:rsidR="00111EBF" w:rsidRPr="00E44E2E" w:rsidRDefault="00111EBF" w:rsidP="006F1DFD">
            <w:pPr>
              <w:spacing w:line="216" w:lineRule="auto"/>
              <w:contextualSpacing/>
              <w:jc w:val="center"/>
              <w:rPr>
                <w:sz w:val="24"/>
                <w:szCs w:val="24"/>
              </w:rPr>
            </w:pPr>
            <w:r w:rsidRPr="00E44E2E">
              <w:rPr>
                <w:sz w:val="24"/>
                <w:szCs w:val="24"/>
              </w:rPr>
              <w:t>11,0</w:t>
            </w:r>
          </w:p>
        </w:tc>
        <w:tc>
          <w:tcPr>
            <w:tcW w:w="644" w:type="dxa"/>
            <w:vMerge w:val="restart"/>
            <w:tcBorders>
              <w:top w:val="single" w:sz="4" w:space="0" w:color="auto"/>
              <w:left w:val="single" w:sz="4" w:space="0" w:color="auto"/>
              <w:right w:val="single" w:sz="4" w:space="0" w:color="auto"/>
            </w:tcBorders>
          </w:tcPr>
          <w:p w:rsidR="00111EBF" w:rsidRPr="00E44E2E" w:rsidRDefault="00111EBF" w:rsidP="006F1DFD">
            <w:pPr>
              <w:spacing w:line="216" w:lineRule="auto"/>
              <w:contextualSpacing/>
              <w:jc w:val="center"/>
              <w:rPr>
                <w:sz w:val="24"/>
                <w:szCs w:val="24"/>
              </w:rPr>
            </w:pPr>
            <w:r w:rsidRPr="00E44E2E">
              <w:rPr>
                <w:sz w:val="24"/>
                <w:szCs w:val="24"/>
              </w:rPr>
              <w:t>11,0</w:t>
            </w:r>
          </w:p>
        </w:tc>
      </w:tr>
      <w:tr w:rsidR="00EA61AA" w:rsidTr="00B05E4B">
        <w:tblPrEx>
          <w:tblCellMar>
            <w:left w:w="75" w:type="dxa"/>
            <w:right w:w="75" w:type="dxa"/>
          </w:tblCellMar>
        </w:tblPrEx>
        <w:trPr>
          <w:trHeight w:val="273"/>
          <w:tblHeader/>
        </w:trPr>
        <w:tc>
          <w:tcPr>
            <w:tcW w:w="2977" w:type="dxa"/>
            <w:vMerge/>
            <w:tcBorders>
              <w:top w:val="single" w:sz="4" w:space="0" w:color="auto"/>
              <w:left w:val="single" w:sz="4" w:space="0" w:color="auto"/>
              <w:bottom w:val="single" w:sz="4" w:space="0" w:color="auto"/>
              <w:right w:val="single" w:sz="4" w:space="0" w:color="auto"/>
            </w:tcBorders>
          </w:tcPr>
          <w:p w:rsidR="00111EBF" w:rsidRDefault="00111EBF" w:rsidP="006F1DFD">
            <w:pPr>
              <w:widowControl w:val="0"/>
              <w:spacing w:line="216" w:lineRule="auto"/>
              <w:ind w:left="-75" w:right="-75"/>
              <w:contextualSpacing/>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11EBF" w:rsidRPr="00E44E2E" w:rsidRDefault="00111EBF" w:rsidP="006F1DFD">
            <w:pPr>
              <w:widowControl w:val="0"/>
              <w:spacing w:line="216" w:lineRule="auto"/>
              <w:contextualSpacing/>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auto"/>
              <w:bottom w:val="single" w:sz="4" w:space="0" w:color="auto"/>
              <w:right w:val="single" w:sz="4" w:space="0" w:color="auto"/>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0709</w:t>
            </w:r>
          </w:p>
        </w:tc>
        <w:tc>
          <w:tcPr>
            <w:tcW w:w="1417" w:type="dxa"/>
            <w:tcBorders>
              <w:top w:val="single" w:sz="4" w:space="0" w:color="auto"/>
              <w:left w:val="single" w:sz="4" w:space="0" w:color="auto"/>
              <w:bottom w:val="single" w:sz="4" w:space="0" w:color="auto"/>
              <w:right w:val="single" w:sz="4" w:space="0" w:color="auto"/>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0820028020</w:t>
            </w:r>
          </w:p>
        </w:tc>
        <w:tc>
          <w:tcPr>
            <w:tcW w:w="567" w:type="dxa"/>
            <w:tcBorders>
              <w:top w:val="single" w:sz="4" w:space="0" w:color="auto"/>
              <w:left w:val="single" w:sz="4" w:space="0" w:color="auto"/>
              <w:bottom w:val="single" w:sz="4" w:space="0" w:color="auto"/>
              <w:right w:val="single" w:sz="4" w:space="0" w:color="auto"/>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240</w:t>
            </w:r>
          </w:p>
        </w:tc>
        <w:tc>
          <w:tcPr>
            <w:tcW w:w="851" w:type="dxa"/>
            <w:vMerge/>
            <w:tcBorders>
              <w:left w:val="single" w:sz="4" w:space="0" w:color="auto"/>
              <w:bottom w:val="single" w:sz="4" w:space="0" w:color="auto"/>
              <w:right w:val="single" w:sz="4" w:space="0" w:color="auto"/>
            </w:tcBorders>
          </w:tcPr>
          <w:p w:rsidR="00111EBF" w:rsidRPr="00E44E2E" w:rsidRDefault="00111EBF" w:rsidP="00B05E4B">
            <w:pPr>
              <w:pStyle w:val="ConsPlusCell"/>
              <w:spacing w:line="216" w:lineRule="auto"/>
              <w:ind w:left="-75" w:right="-75"/>
              <w:contextualSpacing/>
              <w:jc w:val="center"/>
              <w:rPr>
                <w:sz w:val="24"/>
                <w:szCs w:val="24"/>
              </w:rPr>
            </w:pPr>
          </w:p>
        </w:tc>
        <w:tc>
          <w:tcPr>
            <w:tcW w:w="709" w:type="dxa"/>
            <w:vMerge/>
            <w:tcBorders>
              <w:left w:val="single" w:sz="4" w:space="0" w:color="auto"/>
              <w:bottom w:val="single" w:sz="4" w:space="0" w:color="auto"/>
              <w:right w:val="single" w:sz="4" w:space="0" w:color="auto"/>
            </w:tcBorders>
          </w:tcPr>
          <w:p w:rsidR="00111EBF" w:rsidRPr="00E44E2E" w:rsidRDefault="00111EBF" w:rsidP="00B05E4B">
            <w:pPr>
              <w:widowControl w:val="0"/>
              <w:spacing w:line="216" w:lineRule="auto"/>
              <w:ind w:left="-75" w:right="-75"/>
              <w:contextualSpacing/>
              <w:jc w:val="center"/>
              <w:rPr>
                <w:sz w:val="24"/>
                <w:szCs w:val="24"/>
              </w:rPr>
            </w:pPr>
          </w:p>
        </w:tc>
        <w:tc>
          <w:tcPr>
            <w:tcW w:w="708" w:type="dxa"/>
            <w:vMerge/>
            <w:tcBorders>
              <w:left w:val="single" w:sz="4" w:space="0" w:color="auto"/>
              <w:bottom w:val="single" w:sz="4" w:space="0" w:color="auto"/>
              <w:right w:val="single" w:sz="4" w:space="0" w:color="auto"/>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auto"/>
              <w:bottom w:val="single" w:sz="4" w:space="0" w:color="auto"/>
              <w:right w:val="single" w:sz="4" w:space="0" w:color="auto"/>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auto"/>
              <w:bottom w:val="single" w:sz="4" w:space="0" w:color="auto"/>
              <w:right w:val="single" w:sz="4" w:space="0" w:color="auto"/>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auto"/>
              <w:bottom w:val="single" w:sz="4" w:space="0" w:color="auto"/>
              <w:right w:val="single" w:sz="4" w:space="0" w:color="auto"/>
            </w:tcBorders>
          </w:tcPr>
          <w:p w:rsidR="00111EBF" w:rsidRPr="00E44E2E" w:rsidRDefault="00111EBF" w:rsidP="00B05E4B">
            <w:pPr>
              <w:spacing w:line="216" w:lineRule="auto"/>
              <w:ind w:left="-75" w:right="-75"/>
              <w:contextualSpacing/>
              <w:jc w:val="center"/>
              <w:rPr>
                <w:sz w:val="24"/>
                <w:szCs w:val="24"/>
              </w:rPr>
            </w:pPr>
          </w:p>
        </w:tc>
        <w:tc>
          <w:tcPr>
            <w:tcW w:w="567" w:type="dxa"/>
            <w:vMerge/>
            <w:tcBorders>
              <w:left w:val="single" w:sz="4" w:space="0" w:color="auto"/>
              <w:bottom w:val="single" w:sz="4" w:space="0" w:color="auto"/>
              <w:right w:val="single" w:sz="4" w:space="0" w:color="auto"/>
            </w:tcBorders>
          </w:tcPr>
          <w:p w:rsidR="00111EBF" w:rsidRPr="00E44E2E" w:rsidRDefault="00111EBF" w:rsidP="00B05E4B">
            <w:pPr>
              <w:spacing w:line="216" w:lineRule="auto"/>
              <w:ind w:left="-75" w:right="-75"/>
              <w:contextualSpacing/>
              <w:jc w:val="center"/>
              <w:rPr>
                <w:sz w:val="24"/>
                <w:szCs w:val="24"/>
              </w:rPr>
            </w:pPr>
          </w:p>
        </w:tc>
        <w:tc>
          <w:tcPr>
            <w:tcW w:w="644" w:type="dxa"/>
            <w:vMerge/>
            <w:tcBorders>
              <w:left w:val="single" w:sz="4" w:space="0" w:color="auto"/>
              <w:bottom w:val="single" w:sz="4" w:space="0" w:color="auto"/>
              <w:right w:val="single" w:sz="4" w:space="0" w:color="auto"/>
            </w:tcBorders>
          </w:tcPr>
          <w:p w:rsidR="00111EBF" w:rsidRPr="00E44E2E" w:rsidRDefault="00111EBF" w:rsidP="00B05E4B">
            <w:pPr>
              <w:spacing w:line="216" w:lineRule="auto"/>
              <w:ind w:left="-75" w:right="-75"/>
              <w:contextualSpacing/>
              <w:jc w:val="center"/>
              <w:rPr>
                <w:sz w:val="24"/>
                <w:szCs w:val="24"/>
              </w:rPr>
            </w:pPr>
          </w:p>
        </w:tc>
      </w:tr>
      <w:tr w:rsidR="00EA61AA" w:rsidTr="00B05E4B">
        <w:tblPrEx>
          <w:tblCellMar>
            <w:left w:w="75" w:type="dxa"/>
            <w:right w:w="75" w:type="dxa"/>
          </w:tblCellMar>
        </w:tblPrEx>
        <w:trPr>
          <w:trHeight w:val="208"/>
          <w:tblHeader/>
        </w:trPr>
        <w:tc>
          <w:tcPr>
            <w:tcW w:w="2977" w:type="dxa"/>
            <w:vMerge w:val="restart"/>
            <w:tcBorders>
              <w:top w:val="single" w:sz="4" w:space="0" w:color="auto"/>
              <w:left w:val="single" w:sz="4" w:space="0" w:color="000000"/>
              <w:right w:val="nil"/>
            </w:tcBorders>
          </w:tcPr>
          <w:p w:rsidR="006F1DFD" w:rsidRDefault="00111EBF" w:rsidP="006F1DFD">
            <w:pPr>
              <w:widowControl w:val="0"/>
              <w:spacing w:line="216" w:lineRule="auto"/>
              <w:ind w:left="-75" w:right="-75"/>
              <w:contextualSpacing/>
              <w:rPr>
                <w:sz w:val="24"/>
                <w:szCs w:val="24"/>
              </w:rPr>
            </w:pPr>
            <w:r w:rsidRPr="00E44E2E">
              <w:rPr>
                <w:sz w:val="24"/>
                <w:szCs w:val="24"/>
              </w:rPr>
              <w:t>Мероприятие 2.2.5</w:t>
            </w:r>
            <w:r>
              <w:rPr>
                <w:sz w:val="24"/>
                <w:szCs w:val="24"/>
              </w:rPr>
              <w:t xml:space="preserve"> </w:t>
            </w:r>
            <w:r w:rsidRPr="00E44E2E">
              <w:rPr>
                <w:sz w:val="24"/>
                <w:szCs w:val="24"/>
              </w:rPr>
              <w:t>Проведение мероприятий по формированию и пропаганде здорового образа жизни</w:t>
            </w:r>
          </w:p>
          <w:p w:rsidR="00B05E4B" w:rsidRPr="00E44E2E" w:rsidRDefault="00B05E4B" w:rsidP="006F1DFD">
            <w:pPr>
              <w:widowControl w:val="0"/>
              <w:spacing w:line="216" w:lineRule="auto"/>
              <w:ind w:left="-75" w:right="-75"/>
              <w:contextualSpacing/>
              <w:rPr>
                <w:sz w:val="24"/>
                <w:szCs w:val="24"/>
              </w:rPr>
            </w:pP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contextualSpacing/>
              <w:jc w:val="both"/>
              <w:rPr>
                <w:sz w:val="24"/>
                <w:szCs w:val="24"/>
                <w:lang w:eastAsia="en-US"/>
              </w:rPr>
            </w:pPr>
            <w:r w:rsidRPr="00E44E2E">
              <w:rPr>
                <w:sz w:val="24"/>
                <w:szCs w:val="24"/>
              </w:rPr>
              <w:t>Отдел культуры</w:t>
            </w:r>
          </w:p>
          <w:p w:rsidR="00111EBF" w:rsidRPr="00E44E2E" w:rsidRDefault="00111EBF" w:rsidP="006F1DFD">
            <w:pPr>
              <w:widowControl w:val="0"/>
              <w:spacing w:line="216" w:lineRule="auto"/>
              <w:contextualSpacing/>
              <w:jc w:val="both"/>
              <w:rPr>
                <w:sz w:val="24"/>
                <w:szCs w:val="24"/>
                <w:lang w:eastAsia="en-US"/>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906</w:t>
            </w:r>
          </w:p>
        </w:tc>
        <w:tc>
          <w:tcPr>
            <w:tcW w:w="709" w:type="dxa"/>
            <w:tcBorders>
              <w:top w:val="single" w:sz="4" w:space="0" w:color="auto"/>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0801</w:t>
            </w:r>
          </w:p>
        </w:tc>
        <w:tc>
          <w:tcPr>
            <w:tcW w:w="1417" w:type="dxa"/>
            <w:tcBorders>
              <w:top w:val="single" w:sz="4" w:space="0" w:color="auto"/>
              <w:left w:val="single" w:sz="4" w:space="0" w:color="000000"/>
              <w:bottom w:val="single" w:sz="4" w:space="0" w:color="auto"/>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0820059</w:t>
            </w:r>
          </w:p>
        </w:tc>
        <w:tc>
          <w:tcPr>
            <w:tcW w:w="567" w:type="dxa"/>
            <w:tcBorders>
              <w:top w:val="single" w:sz="4" w:space="0" w:color="auto"/>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610</w:t>
            </w:r>
          </w:p>
        </w:tc>
        <w:tc>
          <w:tcPr>
            <w:tcW w:w="851" w:type="dxa"/>
            <w:vMerge w:val="restart"/>
            <w:tcBorders>
              <w:top w:val="single" w:sz="4" w:space="0" w:color="auto"/>
              <w:left w:val="single" w:sz="4" w:space="0" w:color="000000"/>
              <w:right w:val="single" w:sz="4" w:space="0" w:color="auto"/>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66,7</w:t>
            </w:r>
          </w:p>
        </w:tc>
        <w:tc>
          <w:tcPr>
            <w:tcW w:w="709" w:type="dxa"/>
            <w:vMerge w:val="restart"/>
            <w:tcBorders>
              <w:top w:val="single" w:sz="4" w:space="0" w:color="auto"/>
              <w:left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rPr>
            </w:pPr>
            <w:r w:rsidRPr="00E44E2E">
              <w:rPr>
                <w:sz w:val="24"/>
                <w:szCs w:val="24"/>
              </w:rPr>
              <w:t>8,2</w:t>
            </w:r>
          </w:p>
        </w:tc>
        <w:tc>
          <w:tcPr>
            <w:tcW w:w="708" w:type="dxa"/>
            <w:vMerge w:val="restart"/>
            <w:tcBorders>
              <w:top w:val="single" w:sz="4" w:space="0" w:color="auto"/>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9,6</w:t>
            </w:r>
          </w:p>
        </w:tc>
        <w:tc>
          <w:tcPr>
            <w:tcW w:w="709" w:type="dxa"/>
            <w:vMerge w:val="restart"/>
            <w:tcBorders>
              <w:top w:val="single" w:sz="4" w:space="0" w:color="auto"/>
              <w:left w:val="single" w:sz="4" w:space="0" w:color="000000"/>
              <w:right w:val="nil"/>
            </w:tcBorders>
          </w:tcPr>
          <w:p w:rsidR="00111EBF" w:rsidRDefault="00111EBF" w:rsidP="00B05E4B">
            <w:pPr>
              <w:spacing w:line="216" w:lineRule="auto"/>
              <w:ind w:left="-75" w:right="-75"/>
              <w:contextualSpacing/>
              <w:jc w:val="center"/>
              <w:rPr>
                <w:sz w:val="24"/>
                <w:szCs w:val="24"/>
              </w:rPr>
            </w:pPr>
          </w:p>
          <w:p w:rsidR="00111EBF" w:rsidRDefault="00111EBF" w:rsidP="00B05E4B">
            <w:pPr>
              <w:spacing w:line="216" w:lineRule="auto"/>
              <w:ind w:left="-75" w:right="-75"/>
              <w:contextualSpacing/>
              <w:jc w:val="center"/>
              <w:rPr>
                <w:sz w:val="24"/>
                <w:szCs w:val="24"/>
              </w:rPr>
            </w:pPr>
          </w:p>
          <w:p w:rsidR="00111EBF" w:rsidRDefault="00111EBF" w:rsidP="00B05E4B">
            <w:pPr>
              <w:spacing w:line="216" w:lineRule="auto"/>
              <w:ind w:left="-75" w:right="-75"/>
              <w:contextualSpacing/>
              <w:jc w:val="center"/>
              <w:rPr>
                <w:sz w:val="24"/>
                <w:szCs w:val="24"/>
              </w:rPr>
            </w:pPr>
          </w:p>
          <w:p w:rsidR="00111EBF" w:rsidRPr="00E44E2E" w:rsidRDefault="00111EBF" w:rsidP="00B05E4B">
            <w:pPr>
              <w:spacing w:line="216" w:lineRule="auto"/>
              <w:ind w:left="-75" w:right="-75"/>
              <w:contextualSpacing/>
              <w:jc w:val="center"/>
              <w:rPr>
                <w:sz w:val="24"/>
                <w:szCs w:val="24"/>
              </w:rPr>
            </w:pPr>
            <w:r w:rsidRPr="00E44E2E">
              <w:rPr>
                <w:sz w:val="24"/>
                <w:szCs w:val="24"/>
              </w:rPr>
              <w:t>9,6</w:t>
            </w:r>
          </w:p>
        </w:tc>
        <w:tc>
          <w:tcPr>
            <w:tcW w:w="709" w:type="dxa"/>
            <w:vMerge w:val="restart"/>
            <w:tcBorders>
              <w:top w:val="single" w:sz="4" w:space="0" w:color="auto"/>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9,6</w:t>
            </w:r>
          </w:p>
        </w:tc>
        <w:tc>
          <w:tcPr>
            <w:tcW w:w="709" w:type="dxa"/>
            <w:vMerge w:val="restart"/>
            <w:tcBorders>
              <w:top w:val="single" w:sz="4" w:space="0" w:color="auto"/>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9,9</w:t>
            </w:r>
          </w:p>
        </w:tc>
        <w:tc>
          <w:tcPr>
            <w:tcW w:w="567" w:type="dxa"/>
            <w:vMerge w:val="restart"/>
            <w:tcBorders>
              <w:top w:val="single" w:sz="4" w:space="0" w:color="auto"/>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9,9</w:t>
            </w:r>
          </w:p>
        </w:tc>
        <w:tc>
          <w:tcPr>
            <w:tcW w:w="644" w:type="dxa"/>
            <w:vMerge w:val="restart"/>
            <w:tcBorders>
              <w:top w:val="single" w:sz="4" w:space="0" w:color="auto"/>
              <w:left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r w:rsidRPr="00E44E2E">
              <w:rPr>
                <w:sz w:val="24"/>
                <w:szCs w:val="24"/>
              </w:rPr>
              <w:t>9,9</w:t>
            </w:r>
          </w:p>
        </w:tc>
      </w:tr>
      <w:tr w:rsidR="00EA61AA" w:rsidTr="00B05E4B">
        <w:tblPrEx>
          <w:tblCellMar>
            <w:left w:w="75" w:type="dxa"/>
            <w:right w:w="75" w:type="dxa"/>
          </w:tblCellMar>
        </w:tblPrEx>
        <w:trPr>
          <w:trHeight w:val="704"/>
          <w:tblHeader/>
        </w:trPr>
        <w:tc>
          <w:tcPr>
            <w:tcW w:w="2977" w:type="dxa"/>
            <w:vMerge/>
            <w:tcBorders>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jc w:val="both"/>
              <w:rPr>
                <w:sz w:val="24"/>
                <w:szCs w:val="24"/>
              </w:rPr>
            </w:pPr>
          </w:p>
        </w:tc>
        <w:tc>
          <w:tcPr>
            <w:tcW w:w="567" w:type="dxa"/>
            <w:tcBorders>
              <w:top w:val="single" w:sz="4" w:space="0" w:color="auto"/>
              <w:left w:val="single" w:sz="4" w:space="0" w:color="000000"/>
              <w:bottom w:val="single" w:sz="4" w:space="0" w:color="000000"/>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906</w:t>
            </w:r>
          </w:p>
        </w:tc>
        <w:tc>
          <w:tcPr>
            <w:tcW w:w="709" w:type="dxa"/>
            <w:tcBorders>
              <w:top w:val="single" w:sz="4" w:space="0" w:color="auto"/>
              <w:left w:val="single" w:sz="4" w:space="0" w:color="000000"/>
              <w:bottom w:val="single" w:sz="4" w:space="0" w:color="000000"/>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0801</w:t>
            </w:r>
          </w:p>
        </w:tc>
        <w:tc>
          <w:tcPr>
            <w:tcW w:w="1417" w:type="dxa"/>
            <w:tcBorders>
              <w:top w:val="single" w:sz="4" w:space="0" w:color="auto"/>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0820000590</w:t>
            </w:r>
          </w:p>
        </w:tc>
        <w:tc>
          <w:tcPr>
            <w:tcW w:w="567" w:type="dxa"/>
            <w:tcBorders>
              <w:top w:val="single" w:sz="4" w:space="0" w:color="auto"/>
              <w:left w:val="single" w:sz="4" w:space="0" w:color="000000"/>
              <w:bottom w:val="single" w:sz="4" w:space="0" w:color="000000"/>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610</w:t>
            </w:r>
          </w:p>
        </w:tc>
        <w:tc>
          <w:tcPr>
            <w:tcW w:w="851" w:type="dxa"/>
            <w:vMerge/>
            <w:tcBorders>
              <w:left w:val="single" w:sz="4" w:space="0" w:color="000000"/>
              <w:bottom w:val="single" w:sz="4" w:space="0" w:color="000000"/>
              <w:right w:val="single" w:sz="4" w:space="0" w:color="auto"/>
            </w:tcBorders>
          </w:tcPr>
          <w:p w:rsidR="00111EBF" w:rsidRPr="00E44E2E" w:rsidRDefault="00111EBF" w:rsidP="00B05E4B">
            <w:pPr>
              <w:pStyle w:val="ConsPlusCell"/>
              <w:spacing w:line="216" w:lineRule="auto"/>
              <w:ind w:left="-75" w:right="-75"/>
              <w:contextualSpacing/>
              <w:jc w:val="center"/>
              <w:rPr>
                <w:sz w:val="24"/>
                <w:szCs w:val="24"/>
              </w:rPr>
            </w:pPr>
          </w:p>
        </w:tc>
        <w:tc>
          <w:tcPr>
            <w:tcW w:w="709" w:type="dxa"/>
            <w:vMerge/>
            <w:tcBorders>
              <w:left w:val="single" w:sz="4" w:space="0" w:color="auto"/>
              <w:bottom w:val="single" w:sz="4" w:space="0" w:color="000000"/>
              <w:right w:val="nil"/>
            </w:tcBorders>
          </w:tcPr>
          <w:p w:rsidR="00111EBF" w:rsidRPr="00E44E2E" w:rsidRDefault="00111EBF" w:rsidP="00B05E4B">
            <w:pPr>
              <w:widowControl w:val="0"/>
              <w:spacing w:line="216" w:lineRule="auto"/>
              <w:ind w:left="-75" w:right="-75"/>
              <w:contextualSpacing/>
              <w:jc w:val="center"/>
              <w:rPr>
                <w:sz w:val="24"/>
                <w:szCs w:val="24"/>
              </w:rPr>
            </w:pPr>
          </w:p>
        </w:tc>
        <w:tc>
          <w:tcPr>
            <w:tcW w:w="708" w:type="dxa"/>
            <w:vMerge/>
            <w:tcBorders>
              <w:left w:val="single" w:sz="4" w:space="0" w:color="000000"/>
              <w:bottom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Default="00111EBF" w:rsidP="00B05E4B">
            <w:pPr>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567"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644" w:type="dxa"/>
            <w:vMerge/>
            <w:tcBorders>
              <w:left w:val="single" w:sz="4" w:space="0" w:color="000000"/>
              <w:bottom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p>
        </w:tc>
      </w:tr>
      <w:tr w:rsidR="00EA61AA" w:rsidTr="00B05E4B">
        <w:tblPrEx>
          <w:tblCellMar>
            <w:left w:w="75" w:type="dxa"/>
            <w:right w:w="75" w:type="dxa"/>
          </w:tblCellMar>
        </w:tblPrEx>
        <w:trPr>
          <w:trHeight w:val="222"/>
          <w:tblHeader/>
        </w:trPr>
        <w:tc>
          <w:tcPr>
            <w:tcW w:w="2977"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75"/>
              <w:contextualSpacing/>
              <w:rPr>
                <w:sz w:val="24"/>
                <w:szCs w:val="24"/>
                <w:lang w:eastAsia="en-US"/>
              </w:rPr>
            </w:pPr>
            <w:r w:rsidRPr="00E44E2E">
              <w:rPr>
                <w:sz w:val="24"/>
                <w:szCs w:val="24"/>
              </w:rPr>
              <w:t>Мероприятие 2.2.6</w:t>
            </w:r>
            <w:r>
              <w:rPr>
                <w:sz w:val="24"/>
                <w:szCs w:val="24"/>
              </w:rPr>
              <w:t xml:space="preserve"> </w:t>
            </w:r>
            <w:r w:rsidRPr="00E44E2E">
              <w:rPr>
                <w:sz w:val="24"/>
                <w:szCs w:val="24"/>
              </w:rPr>
              <w:t>Изготовление атрибутики профилактического антинаркотического содержания</w:t>
            </w: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contextualSpacing/>
              <w:jc w:val="both"/>
              <w:rPr>
                <w:sz w:val="24"/>
                <w:szCs w:val="24"/>
              </w:rPr>
            </w:pPr>
            <w:r w:rsidRPr="00E44E2E">
              <w:rPr>
                <w:sz w:val="24"/>
                <w:szCs w:val="24"/>
              </w:rPr>
              <w:t>Администрация района (СРМ)</w:t>
            </w:r>
          </w:p>
          <w:p w:rsidR="00111EBF" w:rsidRPr="00E44E2E" w:rsidRDefault="00111EBF" w:rsidP="006F1DFD">
            <w:pPr>
              <w:widowControl w:val="0"/>
              <w:spacing w:line="216" w:lineRule="auto"/>
              <w:contextualSpacing/>
              <w:jc w:val="both"/>
              <w:rPr>
                <w:sz w:val="24"/>
                <w:szCs w:val="24"/>
                <w:lang w:eastAsia="en-US"/>
              </w:rPr>
            </w:pPr>
          </w:p>
        </w:tc>
        <w:tc>
          <w:tcPr>
            <w:tcW w:w="56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902</w:t>
            </w:r>
          </w:p>
        </w:tc>
        <w:tc>
          <w:tcPr>
            <w:tcW w:w="709"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0113</w:t>
            </w:r>
          </w:p>
        </w:tc>
        <w:tc>
          <w:tcPr>
            <w:tcW w:w="1417" w:type="dxa"/>
            <w:tcBorders>
              <w:top w:val="single" w:sz="4" w:space="0" w:color="000000"/>
              <w:left w:val="single" w:sz="4" w:space="0" w:color="000000"/>
              <w:bottom w:val="single" w:sz="4" w:space="0" w:color="auto"/>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0822802</w:t>
            </w:r>
          </w:p>
        </w:tc>
        <w:tc>
          <w:tcPr>
            <w:tcW w:w="56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240</w:t>
            </w:r>
          </w:p>
        </w:tc>
        <w:tc>
          <w:tcPr>
            <w:tcW w:w="851" w:type="dxa"/>
            <w:vMerge w:val="restart"/>
            <w:tcBorders>
              <w:top w:val="single" w:sz="4" w:space="0" w:color="000000"/>
              <w:left w:val="single" w:sz="4" w:space="0" w:color="000000"/>
              <w:right w:val="single" w:sz="4" w:space="0" w:color="auto"/>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36,0</w:t>
            </w:r>
          </w:p>
        </w:tc>
        <w:tc>
          <w:tcPr>
            <w:tcW w:w="709" w:type="dxa"/>
            <w:vMerge w:val="restart"/>
            <w:tcBorders>
              <w:top w:val="single" w:sz="4" w:space="0" w:color="000000"/>
              <w:left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rPr>
            </w:pPr>
            <w:r w:rsidRPr="00E44E2E">
              <w:rPr>
                <w:sz w:val="24"/>
                <w:szCs w:val="24"/>
              </w:rPr>
              <w:t>6,0</w:t>
            </w:r>
          </w:p>
        </w:tc>
        <w:tc>
          <w:tcPr>
            <w:tcW w:w="708" w:type="dxa"/>
            <w:vMerge w:val="restart"/>
            <w:tcBorders>
              <w:top w:val="single" w:sz="4" w:space="0" w:color="000000"/>
              <w:left w:val="single" w:sz="4" w:space="0" w:color="000000"/>
              <w:right w:val="single" w:sz="4" w:space="0" w:color="auto"/>
            </w:tcBorders>
          </w:tcPr>
          <w:p w:rsidR="00111EBF" w:rsidRPr="00E44E2E" w:rsidRDefault="00111EBF" w:rsidP="00B05E4B">
            <w:pPr>
              <w:spacing w:line="216" w:lineRule="auto"/>
              <w:ind w:left="-75" w:right="-75"/>
              <w:contextualSpacing/>
              <w:jc w:val="center"/>
              <w:rPr>
                <w:sz w:val="24"/>
                <w:szCs w:val="24"/>
              </w:rPr>
            </w:pPr>
            <w:r w:rsidRPr="00E44E2E">
              <w:rPr>
                <w:sz w:val="24"/>
                <w:szCs w:val="24"/>
              </w:rPr>
              <w:t>5,0</w:t>
            </w:r>
          </w:p>
        </w:tc>
        <w:tc>
          <w:tcPr>
            <w:tcW w:w="709" w:type="dxa"/>
            <w:vMerge w:val="restart"/>
            <w:tcBorders>
              <w:top w:val="single" w:sz="4" w:space="0" w:color="000000"/>
              <w:left w:val="single" w:sz="4" w:space="0" w:color="auto"/>
              <w:right w:val="nil"/>
            </w:tcBorders>
          </w:tcPr>
          <w:p w:rsidR="00111EBF" w:rsidRDefault="00111EBF" w:rsidP="00B05E4B">
            <w:pPr>
              <w:spacing w:line="216" w:lineRule="auto"/>
              <w:ind w:left="-75" w:right="-75"/>
              <w:contextualSpacing/>
              <w:jc w:val="center"/>
              <w:rPr>
                <w:sz w:val="24"/>
                <w:szCs w:val="24"/>
              </w:rPr>
            </w:pPr>
          </w:p>
          <w:p w:rsidR="00111EBF" w:rsidRPr="00E44E2E" w:rsidRDefault="00111EBF" w:rsidP="00B05E4B">
            <w:pPr>
              <w:spacing w:line="216" w:lineRule="auto"/>
              <w:ind w:left="-75" w:right="-75"/>
              <w:contextualSpacing/>
              <w:jc w:val="center"/>
              <w:rPr>
                <w:sz w:val="24"/>
                <w:szCs w:val="24"/>
              </w:rPr>
            </w:pPr>
            <w:r w:rsidRPr="00E44E2E">
              <w:rPr>
                <w:sz w:val="24"/>
                <w:szCs w:val="24"/>
              </w:rPr>
              <w:t>5,0</w:t>
            </w:r>
          </w:p>
        </w:tc>
        <w:tc>
          <w:tcPr>
            <w:tcW w:w="709"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5,0</w:t>
            </w:r>
          </w:p>
        </w:tc>
        <w:tc>
          <w:tcPr>
            <w:tcW w:w="709"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5,0</w:t>
            </w:r>
          </w:p>
        </w:tc>
        <w:tc>
          <w:tcPr>
            <w:tcW w:w="567"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5,0</w:t>
            </w:r>
          </w:p>
        </w:tc>
        <w:tc>
          <w:tcPr>
            <w:tcW w:w="644" w:type="dxa"/>
            <w:vMerge w:val="restart"/>
            <w:tcBorders>
              <w:top w:val="single" w:sz="4" w:space="0" w:color="000000"/>
              <w:left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r w:rsidRPr="00E44E2E">
              <w:rPr>
                <w:sz w:val="24"/>
                <w:szCs w:val="24"/>
              </w:rPr>
              <w:t>5,0</w:t>
            </w:r>
          </w:p>
        </w:tc>
      </w:tr>
      <w:tr w:rsidR="00EA61AA" w:rsidTr="00B05E4B">
        <w:tblPrEx>
          <w:tblCellMar>
            <w:left w:w="75" w:type="dxa"/>
            <w:right w:w="75" w:type="dxa"/>
          </w:tblCellMar>
        </w:tblPrEx>
        <w:trPr>
          <w:trHeight w:val="620"/>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jc w:val="both"/>
              <w:rPr>
                <w:sz w:val="24"/>
                <w:szCs w:val="24"/>
              </w:rPr>
            </w:pPr>
          </w:p>
        </w:tc>
        <w:tc>
          <w:tcPr>
            <w:tcW w:w="567" w:type="dxa"/>
            <w:tcBorders>
              <w:top w:val="single" w:sz="4" w:space="0" w:color="auto"/>
              <w:left w:val="single" w:sz="4" w:space="0" w:color="000000"/>
              <w:bottom w:val="single" w:sz="4" w:space="0" w:color="000000"/>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902</w:t>
            </w:r>
          </w:p>
        </w:tc>
        <w:tc>
          <w:tcPr>
            <w:tcW w:w="709" w:type="dxa"/>
            <w:tcBorders>
              <w:top w:val="single" w:sz="4" w:space="0" w:color="auto"/>
              <w:left w:val="single" w:sz="4" w:space="0" w:color="000000"/>
              <w:bottom w:val="single" w:sz="4" w:space="0" w:color="000000"/>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0113</w:t>
            </w:r>
          </w:p>
        </w:tc>
        <w:tc>
          <w:tcPr>
            <w:tcW w:w="1417" w:type="dxa"/>
            <w:tcBorders>
              <w:top w:val="single" w:sz="4" w:space="0" w:color="auto"/>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0820028020</w:t>
            </w:r>
          </w:p>
        </w:tc>
        <w:tc>
          <w:tcPr>
            <w:tcW w:w="567" w:type="dxa"/>
            <w:tcBorders>
              <w:top w:val="single" w:sz="4" w:space="0" w:color="auto"/>
              <w:left w:val="single" w:sz="4" w:space="0" w:color="000000"/>
              <w:bottom w:val="single" w:sz="4" w:space="0" w:color="000000"/>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240</w:t>
            </w:r>
          </w:p>
        </w:tc>
        <w:tc>
          <w:tcPr>
            <w:tcW w:w="851" w:type="dxa"/>
            <w:vMerge/>
            <w:tcBorders>
              <w:left w:val="single" w:sz="4" w:space="0" w:color="000000"/>
              <w:bottom w:val="single" w:sz="4" w:space="0" w:color="000000"/>
              <w:right w:val="single" w:sz="4" w:space="0" w:color="auto"/>
            </w:tcBorders>
          </w:tcPr>
          <w:p w:rsidR="00111EBF" w:rsidRPr="00E44E2E" w:rsidRDefault="00111EBF" w:rsidP="00B05E4B">
            <w:pPr>
              <w:pStyle w:val="ConsPlusCell"/>
              <w:spacing w:line="216" w:lineRule="auto"/>
              <w:ind w:left="-75" w:right="-75"/>
              <w:contextualSpacing/>
              <w:jc w:val="center"/>
              <w:rPr>
                <w:sz w:val="24"/>
                <w:szCs w:val="24"/>
              </w:rPr>
            </w:pPr>
          </w:p>
        </w:tc>
        <w:tc>
          <w:tcPr>
            <w:tcW w:w="709" w:type="dxa"/>
            <w:vMerge/>
            <w:tcBorders>
              <w:left w:val="single" w:sz="4" w:space="0" w:color="auto"/>
              <w:bottom w:val="single" w:sz="4" w:space="0" w:color="000000"/>
              <w:right w:val="nil"/>
            </w:tcBorders>
          </w:tcPr>
          <w:p w:rsidR="00111EBF" w:rsidRPr="00E44E2E" w:rsidRDefault="00111EBF" w:rsidP="00B05E4B">
            <w:pPr>
              <w:widowControl w:val="0"/>
              <w:spacing w:line="216" w:lineRule="auto"/>
              <w:ind w:left="-75" w:right="-75"/>
              <w:contextualSpacing/>
              <w:jc w:val="center"/>
              <w:rPr>
                <w:sz w:val="24"/>
                <w:szCs w:val="24"/>
              </w:rPr>
            </w:pPr>
          </w:p>
        </w:tc>
        <w:tc>
          <w:tcPr>
            <w:tcW w:w="708" w:type="dxa"/>
            <w:vMerge/>
            <w:tcBorders>
              <w:left w:val="single" w:sz="4" w:space="0" w:color="000000"/>
              <w:bottom w:val="single" w:sz="4" w:space="0" w:color="000000"/>
              <w:right w:val="single" w:sz="4" w:space="0" w:color="auto"/>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auto"/>
              <w:bottom w:val="single" w:sz="4" w:space="0" w:color="000000"/>
              <w:right w:val="nil"/>
            </w:tcBorders>
          </w:tcPr>
          <w:p w:rsidR="00111EBF" w:rsidRDefault="00111EBF" w:rsidP="00B05E4B">
            <w:pPr>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567"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644" w:type="dxa"/>
            <w:vMerge/>
            <w:tcBorders>
              <w:left w:val="single" w:sz="4" w:space="0" w:color="000000"/>
              <w:bottom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p>
        </w:tc>
      </w:tr>
      <w:tr w:rsidR="00EA61AA" w:rsidTr="00B05E4B">
        <w:tblPrEx>
          <w:tblCellMar>
            <w:left w:w="75" w:type="dxa"/>
            <w:right w:w="75" w:type="dxa"/>
          </w:tblCellMar>
        </w:tblPrEx>
        <w:trPr>
          <w:tblHeader/>
        </w:trPr>
        <w:tc>
          <w:tcPr>
            <w:tcW w:w="297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lang w:eastAsia="en-US"/>
              </w:rPr>
            </w:pPr>
            <w:r w:rsidRPr="00E44E2E">
              <w:rPr>
                <w:sz w:val="24"/>
                <w:szCs w:val="24"/>
              </w:rPr>
              <w:t>Основное мероприятие 2.3 Медико-социальная реабилитация и лечение наркопотребителей</w:t>
            </w: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lang w:eastAsia="en-US"/>
              </w:rPr>
            </w:pPr>
            <w:r w:rsidRPr="00E44E2E">
              <w:rPr>
                <w:sz w:val="24"/>
                <w:szCs w:val="24"/>
              </w:rPr>
              <w:t>всего</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Х</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Х</w:t>
            </w:r>
          </w:p>
        </w:tc>
        <w:tc>
          <w:tcPr>
            <w:tcW w:w="1417"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Х</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Х</w:t>
            </w: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rPr>
              <w:t>0,0</w:t>
            </w:r>
          </w:p>
        </w:tc>
        <w:tc>
          <w:tcPr>
            <w:tcW w:w="709" w:type="dxa"/>
            <w:tcBorders>
              <w:top w:val="single" w:sz="4" w:space="0" w:color="000000"/>
              <w:left w:val="single" w:sz="4" w:space="0" w:color="auto"/>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0,00</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B05E4B">
            <w:pPr>
              <w:widowControl w:val="0"/>
              <w:autoSpaceDE w:val="0"/>
              <w:autoSpaceDN w:val="0"/>
              <w:adjustRightInd w:val="0"/>
              <w:spacing w:line="216" w:lineRule="auto"/>
              <w:ind w:left="-75" w:right="-75"/>
              <w:contextualSpacing/>
              <w:jc w:val="center"/>
              <w:rPr>
                <w:spacing w:val="-10"/>
                <w:sz w:val="24"/>
                <w:szCs w:val="24"/>
                <w:lang w:eastAsia="en-US"/>
              </w:rPr>
            </w:pPr>
            <w:r w:rsidRPr="00E44E2E">
              <w:rPr>
                <w:sz w:val="24"/>
                <w:szCs w:val="24"/>
              </w:rPr>
              <w:t>0,00</w:t>
            </w:r>
          </w:p>
        </w:tc>
      </w:tr>
      <w:tr w:rsidR="00EA61AA" w:rsidTr="00B05E4B">
        <w:tblPrEx>
          <w:tblCellMar>
            <w:left w:w="75" w:type="dxa"/>
            <w:right w:w="75" w:type="dxa"/>
          </w:tblCellMar>
        </w:tblPrEx>
        <w:trPr>
          <w:tblHeader/>
        </w:trPr>
        <w:tc>
          <w:tcPr>
            <w:tcW w:w="297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Основное мероприятие 2.4 Противодействие злоупотреблению наркотиками и их незаконному обороту</w:t>
            </w: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lang w:eastAsia="en-US"/>
              </w:rPr>
            </w:pPr>
            <w:r w:rsidRPr="00E44E2E">
              <w:rPr>
                <w:sz w:val="24"/>
                <w:szCs w:val="24"/>
              </w:rPr>
              <w:t>всего</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Х</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Х</w:t>
            </w:r>
          </w:p>
        </w:tc>
        <w:tc>
          <w:tcPr>
            <w:tcW w:w="1417"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Х</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r w:rsidRPr="00E44E2E">
              <w:rPr>
                <w:sz w:val="24"/>
                <w:szCs w:val="24"/>
              </w:rPr>
              <w:t>Х</w:t>
            </w: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rPr>
              <w:t>0,0</w:t>
            </w:r>
          </w:p>
        </w:tc>
        <w:tc>
          <w:tcPr>
            <w:tcW w:w="709" w:type="dxa"/>
            <w:tcBorders>
              <w:top w:val="single" w:sz="4" w:space="0" w:color="000000"/>
              <w:left w:val="single" w:sz="4" w:space="0" w:color="auto"/>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0,00</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B05E4B">
            <w:pPr>
              <w:widowControl w:val="0"/>
              <w:autoSpaceDE w:val="0"/>
              <w:autoSpaceDN w:val="0"/>
              <w:adjustRightInd w:val="0"/>
              <w:spacing w:line="216" w:lineRule="auto"/>
              <w:ind w:left="-75" w:right="-75"/>
              <w:contextualSpacing/>
              <w:jc w:val="center"/>
              <w:rPr>
                <w:spacing w:val="-10"/>
                <w:sz w:val="24"/>
                <w:szCs w:val="24"/>
                <w:lang w:eastAsia="en-US"/>
              </w:rPr>
            </w:pPr>
            <w:r w:rsidRPr="00E44E2E">
              <w:rPr>
                <w:sz w:val="24"/>
                <w:szCs w:val="24"/>
              </w:rPr>
              <w:t>0,00</w:t>
            </w:r>
          </w:p>
        </w:tc>
      </w:tr>
      <w:tr w:rsidR="00EA61AA" w:rsidTr="00B05E4B">
        <w:tblPrEx>
          <w:tblCellMar>
            <w:left w:w="75" w:type="dxa"/>
            <w:right w:w="75" w:type="dxa"/>
          </w:tblCellMar>
        </w:tblPrEx>
        <w:trPr>
          <w:trHeight w:val="182"/>
          <w:tblHeader/>
        </w:trPr>
        <w:tc>
          <w:tcPr>
            <w:tcW w:w="2977"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u w:val="single"/>
              </w:rPr>
              <w:t>Подпрограмма 3</w:t>
            </w:r>
            <w:r>
              <w:rPr>
                <w:sz w:val="24"/>
                <w:szCs w:val="24"/>
                <w:u w:val="single"/>
              </w:rPr>
              <w:t xml:space="preserve"> </w:t>
            </w:r>
            <w:r w:rsidRPr="00E44E2E">
              <w:rPr>
                <w:sz w:val="24"/>
                <w:szCs w:val="24"/>
              </w:rPr>
              <w:t>Профилактика экстремизма и терроризма в Константиновском районе</w:t>
            </w:r>
          </w:p>
          <w:p w:rsidR="00111EBF" w:rsidRPr="00E44E2E" w:rsidRDefault="00111EBF" w:rsidP="006F1DFD">
            <w:pPr>
              <w:widowControl w:val="0"/>
              <w:spacing w:line="216" w:lineRule="auto"/>
              <w:ind w:left="-75" w:right="-75"/>
              <w:contextualSpacing/>
              <w:rPr>
                <w:sz w:val="24"/>
                <w:szCs w:val="24"/>
                <w:u w:val="single"/>
              </w:rPr>
            </w:pP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53"/>
              <w:contextualSpacing/>
              <w:rPr>
                <w:sz w:val="24"/>
                <w:szCs w:val="24"/>
                <w:lang w:eastAsia="en-US"/>
              </w:rPr>
            </w:pPr>
            <w:r w:rsidRPr="00E44E2E">
              <w:rPr>
                <w:sz w:val="24"/>
                <w:szCs w:val="24"/>
                <w:lang w:eastAsia="en-US"/>
              </w:rPr>
              <w:t xml:space="preserve">Всего: </w:t>
            </w:r>
          </w:p>
        </w:tc>
        <w:tc>
          <w:tcPr>
            <w:tcW w:w="56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autoSpaceDE w:val="0"/>
              <w:autoSpaceDN w:val="0"/>
              <w:adjustRightInd w:val="0"/>
              <w:spacing w:line="216" w:lineRule="auto"/>
              <w:ind w:left="-75" w:right="-75"/>
              <w:contextualSpacing/>
              <w:jc w:val="center"/>
              <w:rPr>
                <w:sz w:val="24"/>
                <w:szCs w:val="24"/>
              </w:rPr>
            </w:pPr>
            <w:r w:rsidRPr="00E44E2E">
              <w:rPr>
                <w:sz w:val="24"/>
                <w:szCs w:val="24"/>
              </w:rPr>
              <w:t>907</w:t>
            </w:r>
          </w:p>
        </w:tc>
        <w:tc>
          <w:tcPr>
            <w:tcW w:w="709" w:type="dxa"/>
            <w:tcBorders>
              <w:top w:val="single" w:sz="4" w:space="0" w:color="000000"/>
              <w:left w:val="single" w:sz="4" w:space="0" w:color="000000"/>
              <w:bottom w:val="single" w:sz="4" w:space="0" w:color="auto"/>
              <w:right w:val="nil"/>
            </w:tcBorders>
          </w:tcPr>
          <w:p w:rsidR="00111EBF" w:rsidRPr="00E44E2E" w:rsidRDefault="00111EBF" w:rsidP="00B05E4B">
            <w:pPr>
              <w:widowControl w:val="0"/>
              <w:autoSpaceDE w:val="0"/>
              <w:autoSpaceDN w:val="0"/>
              <w:adjustRightInd w:val="0"/>
              <w:spacing w:line="216" w:lineRule="auto"/>
              <w:ind w:left="-75" w:right="-75"/>
              <w:contextualSpacing/>
              <w:jc w:val="center"/>
              <w:rPr>
                <w:sz w:val="24"/>
                <w:szCs w:val="24"/>
              </w:rPr>
            </w:pPr>
            <w:r w:rsidRPr="00E44E2E">
              <w:rPr>
                <w:sz w:val="24"/>
                <w:szCs w:val="24"/>
              </w:rPr>
              <w:t>Х</w:t>
            </w:r>
          </w:p>
        </w:tc>
        <w:tc>
          <w:tcPr>
            <w:tcW w:w="141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autoSpaceDE w:val="0"/>
              <w:autoSpaceDN w:val="0"/>
              <w:adjustRightInd w:val="0"/>
              <w:spacing w:line="216" w:lineRule="auto"/>
              <w:ind w:left="-75" w:right="-75"/>
              <w:contextualSpacing/>
              <w:jc w:val="center"/>
              <w:rPr>
                <w:sz w:val="24"/>
                <w:szCs w:val="24"/>
              </w:rPr>
            </w:pPr>
            <w:r w:rsidRPr="00E44E2E">
              <w:rPr>
                <w:sz w:val="24"/>
                <w:szCs w:val="24"/>
              </w:rPr>
              <w:t>Х</w:t>
            </w:r>
          </w:p>
        </w:tc>
        <w:tc>
          <w:tcPr>
            <w:tcW w:w="56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autoSpaceDE w:val="0"/>
              <w:autoSpaceDN w:val="0"/>
              <w:adjustRightInd w:val="0"/>
              <w:spacing w:line="216" w:lineRule="auto"/>
              <w:ind w:left="-75" w:right="-75"/>
              <w:contextualSpacing/>
              <w:jc w:val="center"/>
              <w:rPr>
                <w:sz w:val="24"/>
                <w:szCs w:val="24"/>
              </w:rPr>
            </w:pPr>
            <w:r w:rsidRPr="00E44E2E">
              <w:rPr>
                <w:sz w:val="24"/>
                <w:szCs w:val="24"/>
              </w:rPr>
              <w:t>Х</w:t>
            </w:r>
          </w:p>
        </w:tc>
        <w:tc>
          <w:tcPr>
            <w:tcW w:w="851" w:type="dxa"/>
            <w:tcBorders>
              <w:top w:val="single" w:sz="4" w:space="0" w:color="000000"/>
              <w:left w:val="single" w:sz="4" w:space="0" w:color="000000"/>
              <w:bottom w:val="single" w:sz="4" w:space="0" w:color="auto"/>
              <w:right w:val="single" w:sz="4" w:space="0" w:color="auto"/>
            </w:tcBorders>
          </w:tcPr>
          <w:p w:rsidR="00111EBF" w:rsidRPr="00E44E2E" w:rsidRDefault="00111EBF" w:rsidP="00B05E4B">
            <w:pPr>
              <w:widowControl w:val="0"/>
              <w:spacing w:line="216" w:lineRule="auto"/>
              <w:ind w:left="-75" w:right="-75"/>
              <w:contextualSpacing/>
              <w:jc w:val="center"/>
              <w:rPr>
                <w:sz w:val="24"/>
                <w:szCs w:val="24"/>
              </w:rPr>
            </w:pPr>
            <w:r>
              <w:rPr>
                <w:sz w:val="24"/>
                <w:szCs w:val="24"/>
                <w:lang w:eastAsia="en-US"/>
              </w:rPr>
              <w:t>7756,7</w:t>
            </w:r>
          </w:p>
        </w:tc>
        <w:tc>
          <w:tcPr>
            <w:tcW w:w="709" w:type="dxa"/>
            <w:tcBorders>
              <w:top w:val="single" w:sz="4" w:space="0" w:color="000000"/>
              <w:left w:val="single" w:sz="4" w:space="0" w:color="auto"/>
              <w:bottom w:val="single" w:sz="4" w:space="0" w:color="auto"/>
              <w:right w:val="nil"/>
            </w:tcBorders>
          </w:tcPr>
          <w:p w:rsidR="00111EBF" w:rsidRPr="00E44E2E" w:rsidRDefault="00111EBF" w:rsidP="00B05E4B">
            <w:pPr>
              <w:widowControl w:val="0"/>
              <w:spacing w:line="216" w:lineRule="auto"/>
              <w:ind w:left="-75" w:right="-75"/>
              <w:contextualSpacing/>
              <w:jc w:val="center"/>
              <w:rPr>
                <w:spacing w:val="-10"/>
                <w:sz w:val="24"/>
                <w:szCs w:val="24"/>
                <w:lang w:eastAsia="en-US"/>
              </w:rPr>
            </w:pPr>
            <w:r w:rsidRPr="00E44E2E">
              <w:rPr>
                <w:spacing w:val="-10"/>
                <w:sz w:val="24"/>
                <w:szCs w:val="24"/>
                <w:lang w:eastAsia="en-US"/>
              </w:rPr>
              <w:t>2669,0</w:t>
            </w:r>
          </w:p>
        </w:tc>
        <w:tc>
          <w:tcPr>
            <w:tcW w:w="708"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pacing w:val="-10"/>
                <w:sz w:val="24"/>
                <w:szCs w:val="24"/>
                <w:lang w:eastAsia="en-US"/>
              </w:rPr>
            </w:pPr>
            <w:r w:rsidRPr="00E44E2E">
              <w:rPr>
                <w:spacing w:val="-10"/>
                <w:sz w:val="24"/>
                <w:szCs w:val="24"/>
                <w:lang w:eastAsia="en-US"/>
              </w:rPr>
              <w:t>3489,2</w:t>
            </w:r>
          </w:p>
        </w:tc>
        <w:tc>
          <w:tcPr>
            <w:tcW w:w="709" w:type="dxa"/>
            <w:tcBorders>
              <w:top w:val="single" w:sz="4" w:space="0" w:color="000000"/>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rPr>
            </w:pPr>
            <w:r>
              <w:rPr>
                <w:sz w:val="24"/>
                <w:szCs w:val="24"/>
              </w:rPr>
              <w:t>1598,5</w:t>
            </w:r>
          </w:p>
        </w:tc>
        <w:tc>
          <w:tcPr>
            <w:tcW w:w="709" w:type="dxa"/>
            <w:tcBorders>
              <w:top w:val="single" w:sz="4" w:space="0" w:color="000000"/>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709" w:type="dxa"/>
            <w:tcBorders>
              <w:top w:val="single" w:sz="4" w:space="0" w:color="000000"/>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567" w:type="dxa"/>
            <w:tcBorders>
              <w:top w:val="single" w:sz="4" w:space="0" w:color="000000"/>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644" w:type="dxa"/>
            <w:tcBorders>
              <w:top w:val="single" w:sz="4" w:space="0" w:color="000000"/>
              <w:left w:val="single" w:sz="4" w:space="0" w:color="000000"/>
              <w:bottom w:val="single" w:sz="4" w:space="0" w:color="auto"/>
              <w:right w:val="single" w:sz="4" w:space="0" w:color="000000"/>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r>
      <w:tr w:rsidR="00EA61AA" w:rsidTr="00B05E4B">
        <w:tblPrEx>
          <w:tblCellMar>
            <w:left w:w="75" w:type="dxa"/>
            <w:right w:w="75" w:type="dxa"/>
          </w:tblCellMar>
        </w:tblPrEx>
        <w:trPr>
          <w:trHeight w:val="900"/>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u w:val="single"/>
              </w:rPr>
            </w:pPr>
          </w:p>
        </w:tc>
        <w:tc>
          <w:tcPr>
            <w:tcW w:w="2835" w:type="dxa"/>
            <w:tcBorders>
              <w:top w:val="single" w:sz="4" w:space="0" w:color="auto"/>
              <w:left w:val="single" w:sz="4" w:space="0" w:color="000000"/>
              <w:bottom w:val="single" w:sz="4" w:space="0" w:color="auto"/>
              <w:right w:val="nil"/>
            </w:tcBorders>
          </w:tcPr>
          <w:p w:rsidR="00111EBF" w:rsidRPr="004D07ED" w:rsidRDefault="00111EBF" w:rsidP="006F1DFD">
            <w:pPr>
              <w:spacing w:line="216" w:lineRule="auto"/>
              <w:ind w:left="-49" w:right="-81" w:hanging="6"/>
              <w:contextualSpacing/>
              <w:rPr>
                <w:sz w:val="24"/>
                <w:szCs w:val="24"/>
              </w:rPr>
            </w:pPr>
            <w:r w:rsidRPr="004D07ED">
              <w:rPr>
                <w:sz w:val="24"/>
                <w:szCs w:val="24"/>
              </w:rPr>
              <w:t xml:space="preserve">Муниципальные бюджетные образовательные учреждения Константиновского района  </w:t>
            </w:r>
          </w:p>
        </w:tc>
        <w:tc>
          <w:tcPr>
            <w:tcW w:w="567" w:type="dxa"/>
            <w:tcBorders>
              <w:top w:val="single" w:sz="4" w:space="0" w:color="auto"/>
              <w:left w:val="single" w:sz="4" w:space="0" w:color="000000"/>
              <w:bottom w:val="single" w:sz="4" w:space="0" w:color="000000"/>
              <w:right w:val="nil"/>
            </w:tcBorders>
          </w:tcPr>
          <w:p w:rsidR="00111EBF" w:rsidRPr="00E44E2E" w:rsidRDefault="00111EBF" w:rsidP="00B05E4B">
            <w:pPr>
              <w:widowControl w:val="0"/>
              <w:autoSpaceDE w:val="0"/>
              <w:autoSpaceDN w:val="0"/>
              <w:adjustRightInd w:val="0"/>
              <w:spacing w:line="216" w:lineRule="auto"/>
              <w:ind w:left="-75" w:right="-75"/>
              <w:contextualSpacing/>
              <w:jc w:val="center"/>
              <w:rPr>
                <w:sz w:val="24"/>
                <w:szCs w:val="24"/>
              </w:rPr>
            </w:pPr>
            <w:r w:rsidRPr="00E44E2E">
              <w:rPr>
                <w:sz w:val="24"/>
                <w:szCs w:val="24"/>
              </w:rPr>
              <w:t>907</w:t>
            </w:r>
          </w:p>
        </w:tc>
        <w:tc>
          <w:tcPr>
            <w:tcW w:w="709" w:type="dxa"/>
            <w:tcBorders>
              <w:top w:val="single" w:sz="4" w:space="0" w:color="auto"/>
              <w:left w:val="single" w:sz="4" w:space="0" w:color="000000"/>
              <w:bottom w:val="single" w:sz="4" w:space="0" w:color="000000"/>
              <w:right w:val="nil"/>
            </w:tcBorders>
          </w:tcPr>
          <w:p w:rsidR="00111EBF" w:rsidRPr="00E44E2E" w:rsidRDefault="00111EBF" w:rsidP="00B05E4B">
            <w:pPr>
              <w:widowControl w:val="0"/>
              <w:autoSpaceDE w:val="0"/>
              <w:autoSpaceDN w:val="0"/>
              <w:adjustRightInd w:val="0"/>
              <w:spacing w:line="216" w:lineRule="auto"/>
              <w:ind w:left="-75" w:right="-75"/>
              <w:contextualSpacing/>
              <w:jc w:val="center"/>
              <w:rPr>
                <w:sz w:val="24"/>
                <w:szCs w:val="24"/>
              </w:rPr>
            </w:pPr>
            <w:r w:rsidRPr="00E44E2E">
              <w:rPr>
                <w:sz w:val="24"/>
                <w:szCs w:val="24"/>
              </w:rPr>
              <w:t>Х</w:t>
            </w:r>
          </w:p>
        </w:tc>
        <w:tc>
          <w:tcPr>
            <w:tcW w:w="1417" w:type="dxa"/>
            <w:tcBorders>
              <w:top w:val="single" w:sz="4" w:space="0" w:color="auto"/>
              <w:left w:val="single" w:sz="4" w:space="0" w:color="000000"/>
              <w:bottom w:val="single" w:sz="4" w:space="0" w:color="000000"/>
              <w:right w:val="nil"/>
            </w:tcBorders>
          </w:tcPr>
          <w:p w:rsidR="00111EBF" w:rsidRPr="00E44E2E" w:rsidRDefault="00111EBF" w:rsidP="00B05E4B">
            <w:pPr>
              <w:widowControl w:val="0"/>
              <w:autoSpaceDE w:val="0"/>
              <w:autoSpaceDN w:val="0"/>
              <w:adjustRightInd w:val="0"/>
              <w:spacing w:line="216" w:lineRule="auto"/>
              <w:ind w:left="-75" w:right="-75"/>
              <w:contextualSpacing/>
              <w:jc w:val="center"/>
              <w:rPr>
                <w:sz w:val="24"/>
                <w:szCs w:val="24"/>
              </w:rPr>
            </w:pPr>
            <w:r w:rsidRPr="00E44E2E">
              <w:rPr>
                <w:sz w:val="24"/>
                <w:szCs w:val="24"/>
              </w:rPr>
              <w:t>Х</w:t>
            </w:r>
          </w:p>
        </w:tc>
        <w:tc>
          <w:tcPr>
            <w:tcW w:w="567" w:type="dxa"/>
            <w:tcBorders>
              <w:top w:val="single" w:sz="4" w:space="0" w:color="auto"/>
              <w:left w:val="single" w:sz="4" w:space="0" w:color="000000"/>
              <w:bottom w:val="single" w:sz="4" w:space="0" w:color="000000"/>
              <w:right w:val="nil"/>
            </w:tcBorders>
          </w:tcPr>
          <w:p w:rsidR="00111EBF" w:rsidRPr="00E44E2E" w:rsidRDefault="00111EBF" w:rsidP="00B05E4B">
            <w:pPr>
              <w:widowControl w:val="0"/>
              <w:autoSpaceDE w:val="0"/>
              <w:autoSpaceDN w:val="0"/>
              <w:adjustRightInd w:val="0"/>
              <w:spacing w:line="216" w:lineRule="auto"/>
              <w:ind w:left="-75" w:right="-75"/>
              <w:contextualSpacing/>
              <w:jc w:val="center"/>
              <w:rPr>
                <w:sz w:val="24"/>
                <w:szCs w:val="24"/>
              </w:rPr>
            </w:pPr>
            <w:r w:rsidRPr="00E44E2E">
              <w:rPr>
                <w:sz w:val="24"/>
                <w:szCs w:val="24"/>
              </w:rPr>
              <w:t>Х</w:t>
            </w:r>
          </w:p>
        </w:tc>
        <w:tc>
          <w:tcPr>
            <w:tcW w:w="851" w:type="dxa"/>
            <w:tcBorders>
              <w:top w:val="single" w:sz="4" w:space="0" w:color="auto"/>
              <w:left w:val="single" w:sz="4" w:space="0" w:color="000000"/>
              <w:bottom w:val="single" w:sz="4" w:space="0" w:color="000000"/>
              <w:right w:val="single" w:sz="4" w:space="0" w:color="auto"/>
            </w:tcBorders>
          </w:tcPr>
          <w:p w:rsidR="00111EBF" w:rsidRPr="00E44E2E" w:rsidRDefault="00111EBF" w:rsidP="00B05E4B">
            <w:pPr>
              <w:widowControl w:val="0"/>
              <w:spacing w:line="216" w:lineRule="auto"/>
              <w:ind w:left="-75" w:right="-75"/>
              <w:contextualSpacing/>
              <w:jc w:val="center"/>
              <w:rPr>
                <w:sz w:val="24"/>
                <w:szCs w:val="24"/>
              </w:rPr>
            </w:pPr>
            <w:r>
              <w:rPr>
                <w:sz w:val="24"/>
                <w:szCs w:val="24"/>
                <w:lang w:eastAsia="en-US"/>
              </w:rPr>
              <w:t>7756,7</w:t>
            </w:r>
          </w:p>
        </w:tc>
        <w:tc>
          <w:tcPr>
            <w:tcW w:w="709" w:type="dxa"/>
            <w:tcBorders>
              <w:top w:val="single" w:sz="4" w:space="0" w:color="auto"/>
              <w:left w:val="single" w:sz="4" w:space="0" w:color="auto"/>
              <w:bottom w:val="single" w:sz="4" w:space="0" w:color="000000"/>
              <w:right w:val="nil"/>
            </w:tcBorders>
          </w:tcPr>
          <w:p w:rsidR="00111EBF" w:rsidRPr="00E44E2E" w:rsidRDefault="00111EBF" w:rsidP="00B05E4B">
            <w:pPr>
              <w:widowControl w:val="0"/>
              <w:spacing w:line="216" w:lineRule="auto"/>
              <w:ind w:left="-75" w:right="-75"/>
              <w:contextualSpacing/>
              <w:jc w:val="center"/>
              <w:rPr>
                <w:spacing w:val="-10"/>
                <w:sz w:val="24"/>
                <w:szCs w:val="24"/>
                <w:lang w:eastAsia="en-US"/>
              </w:rPr>
            </w:pPr>
            <w:r w:rsidRPr="00E44E2E">
              <w:rPr>
                <w:spacing w:val="-10"/>
                <w:sz w:val="24"/>
                <w:szCs w:val="24"/>
                <w:lang w:eastAsia="en-US"/>
              </w:rPr>
              <w:t>2669,0</w:t>
            </w:r>
          </w:p>
        </w:tc>
        <w:tc>
          <w:tcPr>
            <w:tcW w:w="708" w:type="dxa"/>
            <w:tcBorders>
              <w:top w:val="single" w:sz="4" w:space="0" w:color="auto"/>
              <w:left w:val="single" w:sz="4" w:space="0" w:color="000000"/>
              <w:bottom w:val="single" w:sz="4" w:space="0" w:color="000000"/>
              <w:right w:val="nil"/>
            </w:tcBorders>
          </w:tcPr>
          <w:p w:rsidR="00111EBF" w:rsidRPr="00E44E2E" w:rsidRDefault="00111EBF" w:rsidP="00B05E4B">
            <w:pPr>
              <w:widowControl w:val="0"/>
              <w:spacing w:line="216" w:lineRule="auto"/>
              <w:ind w:left="-75" w:right="-75"/>
              <w:contextualSpacing/>
              <w:jc w:val="center"/>
              <w:rPr>
                <w:spacing w:val="-10"/>
                <w:sz w:val="24"/>
                <w:szCs w:val="24"/>
                <w:lang w:eastAsia="en-US"/>
              </w:rPr>
            </w:pPr>
            <w:r w:rsidRPr="00E44E2E">
              <w:rPr>
                <w:spacing w:val="-10"/>
                <w:sz w:val="24"/>
                <w:szCs w:val="24"/>
                <w:lang w:eastAsia="en-US"/>
              </w:rPr>
              <w:t>3489,2</w:t>
            </w:r>
          </w:p>
        </w:tc>
        <w:tc>
          <w:tcPr>
            <w:tcW w:w="709" w:type="dxa"/>
            <w:tcBorders>
              <w:top w:val="single" w:sz="4" w:space="0" w:color="auto"/>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Pr>
                <w:sz w:val="24"/>
                <w:szCs w:val="24"/>
              </w:rPr>
              <w:t>1598,5</w:t>
            </w:r>
          </w:p>
        </w:tc>
        <w:tc>
          <w:tcPr>
            <w:tcW w:w="709" w:type="dxa"/>
            <w:tcBorders>
              <w:top w:val="single" w:sz="4" w:space="0" w:color="auto"/>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709" w:type="dxa"/>
            <w:tcBorders>
              <w:top w:val="single" w:sz="4" w:space="0" w:color="auto"/>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567" w:type="dxa"/>
            <w:tcBorders>
              <w:top w:val="single" w:sz="4" w:space="0" w:color="auto"/>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644" w:type="dxa"/>
            <w:tcBorders>
              <w:top w:val="single" w:sz="4" w:space="0" w:color="auto"/>
              <w:left w:val="single" w:sz="4" w:space="0" w:color="000000"/>
              <w:bottom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r>
      <w:tr w:rsidR="00EA61AA" w:rsidTr="00B05E4B">
        <w:tblPrEx>
          <w:tblCellMar>
            <w:left w:w="75" w:type="dxa"/>
            <w:right w:w="75" w:type="dxa"/>
          </w:tblCellMar>
        </w:tblPrEx>
        <w:trPr>
          <w:tblHeader/>
        </w:trPr>
        <w:tc>
          <w:tcPr>
            <w:tcW w:w="297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Основное мероприятия 3.1 Организационные мероприятия</w:t>
            </w:r>
          </w:p>
        </w:tc>
        <w:tc>
          <w:tcPr>
            <w:tcW w:w="2835"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rPr>
            </w:pPr>
            <w:r w:rsidRPr="00E44E2E">
              <w:rPr>
                <w:sz w:val="24"/>
                <w:szCs w:val="24"/>
                <w:lang w:eastAsia="en-US"/>
              </w:rPr>
              <w:t>Финансирование не предусмотрено</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B05E4B">
            <w:pPr>
              <w:widowControl w:val="0"/>
              <w:spacing w:line="216" w:lineRule="auto"/>
              <w:ind w:left="-75" w:right="-75"/>
              <w:contextualSpacing/>
              <w:jc w:val="center"/>
              <w:rPr>
                <w:sz w:val="24"/>
                <w:szCs w:val="24"/>
                <w:lang w:eastAsia="en-US"/>
              </w:rPr>
            </w:pP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p>
        </w:tc>
        <w:tc>
          <w:tcPr>
            <w:tcW w:w="1417"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p>
        </w:tc>
        <w:tc>
          <w:tcPr>
            <w:tcW w:w="567" w:type="dxa"/>
            <w:tcBorders>
              <w:top w:val="single" w:sz="4" w:space="0" w:color="000000"/>
              <w:left w:val="single" w:sz="4" w:space="0" w:color="000000"/>
              <w:bottom w:val="single" w:sz="4" w:space="0" w:color="000000"/>
              <w:right w:val="nil"/>
            </w:tcBorders>
          </w:tcPr>
          <w:p w:rsidR="00111EBF" w:rsidRPr="00E44E2E" w:rsidRDefault="00111EBF" w:rsidP="00B05E4B">
            <w:pPr>
              <w:pStyle w:val="ConsPlusCell"/>
              <w:spacing w:line="216" w:lineRule="auto"/>
              <w:ind w:left="-75" w:right="-75"/>
              <w:contextualSpacing/>
              <w:jc w:val="center"/>
              <w:rPr>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111EBF" w:rsidRPr="00E44E2E" w:rsidRDefault="00111EBF" w:rsidP="00B05E4B">
            <w:pPr>
              <w:widowControl w:val="0"/>
              <w:spacing w:line="216" w:lineRule="auto"/>
              <w:ind w:left="-75" w:right="-75"/>
              <w:contextualSpacing/>
              <w:jc w:val="center"/>
              <w:rPr>
                <w:sz w:val="24"/>
                <w:szCs w:val="24"/>
              </w:rPr>
            </w:pPr>
          </w:p>
        </w:tc>
        <w:tc>
          <w:tcPr>
            <w:tcW w:w="709" w:type="dxa"/>
            <w:tcBorders>
              <w:top w:val="single" w:sz="4" w:space="0" w:color="000000"/>
              <w:left w:val="single" w:sz="4" w:space="0" w:color="auto"/>
              <w:bottom w:val="single" w:sz="4" w:space="0" w:color="000000"/>
              <w:right w:val="nil"/>
            </w:tcBorders>
          </w:tcPr>
          <w:p w:rsidR="00111EBF" w:rsidRPr="00E44E2E" w:rsidRDefault="00111EBF" w:rsidP="00B05E4B">
            <w:pPr>
              <w:widowControl w:val="0"/>
              <w:spacing w:line="216" w:lineRule="auto"/>
              <w:ind w:left="-75" w:right="-75"/>
              <w:contextualSpacing/>
              <w:jc w:val="center"/>
              <w:rPr>
                <w:spacing w:val="-10"/>
                <w:sz w:val="24"/>
                <w:szCs w:val="24"/>
                <w:lang w:eastAsia="en-US"/>
              </w:rPr>
            </w:pPr>
            <w:r w:rsidRPr="00E44E2E">
              <w:rPr>
                <w:spacing w:val="-10"/>
                <w:sz w:val="24"/>
                <w:szCs w:val="24"/>
                <w:lang w:eastAsia="en-US"/>
              </w:rPr>
              <w:t>-</w:t>
            </w:r>
          </w:p>
        </w:tc>
        <w:tc>
          <w:tcPr>
            <w:tcW w:w="708" w:type="dxa"/>
            <w:tcBorders>
              <w:top w:val="single" w:sz="4" w:space="0" w:color="000000"/>
              <w:left w:val="single" w:sz="4" w:space="0" w:color="000000"/>
              <w:bottom w:val="single" w:sz="4" w:space="0" w:color="000000"/>
              <w:right w:val="nil"/>
            </w:tcBorders>
          </w:tcPr>
          <w:p w:rsidR="00111EBF" w:rsidRPr="00E44E2E" w:rsidRDefault="00111EBF" w:rsidP="00B05E4B">
            <w:pPr>
              <w:widowControl w:val="0"/>
              <w:spacing w:line="216" w:lineRule="auto"/>
              <w:ind w:left="-75" w:right="-75"/>
              <w:contextualSpacing/>
              <w:jc w:val="center"/>
              <w:rPr>
                <w:spacing w:val="-10"/>
                <w:sz w:val="24"/>
                <w:szCs w:val="24"/>
                <w:lang w:eastAsia="en-US"/>
              </w:rPr>
            </w:pPr>
            <w:r w:rsidRPr="00E44E2E">
              <w:rPr>
                <w:spacing w:val="-10"/>
                <w:sz w:val="24"/>
                <w:szCs w:val="24"/>
                <w:lang w:eastAsia="en-US"/>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709"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567" w:type="dxa"/>
            <w:tcBorders>
              <w:top w:val="single" w:sz="4" w:space="0" w:color="000000"/>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644" w:type="dxa"/>
            <w:tcBorders>
              <w:top w:val="single" w:sz="4" w:space="0" w:color="000000"/>
              <w:left w:val="single" w:sz="4" w:space="0" w:color="000000"/>
              <w:bottom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r>
      <w:tr w:rsidR="00EA61AA" w:rsidTr="00B05E4B">
        <w:tblPrEx>
          <w:tblCellMar>
            <w:left w:w="75" w:type="dxa"/>
            <w:right w:w="75" w:type="dxa"/>
          </w:tblCellMar>
        </w:tblPrEx>
        <w:trPr>
          <w:trHeight w:val="249"/>
          <w:tblHeader/>
        </w:trPr>
        <w:tc>
          <w:tcPr>
            <w:tcW w:w="2977"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75"/>
              <w:contextualSpacing/>
              <w:rPr>
                <w:sz w:val="24"/>
                <w:szCs w:val="24"/>
                <w:lang w:eastAsia="en-US"/>
              </w:rPr>
            </w:pPr>
            <w:r w:rsidRPr="00E44E2E">
              <w:rPr>
                <w:sz w:val="24"/>
                <w:szCs w:val="24"/>
              </w:rPr>
              <w:t>Основное мероприятие 3.2 Усиление антитеррористической защищённости объектов социальной сферы,</w:t>
            </w:r>
          </w:p>
        </w:tc>
        <w:tc>
          <w:tcPr>
            <w:tcW w:w="2835"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contextualSpacing/>
              <w:rPr>
                <w:sz w:val="24"/>
                <w:szCs w:val="24"/>
              </w:rPr>
            </w:pPr>
            <w:r w:rsidRPr="00E44E2E">
              <w:rPr>
                <w:sz w:val="24"/>
                <w:szCs w:val="24"/>
              </w:rPr>
              <w:t>всего: в том числе:</w:t>
            </w:r>
          </w:p>
        </w:tc>
        <w:tc>
          <w:tcPr>
            <w:tcW w:w="56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rPr>
              <w:t>907</w:t>
            </w:r>
          </w:p>
        </w:tc>
        <w:tc>
          <w:tcPr>
            <w:tcW w:w="709"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lang w:eastAsia="en-US"/>
              </w:rPr>
              <w:t>0702</w:t>
            </w:r>
          </w:p>
        </w:tc>
        <w:tc>
          <w:tcPr>
            <w:tcW w:w="141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rPr>
              <w:t>0830327</w:t>
            </w:r>
          </w:p>
        </w:tc>
        <w:tc>
          <w:tcPr>
            <w:tcW w:w="56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lang w:eastAsia="en-US"/>
              </w:rPr>
            </w:pPr>
            <w:r w:rsidRPr="00E44E2E">
              <w:rPr>
                <w:sz w:val="24"/>
                <w:szCs w:val="24"/>
              </w:rPr>
              <w:t>610</w:t>
            </w:r>
          </w:p>
        </w:tc>
        <w:tc>
          <w:tcPr>
            <w:tcW w:w="851" w:type="dxa"/>
            <w:vMerge w:val="restart"/>
            <w:tcBorders>
              <w:top w:val="single" w:sz="4" w:space="0" w:color="000000"/>
              <w:left w:val="single" w:sz="4" w:space="0" w:color="000000"/>
              <w:right w:val="single" w:sz="4" w:space="0" w:color="auto"/>
            </w:tcBorders>
          </w:tcPr>
          <w:p w:rsidR="00111EBF" w:rsidRPr="00E44E2E" w:rsidRDefault="00111EBF" w:rsidP="00B05E4B">
            <w:pPr>
              <w:widowControl w:val="0"/>
              <w:spacing w:line="216" w:lineRule="auto"/>
              <w:ind w:left="-75" w:right="-75"/>
              <w:contextualSpacing/>
              <w:jc w:val="center"/>
              <w:rPr>
                <w:sz w:val="24"/>
                <w:szCs w:val="24"/>
              </w:rPr>
            </w:pPr>
            <w:r>
              <w:rPr>
                <w:sz w:val="24"/>
                <w:szCs w:val="24"/>
                <w:lang w:eastAsia="en-US"/>
              </w:rPr>
              <w:t>7756,7</w:t>
            </w:r>
          </w:p>
        </w:tc>
        <w:tc>
          <w:tcPr>
            <w:tcW w:w="709" w:type="dxa"/>
            <w:vMerge w:val="restart"/>
            <w:tcBorders>
              <w:top w:val="single" w:sz="4" w:space="0" w:color="000000"/>
              <w:left w:val="single" w:sz="4" w:space="0" w:color="auto"/>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69,6</w:t>
            </w:r>
          </w:p>
          <w:p w:rsidR="00111EBF" w:rsidRPr="00E44E2E" w:rsidRDefault="00111EBF" w:rsidP="00B05E4B">
            <w:pPr>
              <w:spacing w:line="216" w:lineRule="auto"/>
              <w:ind w:left="-75" w:right="-75"/>
              <w:contextualSpacing/>
              <w:jc w:val="center"/>
              <w:rPr>
                <w:sz w:val="24"/>
                <w:szCs w:val="24"/>
              </w:rPr>
            </w:pPr>
            <w:r w:rsidRPr="00E44E2E">
              <w:rPr>
                <w:sz w:val="24"/>
                <w:szCs w:val="24"/>
              </w:rPr>
              <w:t>1379,8</w:t>
            </w:r>
          </w:p>
          <w:p w:rsidR="00111EBF" w:rsidRPr="00E44E2E" w:rsidRDefault="00111EBF" w:rsidP="00B05E4B">
            <w:pPr>
              <w:spacing w:line="216" w:lineRule="auto"/>
              <w:ind w:left="-75" w:right="-75"/>
              <w:contextualSpacing/>
              <w:jc w:val="center"/>
              <w:rPr>
                <w:sz w:val="24"/>
                <w:szCs w:val="24"/>
              </w:rPr>
            </w:pPr>
            <w:r w:rsidRPr="00E44E2E">
              <w:rPr>
                <w:sz w:val="24"/>
                <w:szCs w:val="24"/>
              </w:rPr>
              <w:t>299,6</w:t>
            </w:r>
          </w:p>
          <w:p w:rsidR="00111EBF" w:rsidRPr="00E44E2E" w:rsidRDefault="00111EBF" w:rsidP="00B05E4B">
            <w:pPr>
              <w:spacing w:line="216" w:lineRule="auto"/>
              <w:ind w:left="-75" w:right="-75"/>
              <w:contextualSpacing/>
              <w:jc w:val="center"/>
              <w:rPr>
                <w:sz w:val="24"/>
                <w:szCs w:val="24"/>
              </w:rPr>
            </w:pPr>
            <w:r w:rsidRPr="00E44E2E">
              <w:rPr>
                <w:sz w:val="24"/>
                <w:szCs w:val="24"/>
              </w:rPr>
              <w:t>920,0</w:t>
            </w:r>
          </w:p>
        </w:tc>
        <w:tc>
          <w:tcPr>
            <w:tcW w:w="708"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pacing w:val="-10"/>
                <w:sz w:val="24"/>
                <w:szCs w:val="24"/>
                <w:lang w:eastAsia="en-US"/>
              </w:rPr>
            </w:pPr>
          </w:p>
          <w:p w:rsidR="00111EBF" w:rsidRPr="00E44E2E" w:rsidRDefault="00111EBF" w:rsidP="00B05E4B">
            <w:pPr>
              <w:spacing w:line="216" w:lineRule="auto"/>
              <w:ind w:left="-75" w:right="-75"/>
              <w:contextualSpacing/>
              <w:jc w:val="center"/>
              <w:rPr>
                <w:spacing w:val="-10"/>
                <w:sz w:val="24"/>
                <w:szCs w:val="24"/>
                <w:lang w:eastAsia="en-US"/>
              </w:rPr>
            </w:pPr>
            <w:r w:rsidRPr="00E44E2E">
              <w:rPr>
                <w:spacing w:val="-10"/>
                <w:sz w:val="24"/>
                <w:szCs w:val="24"/>
                <w:lang w:eastAsia="en-US"/>
              </w:rPr>
              <w:t>360,1</w:t>
            </w:r>
          </w:p>
          <w:p w:rsidR="00111EBF" w:rsidRPr="00E44E2E" w:rsidRDefault="00111EBF" w:rsidP="00B05E4B">
            <w:pPr>
              <w:spacing w:line="216" w:lineRule="auto"/>
              <w:ind w:left="-75" w:right="-75"/>
              <w:contextualSpacing/>
              <w:jc w:val="center"/>
              <w:rPr>
                <w:spacing w:val="-10"/>
                <w:sz w:val="24"/>
                <w:szCs w:val="24"/>
                <w:lang w:eastAsia="en-US"/>
              </w:rPr>
            </w:pPr>
            <w:r w:rsidRPr="00E44E2E">
              <w:rPr>
                <w:spacing w:val="-10"/>
                <w:sz w:val="24"/>
                <w:szCs w:val="24"/>
                <w:lang w:eastAsia="en-US"/>
              </w:rPr>
              <w:t>3129,1</w:t>
            </w:r>
          </w:p>
          <w:p w:rsidR="00111EBF" w:rsidRPr="00E44E2E" w:rsidRDefault="00111EBF" w:rsidP="00B05E4B">
            <w:pPr>
              <w:spacing w:line="216" w:lineRule="auto"/>
              <w:ind w:left="-75" w:right="-75"/>
              <w:contextualSpacing/>
              <w:jc w:val="center"/>
              <w:rPr>
                <w:spacing w:val="-10"/>
                <w:sz w:val="24"/>
                <w:szCs w:val="24"/>
                <w:lang w:eastAsia="en-US"/>
              </w:rPr>
            </w:pPr>
          </w:p>
          <w:p w:rsidR="00111EBF" w:rsidRPr="00E44E2E" w:rsidRDefault="00111EBF" w:rsidP="00B05E4B">
            <w:pPr>
              <w:spacing w:line="216" w:lineRule="auto"/>
              <w:ind w:left="-75" w:right="-75"/>
              <w:contextualSpacing/>
              <w:jc w:val="center"/>
              <w:rPr>
                <w:sz w:val="24"/>
                <w:szCs w:val="24"/>
              </w:rPr>
            </w:pPr>
          </w:p>
        </w:tc>
        <w:tc>
          <w:tcPr>
            <w:tcW w:w="709" w:type="dxa"/>
            <w:vMerge w:val="restart"/>
            <w:tcBorders>
              <w:top w:val="single" w:sz="4" w:space="0" w:color="000000"/>
              <w:left w:val="single" w:sz="4" w:space="0" w:color="000000"/>
              <w:right w:val="nil"/>
            </w:tcBorders>
          </w:tcPr>
          <w:p w:rsidR="00111EBF" w:rsidRDefault="00111EBF" w:rsidP="00B05E4B">
            <w:pPr>
              <w:spacing w:line="216" w:lineRule="auto"/>
              <w:ind w:left="-75" w:right="-75"/>
              <w:contextualSpacing/>
              <w:jc w:val="center"/>
              <w:rPr>
                <w:sz w:val="24"/>
                <w:szCs w:val="24"/>
              </w:rPr>
            </w:pPr>
          </w:p>
          <w:p w:rsidR="00111EBF" w:rsidRDefault="00111EBF" w:rsidP="00B05E4B">
            <w:pPr>
              <w:spacing w:line="216" w:lineRule="auto"/>
              <w:ind w:left="-75" w:right="-75"/>
              <w:contextualSpacing/>
              <w:jc w:val="center"/>
              <w:rPr>
                <w:sz w:val="24"/>
                <w:szCs w:val="24"/>
              </w:rPr>
            </w:pPr>
          </w:p>
          <w:p w:rsidR="00111EBF" w:rsidRDefault="00111EBF" w:rsidP="00B05E4B">
            <w:pPr>
              <w:spacing w:line="216" w:lineRule="auto"/>
              <w:ind w:left="-75" w:right="-75"/>
              <w:contextualSpacing/>
              <w:jc w:val="center"/>
              <w:rPr>
                <w:sz w:val="24"/>
                <w:szCs w:val="24"/>
              </w:rPr>
            </w:pPr>
          </w:p>
          <w:p w:rsidR="00111EBF" w:rsidRDefault="00111EBF" w:rsidP="00B05E4B">
            <w:pPr>
              <w:spacing w:line="216" w:lineRule="auto"/>
              <w:ind w:left="-75" w:right="-75"/>
              <w:contextualSpacing/>
              <w:jc w:val="center"/>
              <w:rPr>
                <w:sz w:val="24"/>
                <w:szCs w:val="24"/>
              </w:rPr>
            </w:pPr>
          </w:p>
          <w:p w:rsidR="00111EBF" w:rsidRPr="00E44E2E" w:rsidRDefault="00111EBF" w:rsidP="00B05E4B">
            <w:pPr>
              <w:spacing w:line="216" w:lineRule="auto"/>
              <w:ind w:left="-75" w:right="-75"/>
              <w:contextualSpacing/>
              <w:jc w:val="center"/>
              <w:rPr>
                <w:sz w:val="24"/>
                <w:szCs w:val="24"/>
              </w:rPr>
            </w:pPr>
            <w:r>
              <w:rPr>
                <w:sz w:val="24"/>
                <w:szCs w:val="24"/>
              </w:rPr>
              <w:t>1598,5</w:t>
            </w:r>
          </w:p>
        </w:tc>
        <w:tc>
          <w:tcPr>
            <w:tcW w:w="709"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709"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567"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644" w:type="dxa"/>
            <w:vMerge w:val="restart"/>
            <w:tcBorders>
              <w:top w:val="single" w:sz="4" w:space="0" w:color="000000"/>
              <w:left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r>
      <w:tr w:rsidR="00EA61AA" w:rsidTr="00B05E4B">
        <w:tblPrEx>
          <w:tblCellMar>
            <w:left w:w="75" w:type="dxa"/>
            <w:right w:w="75" w:type="dxa"/>
          </w:tblCellMar>
        </w:tblPrEx>
        <w:trPr>
          <w:trHeight w:val="229"/>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lang w:eastAsia="en-US"/>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lang w:eastAsia="en-US"/>
              </w:rPr>
            </w:pPr>
            <w:r w:rsidRPr="00E44E2E">
              <w:rPr>
                <w:sz w:val="24"/>
                <w:szCs w:val="24"/>
                <w:lang w:eastAsia="en-US"/>
              </w:rPr>
              <w:t>0702</w:t>
            </w:r>
          </w:p>
        </w:tc>
        <w:tc>
          <w:tcPr>
            <w:tcW w:w="1417"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lang w:eastAsia="en-US"/>
              </w:rPr>
              <w:t>0837327</w:t>
            </w:r>
          </w:p>
        </w:tc>
        <w:tc>
          <w:tcPr>
            <w:tcW w:w="567"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lang w:eastAsia="en-US"/>
              </w:rPr>
              <w:t>610</w:t>
            </w:r>
          </w:p>
        </w:tc>
        <w:tc>
          <w:tcPr>
            <w:tcW w:w="851" w:type="dxa"/>
            <w:vMerge/>
            <w:tcBorders>
              <w:left w:val="single" w:sz="4" w:space="0" w:color="000000"/>
              <w:right w:val="single" w:sz="4" w:space="0" w:color="auto"/>
            </w:tcBorders>
          </w:tcPr>
          <w:p w:rsidR="00111EBF" w:rsidRDefault="00111EBF" w:rsidP="00B05E4B">
            <w:pPr>
              <w:widowControl w:val="0"/>
              <w:spacing w:line="216" w:lineRule="auto"/>
              <w:ind w:left="-75" w:right="-75"/>
              <w:contextualSpacing/>
              <w:jc w:val="center"/>
              <w:rPr>
                <w:sz w:val="24"/>
                <w:szCs w:val="24"/>
                <w:lang w:eastAsia="en-US"/>
              </w:rPr>
            </w:pPr>
          </w:p>
        </w:tc>
        <w:tc>
          <w:tcPr>
            <w:tcW w:w="709" w:type="dxa"/>
            <w:vMerge/>
            <w:tcBorders>
              <w:left w:val="single" w:sz="4" w:space="0" w:color="auto"/>
              <w:right w:val="nil"/>
            </w:tcBorders>
          </w:tcPr>
          <w:p w:rsidR="00111EBF" w:rsidRPr="00E44E2E" w:rsidRDefault="00111EBF" w:rsidP="00B05E4B">
            <w:pPr>
              <w:spacing w:line="216" w:lineRule="auto"/>
              <w:ind w:left="-75" w:right="-75"/>
              <w:contextualSpacing/>
              <w:jc w:val="center"/>
              <w:rPr>
                <w:sz w:val="24"/>
                <w:szCs w:val="24"/>
              </w:rPr>
            </w:pPr>
          </w:p>
        </w:tc>
        <w:tc>
          <w:tcPr>
            <w:tcW w:w="708" w:type="dxa"/>
            <w:vMerge/>
            <w:tcBorders>
              <w:left w:val="single" w:sz="4" w:space="0" w:color="000000"/>
              <w:right w:val="nil"/>
            </w:tcBorders>
          </w:tcPr>
          <w:p w:rsidR="00111EBF" w:rsidRPr="00E44E2E" w:rsidRDefault="00111EBF" w:rsidP="00B05E4B">
            <w:pPr>
              <w:spacing w:line="216" w:lineRule="auto"/>
              <w:ind w:left="-75" w:right="-75"/>
              <w:contextualSpacing/>
              <w:jc w:val="center"/>
              <w:rPr>
                <w:spacing w:val="-10"/>
                <w:sz w:val="24"/>
                <w:szCs w:val="24"/>
                <w:lang w:eastAsia="en-US"/>
              </w:rPr>
            </w:pPr>
          </w:p>
        </w:tc>
        <w:tc>
          <w:tcPr>
            <w:tcW w:w="709" w:type="dxa"/>
            <w:vMerge/>
            <w:tcBorders>
              <w:left w:val="single" w:sz="4" w:space="0" w:color="000000"/>
              <w:right w:val="nil"/>
            </w:tcBorders>
          </w:tcPr>
          <w:p w:rsidR="00111EBF" w:rsidRDefault="00111EBF" w:rsidP="00B05E4B">
            <w:pPr>
              <w:spacing w:line="216" w:lineRule="auto"/>
              <w:ind w:left="-75" w:right="-75"/>
              <w:contextualSpacing/>
              <w:jc w:val="center"/>
              <w:rPr>
                <w:sz w:val="24"/>
                <w:szCs w:val="24"/>
              </w:rPr>
            </w:pPr>
          </w:p>
        </w:tc>
        <w:tc>
          <w:tcPr>
            <w:tcW w:w="709" w:type="dxa"/>
            <w:vMerge/>
            <w:tcBorders>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567" w:type="dxa"/>
            <w:vMerge/>
            <w:tcBorders>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644" w:type="dxa"/>
            <w:vMerge/>
            <w:tcBorders>
              <w:left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p>
        </w:tc>
      </w:tr>
      <w:tr w:rsidR="00EA61AA" w:rsidTr="00B05E4B">
        <w:tblPrEx>
          <w:tblCellMar>
            <w:left w:w="75" w:type="dxa"/>
            <w:right w:w="75" w:type="dxa"/>
          </w:tblCellMar>
        </w:tblPrEx>
        <w:trPr>
          <w:trHeight w:val="248"/>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lang w:eastAsia="en-US"/>
              </w:rPr>
            </w:pPr>
            <w:r w:rsidRPr="00E44E2E">
              <w:rPr>
                <w:sz w:val="24"/>
                <w:szCs w:val="24"/>
                <w:lang w:eastAsia="en-US"/>
              </w:rPr>
              <w:t>0702</w:t>
            </w:r>
          </w:p>
        </w:tc>
        <w:tc>
          <w:tcPr>
            <w:tcW w:w="1417"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lang w:eastAsia="en-US"/>
              </w:rPr>
            </w:pPr>
            <w:r w:rsidRPr="00E44E2E">
              <w:rPr>
                <w:sz w:val="24"/>
                <w:szCs w:val="24"/>
                <w:lang w:eastAsia="en-US"/>
              </w:rPr>
              <w:t>0830059</w:t>
            </w:r>
          </w:p>
        </w:tc>
        <w:tc>
          <w:tcPr>
            <w:tcW w:w="567"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lang w:eastAsia="en-US"/>
              </w:rPr>
            </w:pPr>
            <w:r w:rsidRPr="00E44E2E">
              <w:rPr>
                <w:sz w:val="24"/>
                <w:szCs w:val="24"/>
                <w:lang w:eastAsia="en-US"/>
              </w:rPr>
              <w:t>610</w:t>
            </w:r>
          </w:p>
        </w:tc>
        <w:tc>
          <w:tcPr>
            <w:tcW w:w="851" w:type="dxa"/>
            <w:vMerge/>
            <w:tcBorders>
              <w:left w:val="single" w:sz="4" w:space="0" w:color="000000"/>
              <w:right w:val="single" w:sz="4" w:space="0" w:color="auto"/>
            </w:tcBorders>
          </w:tcPr>
          <w:p w:rsidR="00111EBF" w:rsidRDefault="00111EBF" w:rsidP="00B05E4B">
            <w:pPr>
              <w:widowControl w:val="0"/>
              <w:spacing w:line="216" w:lineRule="auto"/>
              <w:ind w:left="-75" w:right="-75"/>
              <w:contextualSpacing/>
              <w:jc w:val="center"/>
              <w:rPr>
                <w:sz w:val="24"/>
                <w:szCs w:val="24"/>
                <w:lang w:eastAsia="en-US"/>
              </w:rPr>
            </w:pPr>
          </w:p>
        </w:tc>
        <w:tc>
          <w:tcPr>
            <w:tcW w:w="709" w:type="dxa"/>
            <w:vMerge/>
            <w:tcBorders>
              <w:left w:val="single" w:sz="4" w:space="0" w:color="auto"/>
              <w:right w:val="nil"/>
            </w:tcBorders>
          </w:tcPr>
          <w:p w:rsidR="00111EBF" w:rsidRPr="00E44E2E" w:rsidRDefault="00111EBF" w:rsidP="00B05E4B">
            <w:pPr>
              <w:spacing w:line="216" w:lineRule="auto"/>
              <w:ind w:left="-75" w:right="-75"/>
              <w:contextualSpacing/>
              <w:jc w:val="center"/>
              <w:rPr>
                <w:sz w:val="24"/>
                <w:szCs w:val="24"/>
              </w:rPr>
            </w:pPr>
          </w:p>
        </w:tc>
        <w:tc>
          <w:tcPr>
            <w:tcW w:w="708" w:type="dxa"/>
            <w:vMerge/>
            <w:tcBorders>
              <w:left w:val="single" w:sz="4" w:space="0" w:color="000000"/>
              <w:right w:val="nil"/>
            </w:tcBorders>
          </w:tcPr>
          <w:p w:rsidR="00111EBF" w:rsidRPr="00E44E2E" w:rsidRDefault="00111EBF" w:rsidP="00B05E4B">
            <w:pPr>
              <w:spacing w:line="216" w:lineRule="auto"/>
              <w:ind w:left="-75" w:right="-75"/>
              <w:contextualSpacing/>
              <w:jc w:val="center"/>
              <w:rPr>
                <w:spacing w:val="-10"/>
                <w:sz w:val="24"/>
                <w:szCs w:val="24"/>
                <w:lang w:eastAsia="en-US"/>
              </w:rPr>
            </w:pPr>
          </w:p>
        </w:tc>
        <w:tc>
          <w:tcPr>
            <w:tcW w:w="709" w:type="dxa"/>
            <w:vMerge/>
            <w:tcBorders>
              <w:left w:val="single" w:sz="4" w:space="0" w:color="000000"/>
              <w:right w:val="nil"/>
            </w:tcBorders>
          </w:tcPr>
          <w:p w:rsidR="00111EBF" w:rsidRDefault="00111EBF" w:rsidP="00B05E4B">
            <w:pPr>
              <w:spacing w:line="216" w:lineRule="auto"/>
              <w:ind w:left="-75" w:right="-75"/>
              <w:contextualSpacing/>
              <w:jc w:val="center"/>
              <w:rPr>
                <w:sz w:val="24"/>
                <w:szCs w:val="24"/>
              </w:rPr>
            </w:pPr>
          </w:p>
        </w:tc>
        <w:tc>
          <w:tcPr>
            <w:tcW w:w="709" w:type="dxa"/>
            <w:vMerge/>
            <w:tcBorders>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567" w:type="dxa"/>
            <w:vMerge/>
            <w:tcBorders>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644" w:type="dxa"/>
            <w:vMerge/>
            <w:tcBorders>
              <w:left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p>
        </w:tc>
      </w:tr>
      <w:tr w:rsidR="00EA61AA" w:rsidTr="00B05E4B">
        <w:tblPrEx>
          <w:tblCellMar>
            <w:left w:w="75" w:type="dxa"/>
            <w:right w:w="75" w:type="dxa"/>
          </w:tblCellMar>
        </w:tblPrEx>
        <w:trPr>
          <w:trHeight w:val="231"/>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lang w:eastAsia="en-US"/>
              </w:rPr>
            </w:pPr>
            <w:r w:rsidRPr="00E44E2E">
              <w:rPr>
                <w:sz w:val="24"/>
                <w:szCs w:val="24"/>
                <w:lang w:eastAsia="en-US"/>
              </w:rPr>
              <w:t>0701</w:t>
            </w:r>
          </w:p>
        </w:tc>
        <w:tc>
          <w:tcPr>
            <w:tcW w:w="1417"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lang w:eastAsia="en-US"/>
              </w:rPr>
            </w:pPr>
            <w:r w:rsidRPr="00E44E2E">
              <w:rPr>
                <w:sz w:val="24"/>
                <w:szCs w:val="24"/>
                <w:lang w:eastAsia="en-US"/>
              </w:rPr>
              <w:t>0830059</w:t>
            </w:r>
          </w:p>
        </w:tc>
        <w:tc>
          <w:tcPr>
            <w:tcW w:w="567" w:type="dxa"/>
            <w:tcBorders>
              <w:top w:val="single" w:sz="4" w:space="0" w:color="auto"/>
              <w:left w:val="single" w:sz="4" w:space="0" w:color="000000"/>
              <w:bottom w:val="single" w:sz="4" w:space="0" w:color="auto"/>
              <w:right w:val="nil"/>
            </w:tcBorders>
          </w:tcPr>
          <w:p w:rsidR="00111EBF" w:rsidRPr="00E44E2E" w:rsidRDefault="00111EBF" w:rsidP="00B05E4B">
            <w:pPr>
              <w:spacing w:line="216" w:lineRule="auto"/>
              <w:ind w:left="-75" w:right="-75"/>
              <w:contextualSpacing/>
              <w:jc w:val="center"/>
              <w:rPr>
                <w:sz w:val="24"/>
                <w:szCs w:val="24"/>
                <w:lang w:eastAsia="en-US"/>
              </w:rPr>
            </w:pPr>
            <w:r w:rsidRPr="00E44E2E">
              <w:rPr>
                <w:sz w:val="24"/>
                <w:szCs w:val="24"/>
                <w:lang w:eastAsia="en-US"/>
              </w:rPr>
              <w:t>610</w:t>
            </w:r>
          </w:p>
        </w:tc>
        <w:tc>
          <w:tcPr>
            <w:tcW w:w="851" w:type="dxa"/>
            <w:vMerge/>
            <w:tcBorders>
              <w:left w:val="single" w:sz="4" w:space="0" w:color="000000"/>
              <w:right w:val="single" w:sz="4" w:space="0" w:color="auto"/>
            </w:tcBorders>
          </w:tcPr>
          <w:p w:rsidR="00111EBF" w:rsidRDefault="00111EBF" w:rsidP="00B05E4B">
            <w:pPr>
              <w:widowControl w:val="0"/>
              <w:spacing w:line="216" w:lineRule="auto"/>
              <w:ind w:left="-75" w:right="-75"/>
              <w:contextualSpacing/>
              <w:jc w:val="center"/>
              <w:rPr>
                <w:sz w:val="24"/>
                <w:szCs w:val="24"/>
                <w:lang w:eastAsia="en-US"/>
              </w:rPr>
            </w:pPr>
          </w:p>
        </w:tc>
        <w:tc>
          <w:tcPr>
            <w:tcW w:w="709" w:type="dxa"/>
            <w:vMerge/>
            <w:tcBorders>
              <w:left w:val="single" w:sz="4" w:space="0" w:color="auto"/>
              <w:right w:val="nil"/>
            </w:tcBorders>
          </w:tcPr>
          <w:p w:rsidR="00111EBF" w:rsidRPr="00E44E2E" w:rsidRDefault="00111EBF" w:rsidP="00B05E4B">
            <w:pPr>
              <w:spacing w:line="216" w:lineRule="auto"/>
              <w:ind w:left="-75" w:right="-75"/>
              <w:contextualSpacing/>
              <w:jc w:val="center"/>
              <w:rPr>
                <w:sz w:val="24"/>
                <w:szCs w:val="24"/>
              </w:rPr>
            </w:pPr>
          </w:p>
        </w:tc>
        <w:tc>
          <w:tcPr>
            <w:tcW w:w="708" w:type="dxa"/>
            <w:vMerge/>
            <w:tcBorders>
              <w:left w:val="single" w:sz="4" w:space="0" w:color="000000"/>
              <w:right w:val="nil"/>
            </w:tcBorders>
          </w:tcPr>
          <w:p w:rsidR="00111EBF" w:rsidRPr="00E44E2E" w:rsidRDefault="00111EBF" w:rsidP="00B05E4B">
            <w:pPr>
              <w:spacing w:line="216" w:lineRule="auto"/>
              <w:ind w:left="-75" w:right="-75"/>
              <w:contextualSpacing/>
              <w:jc w:val="center"/>
              <w:rPr>
                <w:spacing w:val="-10"/>
                <w:sz w:val="24"/>
                <w:szCs w:val="24"/>
                <w:lang w:eastAsia="en-US"/>
              </w:rPr>
            </w:pPr>
          </w:p>
        </w:tc>
        <w:tc>
          <w:tcPr>
            <w:tcW w:w="709" w:type="dxa"/>
            <w:vMerge/>
            <w:tcBorders>
              <w:left w:val="single" w:sz="4" w:space="0" w:color="000000"/>
              <w:right w:val="nil"/>
            </w:tcBorders>
          </w:tcPr>
          <w:p w:rsidR="00111EBF" w:rsidRDefault="00111EBF" w:rsidP="00B05E4B">
            <w:pPr>
              <w:spacing w:line="216" w:lineRule="auto"/>
              <w:ind w:left="-75" w:right="-75"/>
              <w:contextualSpacing/>
              <w:jc w:val="center"/>
              <w:rPr>
                <w:sz w:val="24"/>
                <w:szCs w:val="24"/>
              </w:rPr>
            </w:pPr>
          </w:p>
        </w:tc>
        <w:tc>
          <w:tcPr>
            <w:tcW w:w="709" w:type="dxa"/>
            <w:vMerge/>
            <w:tcBorders>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567" w:type="dxa"/>
            <w:vMerge/>
            <w:tcBorders>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644" w:type="dxa"/>
            <w:vMerge/>
            <w:tcBorders>
              <w:left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p>
        </w:tc>
      </w:tr>
      <w:tr w:rsidR="00EA61AA" w:rsidTr="00B05E4B">
        <w:tblPrEx>
          <w:tblCellMar>
            <w:left w:w="75" w:type="dxa"/>
            <w:right w:w="75" w:type="dxa"/>
          </w:tblCellMar>
        </w:tblPrEx>
        <w:trPr>
          <w:trHeight w:val="128"/>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widowControl w:val="0"/>
              <w:spacing w:line="216" w:lineRule="auto"/>
              <w:contextualSpacing/>
              <w:rPr>
                <w:sz w:val="24"/>
                <w:szCs w:val="24"/>
              </w:rPr>
            </w:pPr>
          </w:p>
        </w:tc>
        <w:tc>
          <w:tcPr>
            <w:tcW w:w="567" w:type="dxa"/>
            <w:tcBorders>
              <w:top w:val="single" w:sz="4" w:space="0" w:color="auto"/>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lang w:eastAsia="en-US"/>
              </w:rPr>
            </w:pPr>
            <w:r>
              <w:rPr>
                <w:sz w:val="24"/>
                <w:szCs w:val="24"/>
                <w:lang w:eastAsia="en-US"/>
              </w:rPr>
              <w:t>907</w:t>
            </w:r>
          </w:p>
        </w:tc>
        <w:tc>
          <w:tcPr>
            <w:tcW w:w="709" w:type="dxa"/>
            <w:tcBorders>
              <w:top w:val="single" w:sz="4" w:space="0" w:color="auto"/>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lang w:eastAsia="en-US"/>
              </w:rPr>
            </w:pPr>
            <w:r>
              <w:rPr>
                <w:sz w:val="24"/>
                <w:szCs w:val="24"/>
                <w:lang w:eastAsia="en-US"/>
              </w:rPr>
              <w:t>0701</w:t>
            </w:r>
          </w:p>
        </w:tc>
        <w:tc>
          <w:tcPr>
            <w:tcW w:w="1417" w:type="dxa"/>
            <w:tcBorders>
              <w:top w:val="single" w:sz="4" w:space="0" w:color="auto"/>
              <w:left w:val="single" w:sz="4" w:space="0" w:color="000000"/>
              <w:bottom w:val="single" w:sz="4" w:space="0" w:color="000000"/>
              <w:right w:val="single" w:sz="4" w:space="0" w:color="auto"/>
            </w:tcBorders>
          </w:tcPr>
          <w:p w:rsidR="00111EBF" w:rsidRPr="00E44E2E" w:rsidRDefault="00111EBF" w:rsidP="00B05E4B">
            <w:pPr>
              <w:spacing w:line="216" w:lineRule="auto"/>
              <w:ind w:left="-75" w:right="-75"/>
              <w:contextualSpacing/>
              <w:jc w:val="center"/>
              <w:rPr>
                <w:sz w:val="24"/>
                <w:szCs w:val="24"/>
                <w:lang w:eastAsia="en-US"/>
              </w:rPr>
            </w:pPr>
            <w:r>
              <w:rPr>
                <w:sz w:val="24"/>
                <w:szCs w:val="24"/>
                <w:lang w:eastAsia="en-US"/>
              </w:rPr>
              <w:t>0830000590</w:t>
            </w:r>
          </w:p>
        </w:tc>
        <w:tc>
          <w:tcPr>
            <w:tcW w:w="567" w:type="dxa"/>
            <w:tcBorders>
              <w:top w:val="single" w:sz="4" w:space="0" w:color="auto"/>
              <w:left w:val="single" w:sz="4" w:space="0" w:color="auto"/>
              <w:bottom w:val="single" w:sz="4" w:space="0" w:color="000000"/>
              <w:right w:val="nil"/>
            </w:tcBorders>
          </w:tcPr>
          <w:p w:rsidR="00111EBF" w:rsidRPr="00E44E2E" w:rsidRDefault="00111EBF" w:rsidP="00B05E4B">
            <w:pPr>
              <w:spacing w:line="216" w:lineRule="auto"/>
              <w:ind w:left="-75" w:right="-75"/>
              <w:contextualSpacing/>
              <w:jc w:val="center"/>
              <w:rPr>
                <w:sz w:val="24"/>
                <w:szCs w:val="24"/>
                <w:lang w:eastAsia="en-US"/>
              </w:rPr>
            </w:pPr>
            <w:r>
              <w:rPr>
                <w:sz w:val="24"/>
                <w:szCs w:val="24"/>
                <w:lang w:eastAsia="en-US"/>
              </w:rPr>
              <w:t>610</w:t>
            </w:r>
          </w:p>
        </w:tc>
        <w:tc>
          <w:tcPr>
            <w:tcW w:w="851" w:type="dxa"/>
            <w:vMerge/>
            <w:tcBorders>
              <w:left w:val="single" w:sz="4" w:space="0" w:color="000000"/>
              <w:bottom w:val="single" w:sz="4" w:space="0" w:color="000000"/>
              <w:right w:val="single" w:sz="4" w:space="0" w:color="auto"/>
            </w:tcBorders>
          </w:tcPr>
          <w:p w:rsidR="00111EBF" w:rsidRDefault="00111EBF" w:rsidP="00B05E4B">
            <w:pPr>
              <w:widowControl w:val="0"/>
              <w:spacing w:line="216" w:lineRule="auto"/>
              <w:ind w:left="-75" w:right="-75"/>
              <w:contextualSpacing/>
              <w:jc w:val="center"/>
              <w:rPr>
                <w:sz w:val="24"/>
                <w:szCs w:val="24"/>
                <w:lang w:eastAsia="en-US"/>
              </w:rPr>
            </w:pPr>
          </w:p>
        </w:tc>
        <w:tc>
          <w:tcPr>
            <w:tcW w:w="709" w:type="dxa"/>
            <w:vMerge/>
            <w:tcBorders>
              <w:left w:val="single" w:sz="4" w:space="0" w:color="auto"/>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708"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pacing w:val="-10"/>
                <w:sz w:val="24"/>
                <w:szCs w:val="24"/>
                <w:lang w:eastAsia="en-US"/>
              </w:rPr>
            </w:pPr>
          </w:p>
        </w:tc>
        <w:tc>
          <w:tcPr>
            <w:tcW w:w="709" w:type="dxa"/>
            <w:vMerge/>
            <w:tcBorders>
              <w:left w:val="single" w:sz="4" w:space="0" w:color="000000"/>
              <w:bottom w:val="single" w:sz="4" w:space="0" w:color="000000"/>
              <w:right w:val="nil"/>
            </w:tcBorders>
          </w:tcPr>
          <w:p w:rsidR="00111EBF" w:rsidRDefault="00111EBF" w:rsidP="00B05E4B">
            <w:pPr>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567" w:type="dxa"/>
            <w:vMerge/>
            <w:tcBorders>
              <w:left w:val="single" w:sz="4" w:space="0" w:color="000000"/>
              <w:bottom w:val="single" w:sz="4" w:space="0" w:color="000000"/>
              <w:right w:val="nil"/>
            </w:tcBorders>
          </w:tcPr>
          <w:p w:rsidR="00111EBF" w:rsidRPr="00E44E2E" w:rsidRDefault="00111EBF" w:rsidP="00B05E4B">
            <w:pPr>
              <w:spacing w:line="216" w:lineRule="auto"/>
              <w:ind w:left="-75" w:right="-75"/>
              <w:contextualSpacing/>
              <w:jc w:val="center"/>
              <w:rPr>
                <w:sz w:val="24"/>
                <w:szCs w:val="24"/>
              </w:rPr>
            </w:pPr>
          </w:p>
        </w:tc>
        <w:tc>
          <w:tcPr>
            <w:tcW w:w="644" w:type="dxa"/>
            <w:vMerge/>
            <w:tcBorders>
              <w:left w:val="single" w:sz="4" w:space="0" w:color="000000"/>
              <w:bottom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p>
        </w:tc>
      </w:tr>
      <w:tr w:rsidR="00EA61AA" w:rsidTr="00B05E4B">
        <w:tblPrEx>
          <w:tblCellMar>
            <w:left w:w="75" w:type="dxa"/>
            <w:right w:w="75" w:type="dxa"/>
          </w:tblCellMar>
        </w:tblPrEx>
        <w:trPr>
          <w:trHeight w:val="334"/>
          <w:tblHeader/>
        </w:trPr>
        <w:tc>
          <w:tcPr>
            <w:tcW w:w="2977" w:type="dxa"/>
            <w:vMerge w:val="restart"/>
            <w:tcBorders>
              <w:top w:val="single" w:sz="4" w:space="0" w:color="auto"/>
              <w:left w:val="single" w:sz="4" w:space="0" w:color="000000"/>
              <w:right w:val="nil"/>
            </w:tcBorders>
          </w:tcPr>
          <w:p w:rsidR="00111EBF" w:rsidRDefault="00111EBF" w:rsidP="006F1DFD">
            <w:pPr>
              <w:widowControl w:val="0"/>
              <w:spacing w:line="216" w:lineRule="auto"/>
              <w:ind w:left="-75" w:right="-75"/>
              <w:contextualSpacing/>
              <w:rPr>
                <w:sz w:val="24"/>
                <w:szCs w:val="24"/>
              </w:rPr>
            </w:pPr>
            <w:r w:rsidRPr="00E44E2E">
              <w:rPr>
                <w:sz w:val="24"/>
                <w:szCs w:val="24"/>
              </w:rPr>
              <w:t>Мероприятие 3.2.1</w:t>
            </w:r>
          </w:p>
          <w:p w:rsidR="00111EBF" w:rsidRPr="00E44E2E" w:rsidRDefault="00111EBF" w:rsidP="006F1DFD">
            <w:pPr>
              <w:widowControl w:val="0"/>
              <w:spacing w:line="216" w:lineRule="auto"/>
              <w:ind w:left="-75" w:right="-75"/>
              <w:contextualSpacing/>
              <w:rPr>
                <w:sz w:val="24"/>
                <w:szCs w:val="24"/>
              </w:rPr>
            </w:pPr>
            <w:r w:rsidRPr="00E44E2E">
              <w:rPr>
                <w:sz w:val="24"/>
                <w:szCs w:val="24"/>
              </w:rPr>
              <w:t>Мероприятия по устройству ограждений территорий муниципальных общеобразовательных учреждений</w:t>
            </w:r>
          </w:p>
        </w:tc>
        <w:tc>
          <w:tcPr>
            <w:tcW w:w="2835" w:type="dxa"/>
            <w:vMerge w:val="restart"/>
            <w:tcBorders>
              <w:top w:val="single" w:sz="4" w:space="0" w:color="auto"/>
              <w:left w:val="single" w:sz="4" w:space="0" w:color="000000"/>
              <w:right w:val="nil"/>
            </w:tcBorders>
          </w:tcPr>
          <w:p w:rsidR="00111EBF" w:rsidRPr="00E44E2E" w:rsidRDefault="00111EBF" w:rsidP="006F1DFD">
            <w:pPr>
              <w:pStyle w:val="HTML"/>
              <w:spacing w:line="216" w:lineRule="auto"/>
              <w:ind w:left="-49" w:right="-81" w:hanging="6"/>
              <w:contextualSpacing/>
              <w:rPr>
                <w:rFonts w:ascii="Times New Roman" w:hAnsi="Times New Roman" w:cs="Times New Roman"/>
                <w:sz w:val="24"/>
                <w:szCs w:val="24"/>
              </w:rPr>
            </w:pPr>
            <w:r w:rsidRPr="00E44E2E">
              <w:rPr>
                <w:rFonts w:ascii="Times New Roman" w:hAnsi="Times New Roman" w:cs="Times New Roman"/>
                <w:sz w:val="24"/>
                <w:szCs w:val="24"/>
              </w:rPr>
              <w:t xml:space="preserve">Муниципальные бюджетные образовательные учреждения Константиновского района  </w:t>
            </w:r>
          </w:p>
          <w:p w:rsidR="00111EBF" w:rsidRPr="00E44E2E" w:rsidRDefault="00111EBF" w:rsidP="006F1DFD">
            <w:pPr>
              <w:widowControl w:val="0"/>
              <w:spacing w:line="216" w:lineRule="auto"/>
              <w:contextualSpacing/>
              <w:rPr>
                <w:sz w:val="24"/>
                <w:szCs w:val="24"/>
              </w:rPr>
            </w:pPr>
          </w:p>
        </w:tc>
        <w:tc>
          <w:tcPr>
            <w:tcW w:w="56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rPr>
            </w:pPr>
            <w:r w:rsidRPr="00E44E2E">
              <w:rPr>
                <w:sz w:val="24"/>
                <w:szCs w:val="24"/>
                <w:lang w:eastAsia="en-US"/>
              </w:rPr>
              <w:t>907</w:t>
            </w:r>
          </w:p>
        </w:tc>
        <w:tc>
          <w:tcPr>
            <w:tcW w:w="709"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rPr>
            </w:pPr>
            <w:r w:rsidRPr="00E44E2E">
              <w:rPr>
                <w:sz w:val="24"/>
                <w:szCs w:val="24"/>
              </w:rPr>
              <w:t>0702</w:t>
            </w:r>
          </w:p>
        </w:tc>
        <w:tc>
          <w:tcPr>
            <w:tcW w:w="141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rPr>
            </w:pPr>
            <w:r w:rsidRPr="00E44E2E">
              <w:rPr>
                <w:sz w:val="24"/>
                <w:szCs w:val="24"/>
              </w:rPr>
              <w:t>0830327</w:t>
            </w:r>
          </w:p>
        </w:tc>
        <w:tc>
          <w:tcPr>
            <w:tcW w:w="567" w:type="dxa"/>
            <w:tcBorders>
              <w:top w:val="single" w:sz="4" w:space="0" w:color="000000"/>
              <w:left w:val="single" w:sz="4" w:space="0" w:color="000000"/>
              <w:bottom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rPr>
            </w:pPr>
            <w:r w:rsidRPr="00E44E2E">
              <w:rPr>
                <w:sz w:val="24"/>
                <w:szCs w:val="24"/>
                <w:lang w:eastAsia="en-US"/>
              </w:rPr>
              <w:t>610</w:t>
            </w:r>
          </w:p>
        </w:tc>
        <w:tc>
          <w:tcPr>
            <w:tcW w:w="851" w:type="dxa"/>
            <w:vMerge w:val="restart"/>
            <w:tcBorders>
              <w:top w:val="single" w:sz="4" w:space="0" w:color="000000"/>
              <w:left w:val="single" w:sz="4" w:space="0" w:color="000000"/>
              <w:right w:val="single" w:sz="4" w:space="0" w:color="auto"/>
            </w:tcBorders>
          </w:tcPr>
          <w:p w:rsidR="00111EBF" w:rsidRPr="00E44E2E" w:rsidRDefault="00111EBF" w:rsidP="00B05E4B">
            <w:pPr>
              <w:widowControl w:val="0"/>
              <w:spacing w:line="216" w:lineRule="auto"/>
              <w:ind w:left="-75" w:right="-75"/>
              <w:contextualSpacing/>
              <w:jc w:val="center"/>
              <w:rPr>
                <w:sz w:val="24"/>
                <w:szCs w:val="24"/>
              </w:rPr>
            </w:pPr>
            <w:r w:rsidRPr="00E44E2E">
              <w:rPr>
                <w:sz w:val="24"/>
                <w:szCs w:val="24"/>
                <w:lang w:eastAsia="en-US"/>
              </w:rPr>
              <w:t>2109,1</w:t>
            </w:r>
          </w:p>
        </w:tc>
        <w:tc>
          <w:tcPr>
            <w:tcW w:w="709" w:type="dxa"/>
            <w:vMerge w:val="restart"/>
            <w:tcBorders>
              <w:top w:val="single" w:sz="4" w:space="0" w:color="000000"/>
              <w:left w:val="single" w:sz="4" w:space="0" w:color="auto"/>
              <w:right w:val="nil"/>
            </w:tcBorders>
          </w:tcPr>
          <w:p w:rsidR="00111EBF" w:rsidRPr="00E44E2E" w:rsidRDefault="00111EBF" w:rsidP="00B05E4B">
            <w:pPr>
              <w:widowControl w:val="0"/>
              <w:spacing w:line="216" w:lineRule="auto"/>
              <w:ind w:left="-75" w:right="-75"/>
              <w:contextualSpacing/>
              <w:jc w:val="center"/>
              <w:rPr>
                <w:sz w:val="24"/>
                <w:szCs w:val="24"/>
              </w:rPr>
            </w:pPr>
            <w:r w:rsidRPr="00E44E2E">
              <w:rPr>
                <w:sz w:val="24"/>
                <w:szCs w:val="24"/>
              </w:rPr>
              <w:t>69,6</w:t>
            </w:r>
          </w:p>
          <w:p w:rsidR="00B05E4B" w:rsidRDefault="00B05E4B" w:rsidP="00B05E4B">
            <w:pPr>
              <w:spacing w:line="216" w:lineRule="auto"/>
              <w:ind w:left="-75" w:right="-75"/>
              <w:contextualSpacing/>
              <w:jc w:val="center"/>
              <w:rPr>
                <w:sz w:val="24"/>
                <w:szCs w:val="24"/>
              </w:rPr>
            </w:pPr>
          </w:p>
          <w:p w:rsidR="00111EBF" w:rsidRPr="00E44E2E" w:rsidRDefault="00111EBF" w:rsidP="00B05E4B">
            <w:pPr>
              <w:spacing w:line="216" w:lineRule="auto"/>
              <w:ind w:left="-75" w:right="-75"/>
              <w:contextualSpacing/>
              <w:jc w:val="center"/>
              <w:rPr>
                <w:sz w:val="24"/>
                <w:szCs w:val="24"/>
              </w:rPr>
            </w:pPr>
            <w:r w:rsidRPr="00E44E2E">
              <w:rPr>
                <w:sz w:val="24"/>
                <w:szCs w:val="24"/>
              </w:rPr>
              <w:t>1379,8</w:t>
            </w:r>
          </w:p>
          <w:p w:rsidR="00B05E4B" w:rsidRDefault="00B05E4B" w:rsidP="00B05E4B">
            <w:pPr>
              <w:spacing w:line="216" w:lineRule="auto"/>
              <w:ind w:left="-75" w:right="-75"/>
              <w:contextualSpacing/>
              <w:jc w:val="center"/>
              <w:rPr>
                <w:sz w:val="24"/>
                <w:szCs w:val="24"/>
              </w:rPr>
            </w:pPr>
          </w:p>
          <w:p w:rsidR="00111EBF" w:rsidRPr="00E44E2E" w:rsidRDefault="00111EBF" w:rsidP="00B05E4B">
            <w:pPr>
              <w:spacing w:line="216" w:lineRule="auto"/>
              <w:ind w:left="-75" w:right="-75"/>
              <w:contextualSpacing/>
              <w:jc w:val="center"/>
              <w:rPr>
                <w:sz w:val="24"/>
                <w:szCs w:val="24"/>
              </w:rPr>
            </w:pPr>
            <w:r w:rsidRPr="00E44E2E">
              <w:rPr>
                <w:sz w:val="24"/>
                <w:szCs w:val="24"/>
              </w:rPr>
              <w:t>299,6</w:t>
            </w:r>
          </w:p>
        </w:tc>
        <w:tc>
          <w:tcPr>
            <w:tcW w:w="708" w:type="dxa"/>
            <w:vMerge w:val="restart"/>
            <w:tcBorders>
              <w:top w:val="single" w:sz="4" w:space="0" w:color="000000"/>
              <w:left w:val="single" w:sz="4" w:space="0" w:color="000000"/>
              <w:right w:val="nil"/>
            </w:tcBorders>
          </w:tcPr>
          <w:p w:rsidR="00B05E4B" w:rsidRDefault="00B05E4B" w:rsidP="00B05E4B">
            <w:pPr>
              <w:widowControl w:val="0"/>
              <w:spacing w:line="216" w:lineRule="auto"/>
              <w:ind w:left="-75" w:right="-75"/>
              <w:contextualSpacing/>
              <w:jc w:val="center"/>
              <w:rPr>
                <w:sz w:val="24"/>
                <w:szCs w:val="24"/>
              </w:rPr>
            </w:pPr>
          </w:p>
          <w:p w:rsidR="00B05E4B" w:rsidRDefault="00B05E4B" w:rsidP="00B05E4B">
            <w:pPr>
              <w:widowControl w:val="0"/>
              <w:spacing w:line="216" w:lineRule="auto"/>
              <w:ind w:left="-75" w:right="-75"/>
              <w:contextualSpacing/>
              <w:jc w:val="center"/>
              <w:rPr>
                <w:sz w:val="24"/>
                <w:szCs w:val="24"/>
              </w:rPr>
            </w:pPr>
          </w:p>
          <w:p w:rsidR="00111EBF" w:rsidRPr="00E44E2E" w:rsidRDefault="00111EBF" w:rsidP="00B05E4B">
            <w:pPr>
              <w:widowControl w:val="0"/>
              <w:spacing w:line="216" w:lineRule="auto"/>
              <w:ind w:left="-75" w:right="-75"/>
              <w:contextualSpacing/>
              <w:jc w:val="center"/>
              <w:rPr>
                <w:sz w:val="24"/>
                <w:szCs w:val="24"/>
              </w:rPr>
            </w:pPr>
            <w:r w:rsidRPr="00E44E2E">
              <w:rPr>
                <w:sz w:val="24"/>
                <w:szCs w:val="24"/>
              </w:rPr>
              <w:t>360,1</w:t>
            </w:r>
          </w:p>
        </w:tc>
        <w:tc>
          <w:tcPr>
            <w:tcW w:w="709"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709"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709"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567" w:type="dxa"/>
            <w:vMerge w:val="restart"/>
            <w:tcBorders>
              <w:top w:val="single" w:sz="4" w:space="0" w:color="000000"/>
              <w:left w:val="single" w:sz="4" w:space="0" w:color="000000"/>
              <w:right w:val="nil"/>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c>
          <w:tcPr>
            <w:tcW w:w="644" w:type="dxa"/>
            <w:vMerge w:val="restart"/>
            <w:tcBorders>
              <w:top w:val="single" w:sz="4" w:space="0" w:color="000000"/>
              <w:left w:val="single" w:sz="4" w:space="0" w:color="000000"/>
              <w:right w:val="single" w:sz="4" w:space="0" w:color="000000"/>
            </w:tcBorders>
          </w:tcPr>
          <w:p w:rsidR="00111EBF" w:rsidRPr="00E44E2E" w:rsidRDefault="00111EBF" w:rsidP="00B05E4B">
            <w:pPr>
              <w:spacing w:line="216" w:lineRule="auto"/>
              <w:ind w:left="-75" w:right="-75"/>
              <w:contextualSpacing/>
              <w:jc w:val="center"/>
              <w:rPr>
                <w:sz w:val="24"/>
                <w:szCs w:val="24"/>
              </w:rPr>
            </w:pPr>
            <w:r w:rsidRPr="00E44E2E">
              <w:rPr>
                <w:sz w:val="24"/>
                <w:szCs w:val="24"/>
              </w:rPr>
              <w:t>-</w:t>
            </w:r>
          </w:p>
        </w:tc>
      </w:tr>
      <w:tr w:rsidR="00EA61AA" w:rsidTr="00B05E4B">
        <w:tblPrEx>
          <w:tblCellMar>
            <w:left w:w="75" w:type="dxa"/>
            <w:right w:w="75" w:type="dxa"/>
          </w:tblCellMar>
        </w:tblPrEx>
        <w:trPr>
          <w:trHeight w:val="507"/>
          <w:tblHeader/>
        </w:trPr>
        <w:tc>
          <w:tcPr>
            <w:tcW w:w="2977" w:type="dxa"/>
            <w:vMerge/>
            <w:tcBorders>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right w:val="nil"/>
            </w:tcBorders>
          </w:tcPr>
          <w:p w:rsidR="00111EBF" w:rsidRPr="00E44E2E" w:rsidRDefault="00111EBF" w:rsidP="006F1DFD">
            <w:pPr>
              <w:pStyle w:val="HTML"/>
              <w:spacing w:line="216" w:lineRule="auto"/>
              <w:ind w:left="-49" w:right="-81" w:hanging="6"/>
              <w:contextualSpacing/>
              <w:rPr>
                <w:rFonts w:ascii="Times New Roman" w:hAnsi="Times New Roman" w:cs="Times New Roman"/>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0702</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0837327</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right="-75"/>
              <w:contextualSpacing/>
              <w:jc w:val="center"/>
              <w:rPr>
                <w:sz w:val="24"/>
                <w:szCs w:val="24"/>
                <w:lang w:eastAsia="en-US"/>
              </w:rPr>
            </w:pPr>
            <w:r w:rsidRPr="00E44E2E">
              <w:rPr>
                <w:sz w:val="24"/>
                <w:szCs w:val="24"/>
              </w:rPr>
              <w:t>610</w:t>
            </w:r>
          </w:p>
        </w:tc>
        <w:tc>
          <w:tcPr>
            <w:tcW w:w="851" w:type="dxa"/>
            <w:vMerge/>
            <w:tcBorders>
              <w:left w:val="single" w:sz="4" w:space="0" w:color="000000"/>
              <w:right w:val="single" w:sz="4" w:space="0" w:color="auto"/>
            </w:tcBorders>
          </w:tcPr>
          <w:p w:rsidR="00111EBF" w:rsidRPr="00E44E2E" w:rsidRDefault="00111EBF" w:rsidP="006F1DFD">
            <w:pPr>
              <w:widowControl w:val="0"/>
              <w:spacing w:line="216" w:lineRule="auto"/>
              <w:ind w:left="-75" w:right="-75"/>
              <w:contextualSpacing/>
              <w:jc w:val="center"/>
              <w:rPr>
                <w:sz w:val="24"/>
                <w:szCs w:val="24"/>
                <w:lang w:eastAsia="en-US"/>
              </w:rPr>
            </w:pPr>
          </w:p>
        </w:tc>
        <w:tc>
          <w:tcPr>
            <w:tcW w:w="709" w:type="dxa"/>
            <w:vMerge/>
            <w:tcBorders>
              <w:left w:val="single" w:sz="4" w:space="0" w:color="auto"/>
              <w:right w:val="nil"/>
            </w:tcBorders>
          </w:tcPr>
          <w:p w:rsidR="00111EBF" w:rsidRPr="00E44E2E" w:rsidRDefault="00111EBF" w:rsidP="006F1DFD">
            <w:pPr>
              <w:widowControl w:val="0"/>
              <w:spacing w:line="216" w:lineRule="auto"/>
              <w:ind w:left="-75" w:right="-75"/>
              <w:contextualSpacing/>
              <w:jc w:val="center"/>
              <w:rPr>
                <w:sz w:val="24"/>
                <w:szCs w:val="24"/>
              </w:rPr>
            </w:pPr>
          </w:p>
        </w:tc>
        <w:tc>
          <w:tcPr>
            <w:tcW w:w="708" w:type="dxa"/>
            <w:vMerge/>
            <w:tcBorders>
              <w:left w:val="single" w:sz="4" w:space="0" w:color="000000"/>
              <w:right w:val="nil"/>
            </w:tcBorders>
          </w:tcPr>
          <w:p w:rsidR="00111EBF" w:rsidRPr="00E44E2E" w:rsidRDefault="00111EBF" w:rsidP="006F1DFD">
            <w:pPr>
              <w:widowControl w:val="0"/>
              <w:spacing w:line="216" w:lineRule="auto"/>
              <w:ind w:left="-75" w:right="-75"/>
              <w:contextualSpacing/>
              <w:jc w:val="center"/>
              <w:rPr>
                <w:sz w:val="24"/>
                <w:szCs w:val="24"/>
              </w:rPr>
            </w:pPr>
          </w:p>
        </w:tc>
        <w:tc>
          <w:tcPr>
            <w:tcW w:w="709" w:type="dxa"/>
            <w:vMerge/>
            <w:tcBorders>
              <w:left w:val="single" w:sz="4" w:space="0" w:color="000000"/>
              <w:right w:val="nil"/>
            </w:tcBorders>
          </w:tcPr>
          <w:p w:rsidR="00111EBF" w:rsidRPr="00E44E2E" w:rsidRDefault="00111EBF" w:rsidP="006F1DFD">
            <w:pPr>
              <w:spacing w:line="216" w:lineRule="auto"/>
              <w:ind w:left="-75" w:right="-75"/>
              <w:contextualSpacing/>
              <w:jc w:val="center"/>
              <w:rPr>
                <w:sz w:val="24"/>
                <w:szCs w:val="24"/>
              </w:rPr>
            </w:pPr>
          </w:p>
        </w:tc>
        <w:tc>
          <w:tcPr>
            <w:tcW w:w="709" w:type="dxa"/>
            <w:vMerge/>
            <w:tcBorders>
              <w:left w:val="single" w:sz="4" w:space="0" w:color="000000"/>
              <w:right w:val="nil"/>
            </w:tcBorders>
          </w:tcPr>
          <w:p w:rsidR="00111EBF" w:rsidRPr="00E44E2E" w:rsidRDefault="00111EBF" w:rsidP="006F1DFD">
            <w:pPr>
              <w:spacing w:line="216" w:lineRule="auto"/>
              <w:ind w:left="-75" w:right="-75"/>
              <w:contextualSpacing/>
              <w:jc w:val="center"/>
              <w:rPr>
                <w:sz w:val="24"/>
                <w:szCs w:val="24"/>
              </w:rPr>
            </w:pPr>
          </w:p>
        </w:tc>
        <w:tc>
          <w:tcPr>
            <w:tcW w:w="709" w:type="dxa"/>
            <w:vMerge/>
            <w:tcBorders>
              <w:left w:val="single" w:sz="4" w:space="0" w:color="000000"/>
              <w:right w:val="nil"/>
            </w:tcBorders>
          </w:tcPr>
          <w:p w:rsidR="00111EBF" w:rsidRPr="00E44E2E" w:rsidRDefault="00111EBF" w:rsidP="006F1DFD">
            <w:pPr>
              <w:spacing w:line="216" w:lineRule="auto"/>
              <w:ind w:left="-75" w:right="-75"/>
              <w:contextualSpacing/>
              <w:jc w:val="center"/>
              <w:rPr>
                <w:sz w:val="24"/>
                <w:szCs w:val="24"/>
              </w:rPr>
            </w:pPr>
          </w:p>
        </w:tc>
        <w:tc>
          <w:tcPr>
            <w:tcW w:w="567" w:type="dxa"/>
            <w:vMerge/>
            <w:tcBorders>
              <w:left w:val="single" w:sz="4" w:space="0" w:color="000000"/>
              <w:right w:val="nil"/>
            </w:tcBorders>
          </w:tcPr>
          <w:p w:rsidR="00111EBF" w:rsidRPr="00E44E2E" w:rsidRDefault="00111EBF" w:rsidP="006F1DFD">
            <w:pPr>
              <w:spacing w:line="216" w:lineRule="auto"/>
              <w:ind w:left="-75" w:right="-75"/>
              <w:contextualSpacing/>
              <w:jc w:val="center"/>
              <w:rPr>
                <w:sz w:val="24"/>
                <w:szCs w:val="24"/>
              </w:rPr>
            </w:pPr>
          </w:p>
        </w:tc>
        <w:tc>
          <w:tcPr>
            <w:tcW w:w="644" w:type="dxa"/>
            <w:vMerge/>
            <w:tcBorders>
              <w:left w:val="single" w:sz="4" w:space="0" w:color="000000"/>
              <w:right w:val="single" w:sz="4" w:space="0" w:color="000000"/>
            </w:tcBorders>
          </w:tcPr>
          <w:p w:rsidR="00111EBF" w:rsidRPr="00E44E2E" w:rsidRDefault="00111EBF" w:rsidP="006F1DFD">
            <w:pPr>
              <w:spacing w:line="216" w:lineRule="auto"/>
              <w:ind w:left="-75" w:right="-75"/>
              <w:contextualSpacing/>
              <w:jc w:val="center"/>
              <w:rPr>
                <w:sz w:val="24"/>
                <w:szCs w:val="24"/>
              </w:rPr>
            </w:pPr>
          </w:p>
        </w:tc>
      </w:tr>
      <w:tr w:rsidR="00EA61AA" w:rsidTr="00B05E4B">
        <w:tblPrEx>
          <w:tblCellMar>
            <w:left w:w="75" w:type="dxa"/>
            <w:right w:w="75" w:type="dxa"/>
          </w:tblCellMar>
        </w:tblPrEx>
        <w:trPr>
          <w:trHeight w:val="526"/>
          <w:tblHeader/>
        </w:trPr>
        <w:tc>
          <w:tcPr>
            <w:tcW w:w="2977" w:type="dxa"/>
            <w:vMerge/>
            <w:tcBorders>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rPr>
                <w:sz w:val="24"/>
                <w:szCs w:val="24"/>
              </w:rPr>
            </w:pPr>
          </w:p>
        </w:tc>
        <w:tc>
          <w:tcPr>
            <w:tcW w:w="2835" w:type="dxa"/>
            <w:vMerge/>
            <w:tcBorders>
              <w:left w:val="single" w:sz="4" w:space="0" w:color="000000"/>
              <w:bottom w:val="single" w:sz="4" w:space="0" w:color="auto"/>
              <w:right w:val="nil"/>
            </w:tcBorders>
          </w:tcPr>
          <w:p w:rsidR="00111EBF" w:rsidRPr="00E44E2E" w:rsidRDefault="00111EBF" w:rsidP="006F1DFD">
            <w:pPr>
              <w:pStyle w:val="HTML"/>
              <w:spacing w:line="216" w:lineRule="auto"/>
              <w:ind w:left="-49" w:right="-81" w:hanging="6"/>
              <w:contextualSpacing/>
              <w:rPr>
                <w:rFonts w:ascii="Times New Roman" w:hAnsi="Times New Roman" w:cs="Times New Roman"/>
                <w:sz w:val="24"/>
                <w:szCs w:val="24"/>
              </w:rPr>
            </w:pP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907</w:t>
            </w:r>
          </w:p>
        </w:tc>
        <w:tc>
          <w:tcPr>
            <w:tcW w:w="709"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0702</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0830059</w:t>
            </w: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610</w:t>
            </w:r>
          </w:p>
        </w:tc>
        <w:tc>
          <w:tcPr>
            <w:tcW w:w="851" w:type="dxa"/>
            <w:vMerge/>
            <w:tcBorders>
              <w:left w:val="single" w:sz="4" w:space="0" w:color="000000"/>
              <w:bottom w:val="single" w:sz="4" w:space="0" w:color="000000"/>
              <w:right w:val="single" w:sz="4" w:space="0" w:color="auto"/>
            </w:tcBorders>
          </w:tcPr>
          <w:p w:rsidR="00111EBF" w:rsidRPr="00E44E2E" w:rsidRDefault="00111EBF" w:rsidP="006F1DFD">
            <w:pPr>
              <w:widowControl w:val="0"/>
              <w:spacing w:line="216" w:lineRule="auto"/>
              <w:ind w:left="-75" w:right="-75"/>
              <w:contextualSpacing/>
              <w:jc w:val="center"/>
              <w:rPr>
                <w:sz w:val="24"/>
                <w:szCs w:val="24"/>
                <w:lang w:eastAsia="en-US"/>
              </w:rPr>
            </w:pPr>
          </w:p>
        </w:tc>
        <w:tc>
          <w:tcPr>
            <w:tcW w:w="709" w:type="dxa"/>
            <w:vMerge/>
            <w:tcBorders>
              <w:left w:val="single" w:sz="4" w:space="0" w:color="auto"/>
              <w:bottom w:val="single" w:sz="4" w:space="0" w:color="000000"/>
              <w:right w:val="nil"/>
            </w:tcBorders>
          </w:tcPr>
          <w:p w:rsidR="00111EBF" w:rsidRPr="00E44E2E" w:rsidRDefault="00111EBF" w:rsidP="006F1DFD">
            <w:pPr>
              <w:widowControl w:val="0"/>
              <w:spacing w:line="216" w:lineRule="auto"/>
              <w:ind w:left="-75" w:right="-75"/>
              <w:contextualSpacing/>
              <w:jc w:val="center"/>
              <w:rPr>
                <w:sz w:val="24"/>
                <w:szCs w:val="24"/>
              </w:rPr>
            </w:pPr>
          </w:p>
        </w:tc>
        <w:tc>
          <w:tcPr>
            <w:tcW w:w="708" w:type="dxa"/>
            <w:vMerge/>
            <w:tcBorders>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p>
        </w:tc>
        <w:tc>
          <w:tcPr>
            <w:tcW w:w="567" w:type="dxa"/>
            <w:vMerge/>
            <w:tcBorders>
              <w:left w:val="single" w:sz="4" w:space="0" w:color="000000"/>
              <w:bottom w:val="single" w:sz="4" w:space="0" w:color="000000"/>
              <w:right w:val="nil"/>
            </w:tcBorders>
          </w:tcPr>
          <w:p w:rsidR="00111EBF" w:rsidRPr="00E44E2E" w:rsidRDefault="00111EBF" w:rsidP="006F1DFD">
            <w:pPr>
              <w:spacing w:line="216" w:lineRule="auto"/>
              <w:ind w:left="-75" w:right="-75"/>
              <w:contextualSpacing/>
              <w:jc w:val="center"/>
              <w:rPr>
                <w:sz w:val="24"/>
                <w:szCs w:val="24"/>
              </w:rPr>
            </w:pPr>
          </w:p>
        </w:tc>
        <w:tc>
          <w:tcPr>
            <w:tcW w:w="644" w:type="dxa"/>
            <w:vMerge/>
            <w:tcBorders>
              <w:left w:val="single" w:sz="4" w:space="0" w:color="000000"/>
              <w:bottom w:val="single" w:sz="4" w:space="0" w:color="000000"/>
              <w:right w:val="single" w:sz="4" w:space="0" w:color="000000"/>
            </w:tcBorders>
          </w:tcPr>
          <w:p w:rsidR="00111EBF" w:rsidRPr="00E44E2E" w:rsidRDefault="00111EBF" w:rsidP="006F1DFD">
            <w:pPr>
              <w:spacing w:line="216" w:lineRule="auto"/>
              <w:ind w:left="-75" w:right="-75"/>
              <w:contextualSpacing/>
              <w:jc w:val="center"/>
              <w:rPr>
                <w:sz w:val="24"/>
                <w:szCs w:val="24"/>
              </w:rPr>
            </w:pPr>
          </w:p>
        </w:tc>
      </w:tr>
      <w:tr w:rsidR="00EA61AA" w:rsidTr="00B05E4B">
        <w:tblPrEx>
          <w:tblCellMar>
            <w:left w:w="75" w:type="dxa"/>
            <w:right w:w="75" w:type="dxa"/>
          </w:tblCellMar>
        </w:tblPrEx>
        <w:trPr>
          <w:trHeight w:val="310"/>
          <w:tblHeader/>
        </w:trPr>
        <w:tc>
          <w:tcPr>
            <w:tcW w:w="2977" w:type="dxa"/>
            <w:vMerge w:val="restart"/>
            <w:tcBorders>
              <w:top w:val="single" w:sz="4" w:space="0" w:color="auto"/>
              <w:left w:val="single" w:sz="4" w:space="0" w:color="000000"/>
              <w:right w:val="nil"/>
            </w:tcBorders>
          </w:tcPr>
          <w:p w:rsidR="00111EBF" w:rsidRPr="00E44E2E" w:rsidRDefault="00111EBF" w:rsidP="006F1DFD">
            <w:pPr>
              <w:widowControl w:val="0"/>
              <w:spacing w:line="216" w:lineRule="auto"/>
              <w:ind w:left="-75" w:right="-75"/>
              <w:contextualSpacing/>
              <w:rPr>
                <w:sz w:val="24"/>
                <w:szCs w:val="24"/>
              </w:rPr>
            </w:pPr>
            <w:r w:rsidRPr="00E44E2E">
              <w:rPr>
                <w:sz w:val="24"/>
                <w:szCs w:val="24"/>
              </w:rPr>
              <w:t xml:space="preserve">Мероприятие 3.2.2 </w:t>
            </w:r>
            <w:r>
              <w:rPr>
                <w:sz w:val="24"/>
                <w:szCs w:val="24"/>
              </w:rPr>
              <w:t>М</w:t>
            </w:r>
            <w:r w:rsidRPr="00E44E2E">
              <w:rPr>
                <w:sz w:val="24"/>
                <w:szCs w:val="24"/>
              </w:rPr>
              <w:t>онтаж видеонаблюдения образовательных  учреждениях</w:t>
            </w:r>
          </w:p>
        </w:tc>
        <w:tc>
          <w:tcPr>
            <w:tcW w:w="2835" w:type="dxa"/>
            <w:vMerge w:val="restart"/>
            <w:tcBorders>
              <w:top w:val="single" w:sz="4" w:space="0" w:color="auto"/>
              <w:left w:val="single" w:sz="4" w:space="0" w:color="000000"/>
              <w:right w:val="nil"/>
            </w:tcBorders>
          </w:tcPr>
          <w:p w:rsidR="00111EBF" w:rsidRPr="00C31366" w:rsidRDefault="00111EBF" w:rsidP="006F1DFD">
            <w:pPr>
              <w:pStyle w:val="HTML"/>
              <w:spacing w:line="216" w:lineRule="auto"/>
              <w:ind w:left="-49" w:right="-81" w:hanging="6"/>
              <w:contextualSpacing/>
              <w:jc w:val="both"/>
              <w:rPr>
                <w:rFonts w:ascii="Times New Roman" w:hAnsi="Times New Roman" w:cs="Times New Roman"/>
                <w:sz w:val="24"/>
                <w:szCs w:val="24"/>
              </w:rPr>
            </w:pPr>
            <w:r w:rsidRPr="00C31366">
              <w:rPr>
                <w:rFonts w:ascii="Times New Roman" w:hAnsi="Times New Roman" w:cs="Times New Roman"/>
                <w:sz w:val="24"/>
                <w:szCs w:val="24"/>
              </w:rPr>
              <w:t>Муниципальные бюджетные образовательные учреждения Константиновского района</w:t>
            </w:r>
          </w:p>
        </w:tc>
        <w:tc>
          <w:tcPr>
            <w:tcW w:w="567" w:type="dxa"/>
            <w:tcBorders>
              <w:top w:val="single" w:sz="4" w:space="0" w:color="000000"/>
              <w:left w:val="single" w:sz="4" w:space="0" w:color="000000"/>
              <w:bottom w:val="single" w:sz="4" w:space="0" w:color="auto"/>
              <w:right w:val="single" w:sz="4" w:space="0" w:color="auto"/>
            </w:tcBorders>
          </w:tcPr>
          <w:p w:rsidR="00111EBF" w:rsidRPr="00E44E2E" w:rsidRDefault="00111EBF" w:rsidP="006F1DFD">
            <w:pPr>
              <w:widowControl w:val="0"/>
              <w:spacing w:line="216" w:lineRule="auto"/>
              <w:ind w:left="-75" w:right="-75"/>
              <w:contextualSpacing/>
              <w:jc w:val="center"/>
              <w:rPr>
                <w:sz w:val="24"/>
                <w:szCs w:val="24"/>
                <w:lang w:eastAsia="en-US"/>
              </w:rPr>
            </w:pPr>
            <w:r w:rsidRPr="00E44E2E">
              <w:rPr>
                <w:sz w:val="24"/>
                <w:szCs w:val="24"/>
                <w:lang w:eastAsia="en-US"/>
              </w:rPr>
              <w:t>907</w:t>
            </w:r>
          </w:p>
        </w:tc>
        <w:tc>
          <w:tcPr>
            <w:tcW w:w="709" w:type="dxa"/>
            <w:tcBorders>
              <w:top w:val="single" w:sz="4" w:space="0" w:color="000000"/>
              <w:left w:val="single" w:sz="4" w:space="0" w:color="auto"/>
              <w:bottom w:val="single" w:sz="4" w:space="0" w:color="auto"/>
              <w:right w:val="nil"/>
            </w:tcBorders>
          </w:tcPr>
          <w:p w:rsidR="00111EBF" w:rsidRPr="00E44E2E" w:rsidRDefault="00111EBF" w:rsidP="006F1DFD">
            <w:pPr>
              <w:widowControl w:val="0"/>
              <w:autoSpaceDE w:val="0"/>
              <w:autoSpaceDN w:val="0"/>
              <w:adjustRightInd w:val="0"/>
              <w:spacing w:line="216" w:lineRule="auto"/>
              <w:ind w:left="-75" w:right="-75"/>
              <w:contextualSpacing/>
              <w:jc w:val="center"/>
              <w:rPr>
                <w:sz w:val="24"/>
                <w:szCs w:val="24"/>
              </w:rPr>
            </w:pPr>
            <w:r w:rsidRPr="00E44E2E">
              <w:rPr>
                <w:sz w:val="24"/>
                <w:szCs w:val="24"/>
              </w:rPr>
              <w:t>0701</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widowControl w:val="0"/>
              <w:autoSpaceDE w:val="0"/>
              <w:autoSpaceDN w:val="0"/>
              <w:adjustRightInd w:val="0"/>
              <w:spacing w:line="216" w:lineRule="auto"/>
              <w:ind w:left="-75" w:right="-75"/>
              <w:contextualSpacing/>
              <w:jc w:val="center"/>
              <w:rPr>
                <w:sz w:val="24"/>
                <w:szCs w:val="24"/>
              </w:rPr>
            </w:pPr>
            <w:r w:rsidRPr="00E44E2E">
              <w:rPr>
                <w:sz w:val="24"/>
                <w:szCs w:val="24"/>
              </w:rPr>
              <w:t>0830059</w:t>
            </w:r>
          </w:p>
        </w:tc>
        <w:tc>
          <w:tcPr>
            <w:tcW w:w="567" w:type="dxa"/>
            <w:tcBorders>
              <w:top w:val="single" w:sz="4" w:space="0" w:color="000000"/>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jc w:val="center"/>
              <w:rPr>
                <w:sz w:val="24"/>
                <w:szCs w:val="24"/>
                <w:lang w:eastAsia="en-US"/>
              </w:rPr>
            </w:pPr>
            <w:r w:rsidRPr="00E44E2E">
              <w:rPr>
                <w:sz w:val="24"/>
                <w:szCs w:val="24"/>
                <w:lang w:eastAsia="en-US"/>
              </w:rPr>
              <w:t>610</w:t>
            </w:r>
          </w:p>
        </w:tc>
        <w:tc>
          <w:tcPr>
            <w:tcW w:w="851" w:type="dxa"/>
            <w:vMerge w:val="restart"/>
            <w:tcBorders>
              <w:top w:val="single" w:sz="4" w:space="0" w:color="000000"/>
              <w:left w:val="single" w:sz="4" w:space="0" w:color="000000"/>
              <w:right w:val="single" w:sz="4" w:space="0" w:color="auto"/>
            </w:tcBorders>
          </w:tcPr>
          <w:p w:rsidR="00111EBF" w:rsidRPr="00E44E2E" w:rsidRDefault="00111EBF" w:rsidP="006F1DFD">
            <w:pPr>
              <w:widowControl w:val="0"/>
              <w:spacing w:line="216" w:lineRule="auto"/>
              <w:ind w:left="-75" w:right="-75"/>
              <w:contextualSpacing/>
              <w:jc w:val="center"/>
              <w:rPr>
                <w:sz w:val="24"/>
                <w:szCs w:val="24"/>
              </w:rPr>
            </w:pPr>
            <w:r>
              <w:rPr>
                <w:sz w:val="24"/>
                <w:szCs w:val="24"/>
                <w:lang w:eastAsia="en-US"/>
              </w:rPr>
              <w:t>5647,6</w:t>
            </w:r>
          </w:p>
        </w:tc>
        <w:tc>
          <w:tcPr>
            <w:tcW w:w="709" w:type="dxa"/>
            <w:vMerge w:val="restart"/>
            <w:tcBorders>
              <w:top w:val="single" w:sz="4" w:space="0" w:color="000000"/>
              <w:left w:val="single" w:sz="4" w:space="0" w:color="auto"/>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920,0</w:t>
            </w:r>
          </w:p>
          <w:p w:rsidR="00111EBF" w:rsidRPr="00E44E2E" w:rsidRDefault="00111EBF" w:rsidP="006F1DFD">
            <w:pPr>
              <w:spacing w:line="216" w:lineRule="auto"/>
              <w:ind w:left="-75" w:right="-75"/>
              <w:contextualSpacing/>
              <w:jc w:val="center"/>
              <w:rPr>
                <w:sz w:val="24"/>
                <w:szCs w:val="24"/>
              </w:rPr>
            </w:pPr>
          </w:p>
          <w:p w:rsidR="00111EBF" w:rsidRPr="00E44E2E" w:rsidRDefault="00111EBF" w:rsidP="006F1DFD">
            <w:pPr>
              <w:spacing w:line="216" w:lineRule="auto"/>
              <w:ind w:left="-75" w:right="-75"/>
              <w:contextualSpacing/>
              <w:jc w:val="center"/>
              <w:rPr>
                <w:sz w:val="24"/>
                <w:szCs w:val="24"/>
              </w:rPr>
            </w:pPr>
            <w:r w:rsidRPr="00E44E2E">
              <w:rPr>
                <w:sz w:val="24"/>
                <w:szCs w:val="24"/>
              </w:rPr>
              <w:t>-</w:t>
            </w:r>
          </w:p>
        </w:tc>
        <w:tc>
          <w:tcPr>
            <w:tcW w:w="708"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75"/>
              <w:contextualSpacing/>
              <w:jc w:val="center"/>
              <w:rPr>
                <w:sz w:val="24"/>
                <w:szCs w:val="24"/>
              </w:rPr>
            </w:pPr>
          </w:p>
          <w:p w:rsidR="00111EBF" w:rsidRPr="00E44E2E" w:rsidRDefault="00111EBF" w:rsidP="006F1DFD">
            <w:pPr>
              <w:spacing w:line="216" w:lineRule="auto"/>
              <w:ind w:left="-75" w:right="-75"/>
              <w:contextualSpacing/>
              <w:jc w:val="center"/>
              <w:rPr>
                <w:sz w:val="24"/>
                <w:szCs w:val="24"/>
              </w:rPr>
            </w:pPr>
            <w:r w:rsidRPr="00E44E2E">
              <w:rPr>
                <w:sz w:val="24"/>
                <w:szCs w:val="24"/>
              </w:rPr>
              <w:t>3129,1</w:t>
            </w:r>
          </w:p>
        </w:tc>
        <w:tc>
          <w:tcPr>
            <w:tcW w:w="709"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75"/>
              <w:contextualSpacing/>
              <w:jc w:val="center"/>
              <w:rPr>
                <w:sz w:val="24"/>
                <w:szCs w:val="24"/>
              </w:rPr>
            </w:pPr>
          </w:p>
          <w:p w:rsidR="00111EBF" w:rsidRDefault="00111EBF" w:rsidP="006F1DFD">
            <w:pPr>
              <w:spacing w:line="216" w:lineRule="auto"/>
              <w:ind w:left="-75" w:right="-75"/>
              <w:contextualSpacing/>
              <w:jc w:val="center"/>
              <w:rPr>
                <w:sz w:val="24"/>
                <w:szCs w:val="24"/>
              </w:rPr>
            </w:pPr>
          </w:p>
          <w:p w:rsidR="00111EBF" w:rsidRDefault="00111EBF" w:rsidP="006F1DFD">
            <w:pPr>
              <w:spacing w:line="216" w:lineRule="auto"/>
              <w:ind w:left="-75" w:right="-75"/>
              <w:contextualSpacing/>
              <w:jc w:val="center"/>
              <w:rPr>
                <w:sz w:val="24"/>
                <w:szCs w:val="24"/>
              </w:rPr>
            </w:pPr>
          </w:p>
          <w:p w:rsidR="00111EBF" w:rsidRPr="00E44E2E" w:rsidRDefault="00111EBF" w:rsidP="006F1DFD">
            <w:pPr>
              <w:spacing w:line="216" w:lineRule="auto"/>
              <w:ind w:left="-75" w:right="-75"/>
              <w:contextualSpacing/>
              <w:jc w:val="center"/>
              <w:rPr>
                <w:sz w:val="24"/>
                <w:szCs w:val="24"/>
              </w:rPr>
            </w:pPr>
            <w:r>
              <w:rPr>
                <w:sz w:val="24"/>
                <w:szCs w:val="24"/>
              </w:rPr>
              <w:t>1598,5</w:t>
            </w:r>
          </w:p>
        </w:tc>
        <w:tc>
          <w:tcPr>
            <w:tcW w:w="709"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w:t>
            </w:r>
          </w:p>
          <w:p w:rsidR="00111EBF" w:rsidRPr="00E44E2E" w:rsidRDefault="00111EBF" w:rsidP="006F1DFD">
            <w:pPr>
              <w:spacing w:line="216" w:lineRule="auto"/>
              <w:ind w:left="-75" w:right="-75"/>
              <w:contextualSpacing/>
              <w:jc w:val="center"/>
              <w:rPr>
                <w:sz w:val="24"/>
                <w:szCs w:val="24"/>
              </w:rPr>
            </w:pPr>
          </w:p>
          <w:p w:rsidR="00111EBF" w:rsidRPr="00E44E2E" w:rsidRDefault="00111EBF" w:rsidP="006F1DFD">
            <w:pPr>
              <w:spacing w:line="216" w:lineRule="auto"/>
              <w:ind w:left="-75" w:right="-75"/>
              <w:contextualSpacing/>
              <w:jc w:val="center"/>
              <w:rPr>
                <w:sz w:val="24"/>
                <w:szCs w:val="24"/>
              </w:rPr>
            </w:pPr>
            <w:r w:rsidRPr="00E44E2E">
              <w:rPr>
                <w:sz w:val="24"/>
                <w:szCs w:val="24"/>
              </w:rPr>
              <w:t>-</w:t>
            </w:r>
          </w:p>
        </w:tc>
        <w:tc>
          <w:tcPr>
            <w:tcW w:w="709"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w:t>
            </w:r>
          </w:p>
          <w:p w:rsidR="00111EBF" w:rsidRPr="00E44E2E" w:rsidRDefault="00111EBF" w:rsidP="006F1DFD">
            <w:pPr>
              <w:spacing w:line="216" w:lineRule="auto"/>
              <w:ind w:left="-75" w:right="-75"/>
              <w:contextualSpacing/>
              <w:jc w:val="center"/>
              <w:rPr>
                <w:sz w:val="24"/>
                <w:szCs w:val="24"/>
              </w:rPr>
            </w:pPr>
          </w:p>
          <w:p w:rsidR="00111EBF" w:rsidRPr="00E44E2E" w:rsidRDefault="00111EBF" w:rsidP="006F1DFD">
            <w:pPr>
              <w:spacing w:line="216" w:lineRule="auto"/>
              <w:ind w:left="-75" w:right="-75"/>
              <w:contextualSpacing/>
              <w:jc w:val="center"/>
              <w:rPr>
                <w:sz w:val="24"/>
                <w:szCs w:val="24"/>
              </w:rPr>
            </w:pPr>
            <w:r w:rsidRPr="00E44E2E">
              <w:rPr>
                <w:sz w:val="24"/>
                <w:szCs w:val="24"/>
              </w:rPr>
              <w:t>-</w:t>
            </w:r>
          </w:p>
        </w:tc>
        <w:tc>
          <w:tcPr>
            <w:tcW w:w="567" w:type="dxa"/>
            <w:vMerge w:val="restart"/>
            <w:tcBorders>
              <w:top w:val="single" w:sz="4" w:space="0" w:color="000000"/>
              <w:left w:val="single" w:sz="4" w:space="0" w:color="000000"/>
              <w:right w:val="nil"/>
            </w:tcBorders>
          </w:tcPr>
          <w:p w:rsidR="00111EBF" w:rsidRPr="00E44E2E" w:rsidRDefault="00111EBF" w:rsidP="006F1DFD">
            <w:pPr>
              <w:spacing w:line="216" w:lineRule="auto"/>
              <w:ind w:left="-75" w:right="-75"/>
              <w:contextualSpacing/>
              <w:jc w:val="center"/>
              <w:rPr>
                <w:sz w:val="24"/>
                <w:szCs w:val="24"/>
              </w:rPr>
            </w:pPr>
            <w:r w:rsidRPr="00E44E2E">
              <w:rPr>
                <w:sz w:val="24"/>
                <w:szCs w:val="24"/>
              </w:rPr>
              <w:t>-</w:t>
            </w:r>
          </w:p>
          <w:p w:rsidR="00111EBF" w:rsidRPr="00E44E2E" w:rsidRDefault="00111EBF" w:rsidP="006F1DFD">
            <w:pPr>
              <w:spacing w:line="216" w:lineRule="auto"/>
              <w:ind w:left="-75" w:right="-75"/>
              <w:contextualSpacing/>
              <w:jc w:val="center"/>
              <w:rPr>
                <w:sz w:val="24"/>
                <w:szCs w:val="24"/>
              </w:rPr>
            </w:pPr>
          </w:p>
          <w:p w:rsidR="00111EBF" w:rsidRPr="00E44E2E" w:rsidRDefault="00111EBF" w:rsidP="006F1DFD">
            <w:pPr>
              <w:spacing w:line="216" w:lineRule="auto"/>
              <w:ind w:left="-75" w:right="-75"/>
              <w:contextualSpacing/>
              <w:jc w:val="center"/>
              <w:rPr>
                <w:sz w:val="24"/>
                <w:szCs w:val="24"/>
              </w:rPr>
            </w:pPr>
            <w:r w:rsidRPr="00E44E2E">
              <w:rPr>
                <w:sz w:val="24"/>
                <w:szCs w:val="24"/>
              </w:rPr>
              <w:t>-</w:t>
            </w:r>
          </w:p>
        </w:tc>
        <w:tc>
          <w:tcPr>
            <w:tcW w:w="644" w:type="dxa"/>
            <w:vMerge w:val="restart"/>
            <w:tcBorders>
              <w:top w:val="single" w:sz="4" w:space="0" w:color="000000"/>
              <w:left w:val="single" w:sz="4" w:space="0" w:color="000000"/>
              <w:right w:val="single" w:sz="4" w:space="0" w:color="000000"/>
            </w:tcBorders>
          </w:tcPr>
          <w:p w:rsidR="00111EBF" w:rsidRPr="00E44E2E" w:rsidRDefault="00111EBF" w:rsidP="006F1DFD">
            <w:pPr>
              <w:spacing w:line="216" w:lineRule="auto"/>
              <w:ind w:left="-75" w:right="-75"/>
              <w:contextualSpacing/>
              <w:jc w:val="center"/>
              <w:rPr>
                <w:sz w:val="24"/>
                <w:szCs w:val="24"/>
              </w:rPr>
            </w:pPr>
            <w:r w:rsidRPr="00E44E2E">
              <w:rPr>
                <w:sz w:val="24"/>
                <w:szCs w:val="24"/>
              </w:rPr>
              <w:t>-</w:t>
            </w:r>
          </w:p>
          <w:p w:rsidR="00111EBF" w:rsidRPr="00E44E2E" w:rsidRDefault="00111EBF" w:rsidP="006F1DFD">
            <w:pPr>
              <w:spacing w:line="216" w:lineRule="auto"/>
              <w:ind w:left="-75" w:right="-75"/>
              <w:contextualSpacing/>
              <w:jc w:val="center"/>
              <w:rPr>
                <w:sz w:val="24"/>
                <w:szCs w:val="24"/>
              </w:rPr>
            </w:pPr>
          </w:p>
          <w:p w:rsidR="00111EBF" w:rsidRPr="00E44E2E" w:rsidRDefault="00111EBF" w:rsidP="006F1DFD">
            <w:pPr>
              <w:spacing w:line="216" w:lineRule="auto"/>
              <w:ind w:left="-75" w:right="-75"/>
              <w:contextualSpacing/>
              <w:jc w:val="center"/>
              <w:rPr>
                <w:sz w:val="24"/>
                <w:szCs w:val="24"/>
              </w:rPr>
            </w:pPr>
            <w:r w:rsidRPr="00E44E2E">
              <w:rPr>
                <w:sz w:val="24"/>
                <w:szCs w:val="24"/>
              </w:rPr>
              <w:t>-</w:t>
            </w:r>
          </w:p>
        </w:tc>
      </w:tr>
      <w:tr w:rsidR="00EA61AA" w:rsidTr="00B05E4B">
        <w:tblPrEx>
          <w:tblCellMar>
            <w:left w:w="75" w:type="dxa"/>
            <w:right w:w="75" w:type="dxa"/>
          </w:tblCellMar>
        </w:tblPrEx>
        <w:trPr>
          <w:trHeight w:val="355"/>
          <w:tblHeader/>
        </w:trPr>
        <w:tc>
          <w:tcPr>
            <w:tcW w:w="2977" w:type="dxa"/>
            <w:vMerge/>
            <w:tcBorders>
              <w:left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2835" w:type="dxa"/>
            <w:vMerge/>
            <w:tcBorders>
              <w:left w:val="single" w:sz="4" w:space="0" w:color="000000"/>
              <w:right w:val="nil"/>
            </w:tcBorders>
          </w:tcPr>
          <w:p w:rsidR="00111EBF" w:rsidRPr="00C31366" w:rsidRDefault="00111EBF" w:rsidP="006F1DFD">
            <w:pPr>
              <w:pStyle w:val="HTML"/>
              <w:spacing w:line="216" w:lineRule="auto"/>
              <w:ind w:left="-49" w:right="-81" w:hanging="6"/>
              <w:contextualSpacing/>
              <w:jc w:val="both"/>
              <w:rPr>
                <w:rFonts w:ascii="Times New Roman" w:hAnsi="Times New Roman" w:cs="Times New Roman"/>
                <w:sz w:val="24"/>
                <w:szCs w:val="24"/>
              </w:rPr>
            </w:pP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jc w:val="center"/>
              <w:rPr>
                <w:sz w:val="24"/>
                <w:szCs w:val="24"/>
                <w:lang w:eastAsia="en-US"/>
              </w:rPr>
            </w:pPr>
            <w:r w:rsidRPr="00E44E2E">
              <w:rPr>
                <w:sz w:val="24"/>
                <w:szCs w:val="24"/>
                <w:lang w:eastAsia="en-US"/>
              </w:rPr>
              <w:t>907</w:t>
            </w:r>
          </w:p>
        </w:tc>
        <w:tc>
          <w:tcPr>
            <w:tcW w:w="709" w:type="dxa"/>
            <w:tcBorders>
              <w:top w:val="single" w:sz="4" w:space="0" w:color="auto"/>
              <w:left w:val="single" w:sz="4" w:space="0" w:color="000000"/>
              <w:bottom w:val="single" w:sz="4" w:space="0" w:color="auto"/>
              <w:right w:val="nil"/>
            </w:tcBorders>
          </w:tcPr>
          <w:p w:rsidR="00111EBF" w:rsidRPr="00E44E2E" w:rsidRDefault="00111EBF" w:rsidP="006F1DFD">
            <w:pPr>
              <w:widowControl w:val="0"/>
              <w:autoSpaceDE w:val="0"/>
              <w:autoSpaceDN w:val="0"/>
              <w:adjustRightInd w:val="0"/>
              <w:spacing w:line="216" w:lineRule="auto"/>
              <w:ind w:left="-75" w:right="-75"/>
              <w:contextualSpacing/>
              <w:jc w:val="center"/>
              <w:rPr>
                <w:sz w:val="24"/>
                <w:szCs w:val="24"/>
              </w:rPr>
            </w:pPr>
            <w:r w:rsidRPr="00E44E2E">
              <w:rPr>
                <w:sz w:val="24"/>
                <w:szCs w:val="24"/>
              </w:rPr>
              <w:t>0702</w:t>
            </w:r>
          </w:p>
        </w:tc>
        <w:tc>
          <w:tcPr>
            <w:tcW w:w="1417" w:type="dxa"/>
            <w:tcBorders>
              <w:top w:val="single" w:sz="4" w:space="0" w:color="auto"/>
              <w:left w:val="single" w:sz="4" w:space="0" w:color="000000"/>
              <w:bottom w:val="single" w:sz="4" w:space="0" w:color="auto"/>
              <w:right w:val="nil"/>
            </w:tcBorders>
          </w:tcPr>
          <w:p w:rsidR="00111EBF" w:rsidRPr="00E44E2E" w:rsidRDefault="00111EBF" w:rsidP="006F1DFD">
            <w:pPr>
              <w:widowControl w:val="0"/>
              <w:autoSpaceDE w:val="0"/>
              <w:autoSpaceDN w:val="0"/>
              <w:adjustRightInd w:val="0"/>
              <w:spacing w:line="216" w:lineRule="auto"/>
              <w:ind w:left="-75" w:right="-75"/>
              <w:contextualSpacing/>
              <w:jc w:val="center"/>
              <w:rPr>
                <w:sz w:val="24"/>
                <w:szCs w:val="24"/>
              </w:rPr>
            </w:pPr>
            <w:r w:rsidRPr="00E44E2E">
              <w:rPr>
                <w:sz w:val="24"/>
                <w:szCs w:val="24"/>
              </w:rPr>
              <w:t>0830059</w:t>
            </w:r>
          </w:p>
        </w:tc>
        <w:tc>
          <w:tcPr>
            <w:tcW w:w="567" w:type="dxa"/>
            <w:tcBorders>
              <w:top w:val="single" w:sz="4" w:space="0" w:color="auto"/>
              <w:left w:val="single" w:sz="4" w:space="0" w:color="000000"/>
              <w:bottom w:val="single" w:sz="4" w:space="0" w:color="auto"/>
              <w:right w:val="nil"/>
            </w:tcBorders>
          </w:tcPr>
          <w:p w:rsidR="00111EBF" w:rsidRPr="00E44E2E" w:rsidRDefault="00111EBF" w:rsidP="006F1DFD">
            <w:pPr>
              <w:widowControl w:val="0"/>
              <w:spacing w:line="216" w:lineRule="auto"/>
              <w:ind w:left="-75" w:right="-75"/>
              <w:contextualSpacing/>
              <w:jc w:val="center"/>
              <w:rPr>
                <w:sz w:val="24"/>
                <w:szCs w:val="24"/>
                <w:lang w:eastAsia="en-US"/>
              </w:rPr>
            </w:pPr>
            <w:r w:rsidRPr="00E44E2E">
              <w:rPr>
                <w:sz w:val="24"/>
                <w:szCs w:val="24"/>
                <w:lang w:eastAsia="en-US"/>
              </w:rPr>
              <w:t>610</w:t>
            </w:r>
          </w:p>
        </w:tc>
        <w:tc>
          <w:tcPr>
            <w:tcW w:w="851" w:type="dxa"/>
            <w:vMerge/>
            <w:tcBorders>
              <w:left w:val="single" w:sz="4" w:space="0" w:color="000000"/>
              <w:right w:val="single" w:sz="4" w:space="0" w:color="auto"/>
            </w:tcBorders>
          </w:tcPr>
          <w:p w:rsidR="00111EBF" w:rsidRDefault="00111EBF" w:rsidP="006F1DFD">
            <w:pPr>
              <w:widowControl w:val="0"/>
              <w:spacing w:line="216" w:lineRule="auto"/>
              <w:ind w:left="-75" w:right="-75"/>
              <w:contextualSpacing/>
              <w:jc w:val="center"/>
              <w:rPr>
                <w:sz w:val="24"/>
                <w:szCs w:val="24"/>
                <w:lang w:eastAsia="en-US"/>
              </w:rPr>
            </w:pPr>
          </w:p>
        </w:tc>
        <w:tc>
          <w:tcPr>
            <w:tcW w:w="709" w:type="dxa"/>
            <w:vMerge/>
            <w:tcBorders>
              <w:left w:val="single" w:sz="4" w:space="0" w:color="auto"/>
              <w:right w:val="nil"/>
            </w:tcBorders>
          </w:tcPr>
          <w:p w:rsidR="00111EBF" w:rsidRPr="00E44E2E" w:rsidRDefault="00111EBF" w:rsidP="006F1DFD">
            <w:pPr>
              <w:spacing w:line="216" w:lineRule="auto"/>
              <w:ind w:left="-75" w:right="-75"/>
              <w:contextualSpacing/>
              <w:rPr>
                <w:sz w:val="24"/>
                <w:szCs w:val="24"/>
              </w:rPr>
            </w:pPr>
          </w:p>
        </w:tc>
        <w:tc>
          <w:tcPr>
            <w:tcW w:w="708" w:type="dxa"/>
            <w:vMerge/>
            <w:tcBorders>
              <w:left w:val="single" w:sz="4" w:space="0" w:color="000000"/>
              <w:right w:val="nil"/>
            </w:tcBorders>
          </w:tcPr>
          <w:p w:rsidR="00111EBF" w:rsidRPr="00E44E2E" w:rsidRDefault="00111EBF" w:rsidP="006F1DFD">
            <w:pPr>
              <w:spacing w:line="216" w:lineRule="auto"/>
              <w:ind w:left="-75" w:right="-75"/>
              <w:contextualSpacing/>
              <w:rPr>
                <w:sz w:val="24"/>
                <w:szCs w:val="24"/>
              </w:rPr>
            </w:pPr>
          </w:p>
        </w:tc>
        <w:tc>
          <w:tcPr>
            <w:tcW w:w="709" w:type="dxa"/>
            <w:vMerge/>
            <w:tcBorders>
              <w:left w:val="single" w:sz="4" w:space="0" w:color="000000"/>
              <w:right w:val="nil"/>
            </w:tcBorders>
          </w:tcPr>
          <w:p w:rsidR="00111EBF" w:rsidRDefault="00111EBF" w:rsidP="006F1DFD">
            <w:pPr>
              <w:spacing w:line="216" w:lineRule="auto"/>
              <w:ind w:left="-75" w:right="-75"/>
              <w:contextualSpacing/>
              <w:rPr>
                <w:sz w:val="24"/>
                <w:szCs w:val="24"/>
              </w:rPr>
            </w:pPr>
          </w:p>
        </w:tc>
        <w:tc>
          <w:tcPr>
            <w:tcW w:w="709" w:type="dxa"/>
            <w:vMerge/>
            <w:tcBorders>
              <w:left w:val="single" w:sz="4" w:space="0" w:color="000000"/>
              <w:right w:val="nil"/>
            </w:tcBorders>
          </w:tcPr>
          <w:p w:rsidR="00111EBF" w:rsidRPr="00E44E2E" w:rsidRDefault="00111EBF" w:rsidP="006F1DFD">
            <w:pPr>
              <w:spacing w:line="216" w:lineRule="auto"/>
              <w:ind w:left="-75" w:right="-75"/>
              <w:contextualSpacing/>
              <w:rPr>
                <w:sz w:val="24"/>
                <w:szCs w:val="24"/>
              </w:rPr>
            </w:pPr>
          </w:p>
        </w:tc>
        <w:tc>
          <w:tcPr>
            <w:tcW w:w="709" w:type="dxa"/>
            <w:vMerge/>
            <w:tcBorders>
              <w:left w:val="single" w:sz="4" w:space="0" w:color="000000"/>
              <w:right w:val="nil"/>
            </w:tcBorders>
          </w:tcPr>
          <w:p w:rsidR="00111EBF" w:rsidRPr="00E44E2E" w:rsidRDefault="00111EBF" w:rsidP="006F1DFD">
            <w:pPr>
              <w:spacing w:line="216" w:lineRule="auto"/>
              <w:ind w:left="-75" w:right="-75"/>
              <w:contextualSpacing/>
              <w:rPr>
                <w:sz w:val="24"/>
                <w:szCs w:val="24"/>
              </w:rPr>
            </w:pPr>
          </w:p>
        </w:tc>
        <w:tc>
          <w:tcPr>
            <w:tcW w:w="567" w:type="dxa"/>
            <w:vMerge/>
            <w:tcBorders>
              <w:left w:val="single" w:sz="4" w:space="0" w:color="000000"/>
              <w:right w:val="nil"/>
            </w:tcBorders>
          </w:tcPr>
          <w:p w:rsidR="00111EBF" w:rsidRPr="00E44E2E" w:rsidRDefault="00111EBF" w:rsidP="006F1DFD">
            <w:pPr>
              <w:spacing w:line="216" w:lineRule="auto"/>
              <w:ind w:left="-75" w:right="-75"/>
              <w:contextualSpacing/>
              <w:rPr>
                <w:sz w:val="24"/>
                <w:szCs w:val="24"/>
              </w:rPr>
            </w:pPr>
          </w:p>
        </w:tc>
        <w:tc>
          <w:tcPr>
            <w:tcW w:w="644" w:type="dxa"/>
            <w:vMerge/>
            <w:tcBorders>
              <w:left w:val="single" w:sz="4" w:space="0" w:color="000000"/>
              <w:right w:val="single" w:sz="4" w:space="0" w:color="000000"/>
            </w:tcBorders>
          </w:tcPr>
          <w:p w:rsidR="00111EBF" w:rsidRPr="00E44E2E" w:rsidRDefault="00111EBF" w:rsidP="006F1DFD">
            <w:pPr>
              <w:spacing w:line="216" w:lineRule="auto"/>
              <w:ind w:left="-75" w:right="-75"/>
              <w:contextualSpacing/>
              <w:rPr>
                <w:sz w:val="24"/>
                <w:szCs w:val="24"/>
              </w:rPr>
            </w:pPr>
          </w:p>
        </w:tc>
      </w:tr>
      <w:tr w:rsidR="00EA61AA" w:rsidTr="00B05E4B">
        <w:tblPrEx>
          <w:tblCellMar>
            <w:left w:w="75" w:type="dxa"/>
            <w:right w:w="75" w:type="dxa"/>
          </w:tblCellMar>
        </w:tblPrEx>
        <w:trPr>
          <w:trHeight w:val="267"/>
          <w:tblHeader/>
        </w:trPr>
        <w:tc>
          <w:tcPr>
            <w:tcW w:w="2977" w:type="dxa"/>
            <w:vMerge/>
            <w:tcBorders>
              <w:left w:val="single" w:sz="4" w:space="0" w:color="000000"/>
              <w:bottom w:val="single" w:sz="4" w:space="0" w:color="000000"/>
              <w:right w:val="nil"/>
            </w:tcBorders>
          </w:tcPr>
          <w:p w:rsidR="00111EBF" w:rsidRPr="00E44E2E" w:rsidRDefault="00111EBF" w:rsidP="006F1DFD">
            <w:pPr>
              <w:widowControl w:val="0"/>
              <w:spacing w:line="216" w:lineRule="auto"/>
              <w:contextualSpacing/>
              <w:rPr>
                <w:sz w:val="24"/>
                <w:szCs w:val="24"/>
              </w:rPr>
            </w:pPr>
          </w:p>
        </w:tc>
        <w:tc>
          <w:tcPr>
            <w:tcW w:w="2835" w:type="dxa"/>
            <w:vMerge/>
            <w:tcBorders>
              <w:left w:val="single" w:sz="4" w:space="0" w:color="000000"/>
              <w:bottom w:val="single" w:sz="4" w:space="0" w:color="auto"/>
              <w:right w:val="nil"/>
            </w:tcBorders>
          </w:tcPr>
          <w:p w:rsidR="00111EBF" w:rsidRPr="00C31366" w:rsidRDefault="00111EBF" w:rsidP="006F1DFD">
            <w:pPr>
              <w:pStyle w:val="HTML"/>
              <w:spacing w:line="216" w:lineRule="auto"/>
              <w:ind w:left="-49" w:right="-81" w:hanging="6"/>
              <w:contextualSpacing/>
              <w:jc w:val="both"/>
              <w:rPr>
                <w:rFonts w:ascii="Times New Roman" w:hAnsi="Times New Roman" w:cs="Times New Roman"/>
                <w:sz w:val="24"/>
                <w:szCs w:val="24"/>
              </w:rPr>
            </w:pP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jc w:val="center"/>
              <w:rPr>
                <w:sz w:val="24"/>
                <w:szCs w:val="24"/>
                <w:lang w:eastAsia="en-US"/>
              </w:rPr>
            </w:pPr>
            <w:r>
              <w:rPr>
                <w:sz w:val="24"/>
                <w:szCs w:val="24"/>
                <w:lang w:eastAsia="en-US"/>
              </w:rPr>
              <w:t>907</w:t>
            </w:r>
          </w:p>
        </w:tc>
        <w:tc>
          <w:tcPr>
            <w:tcW w:w="709" w:type="dxa"/>
            <w:tcBorders>
              <w:top w:val="single" w:sz="4" w:space="0" w:color="auto"/>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ind w:left="-75" w:right="-75"/>
              <w:contextualSpacing/>
              <w:jc w:val="center"/>
              <w:rPr>
                <w:sz w:val="24"/>
                <w:szCs w:val="24"/>
              </w:rPr>
            </w:pPr>
            <w:r>
              <w:rPr>
                <w:sz w:val="24"/>
                <w:szCs w:val="24"/>
              </w:rPr>
              <w:t>0701</w:t>
            </w:r>
          </w:p>
        </w:tc>
        <w:tc>
          <w:tcPr>
            <w:tcW w:w="141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autoSpaceDE w:val="0"/>
              <w:autoSpaceDN w:val="0"/>
              <w:adjustRightInd w:val="0"/>
              <w:spacing w:line="216" w:lineRule="auto"/>
              <w:ind w:left="-75" w:right="-75"/>
              <w:contextualSpacing/>
              <w:jc w:val="center"/>
              <w:rPr>
                <w:sz w:val="24"/>
                <w:szCs w:val="24"/>
              </w:rPr>
            </w:pPr>
            <w:r>
              <w:rPr>
                <w:sz w:val="24"/>
                <w:szCs w:val="24"/>
              </w:rPr>
              <w:t>0830000590</w:t>
            </w:r>
          </w:p>
        </w:tc>
        <w:tc>
          <w:tcPr>
            <w:tcW w:w="567" w:type="dxa"/>
            <w:tcBorders>
              <w:top w:val="single" w:sz="4" w:space="0" w:color="auto"/>
              <w:left w:val="single" w:sz="4" w:space="0" w:color="000000"/>
              <w:bottom w:val="single" w:sz="4" w:space="0" w:color="000000"/>
              <w:right w:val="nil"/>
            </w:tcBorders>
          </w:tcPr>
          <w:p w:rsidR="00111EBF" w:rsidRPr="00E44E2E" w:rsidRDefault="00111EBF" w:rsidP="006F1DFD">
            <w:pPr>
              <w:widowControl w:val="0"/>
              <w:spacing w:line="216" w:lineRule="auto"/>
              <w:ind w:left="-75" w:right="-75"/>
              <w:contextualSpacing/>
              <w:jc w:val="center"/>
              <w:rPr>
                <w:sz w:val="24"/>
                <w:szCs w:val="24"/>
                <w:lang w:eastAsia="en-US"/>
              </w:rPr>
            </w:pPr>
            <w:r>
              <w:rPr>
                <w:sz w:val="24"/>
                <w:szCs w:val="24"/>
                <w:lang w:eastAsia="en-US"/>
              </w:rPr>
              <w:t>610</w:t>
            </w:r>
          </w:p>
        </w:tc>
        <w:tc>
          <w:tcPr>
            <w:tcW w:w="851" w:type="dxa"/>
            <w:vMerge/>
            <w:tcBorders>
              <w:left w:val="single" w:sz="4" w:space="0" w:color="000000"/>
              <w:bottom w:val="single" w:sz="4" w:space="0" w:color="000000"/>
              <w:right w:val="single" w:sz="4" w:space="0" w:color="auto"/>
            </w:tcBorders>
          </w:tcPr>
          <w:p w:rsidR="00111EBF" w:rsidRDefault="00111EBF" w:rsidP="006F1DFD">
            <w:pPr>
              <w:widowControl w:val="0"/>
              <w:spacing w:line="216" w:lineRule="auto"/>
              <w:ind w:left="-75" w:right="-75"/>
              <w:contextualSpacing/>
              <w:jc w:val="center"/>
              <w:rPr>
                <w:sz w:val="24"/>
                <w:szCs w:val="24"/>
                <w:lang w:eastAsia="en-US"/>
              </w:rPr>
            </w:pPr>
          </w:p>
        </w:tc>
        <w:tc>
          <w:tcPr>
            <w:tcW w:w="709" w:type="dxa"/>
            <w:vMerge/>
            <w:tcBorders>
              <w:left w:val="single" w:sz="4" w:space="0" w:color="auto"/>
              <w:bottom w:val="single" w:sz="4" w:space="0" w:color="000000"/>
              <w:right w:val="nil"/>
            </w:tcBorders>
          </w:tcPr>
          <w:p w:rsidR="00111EBF" w:rsidRPr="00E44E2E" w:rsidRDefault="00111EBF" w:rsidP="006F1DFD">
            <w:pPr>
              <w:spacing w:line="216" w:lineRule="auto"/>
              <w:ind w:left="-75" w:right="-75"/>
              <w:contextualSpacing/>
              <w:rPr>
                <w:sz w:val="24"/>
                <w:szCs w:val="24"/>
              </w:rPr>
            </w:pPr>
          </w:p>
        </w:tc>
        <w:tc>
          <w:tcPr>
            <w:tcW w:w="708" w:type="dxa"/>
            <w:vMerge/>
            <w:tcBorders>
              <w:left w:val="single" w:sz="4" w:space="0" w:color="000000"/>
              <w:bottom w:val="single" w:sz="4" w:space="0" w:color="000000"/>
              <w:right w:val="nil"/>
            </w:tcBorders>
          </w:tcPr>
          <w:p w:rsidR="00111EBF" w:rsidRPr="00E44E2E" w:rsidRDefault="00111EBF" w:rsidP="006F1DFD">
            <w:pPr>
              <w:spacing w:line="216" w:lineRule="auto"/>
              <w:ind w:left="-75" w:right="-75"/>
              <w:contextualSpacing/>
              <w:rPr>
                <w:sz w:val="24"/>
                <w:szCs w:val="24"/>
              </w:rPr>
            </w:pPr>
          </w:p>
        </w:tc>
        <w:tc>
          <w:tcPr>
            <w:tcW w:w="709" w:type="dxa"/>
            <w:vMerge/>
            <w:tcBorders>
              <w:left w:val="single" w:sz="4" w:space="0" w:color="000000"/>
              <w:bottom w:val="single" w:sz="4" w:space="0" w:color="000000"/>
              <w:right w:val="nil"/>
            </w:tcBorders>
          </w:tcPr>
          <w:p w:rsidR="00111EBF" w:rsidRDefault="00111EBF" w:rsidP="006F1DFD">
            <w:pPr>
              <w:spacing w:line="216" w:lineRule="auto"/>
              <w:ind w:left="-75" w:right="-75"/>
              <w:contextualSpacing/>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ind w:left="-75" w:right="-75"/>
              <w:contextualSpacing/>
              <w:rPr>
                <w:sz w:val="24"/>
                <w:szCs w:val="24"/>
              </w:rPr>
            </w:pPr>
          </w:p>
        </w:tc>
        <w:tc>
          <w:tcPr>
            <w:tcW w:w="709" w:type="dxa"/>
            <w:vMerge/>
            <w:tcBorders>
              <w:left w:val="single" w:sz="4" w:space="0" w:color="000000"/>
              <w:bottom w:val="single" w:sz="4" w:space="0" w:color="000000"/>
              <w:right w:val="nil"/>
            </w:tcBorders>
          </w:tcPr>
          <w:p w:rsidR="00111EBF" w:rsidRPr="00E44E2E" w:rsidRDefault="00111EBF" w:rsidP="006F1DFD">
            <w:pPr>
              <w:spacing w:line="216" w:lineRule="auto"/>
              <w:ind w:left="-75" w:right="-75"/>
              <w:contextualSpacing/>
              <w:rPr>
                <w:sz w:val="24"/>
                <w:szCs w:val="24"/>
              </w:rPr>
            </w:pPr>
          </w:p>
        </w:tc>
        <w:tc>
          <w:tcPr>
            <w:tcW w:w="567" w:type="dxa"/>
            <w:vMerge/>
            <w:tcBorders>
              <w:left w:val="single" w:sz="4" w:space="0" w:color="000000"/>
              <w:bottom w:val="single" w:sz="4" w:space="0" w:color="000000"/>
              <w:right w:val="nil"/>
            </w:tcBorders>
          </w:tcPr>
          <w:p w:rsidR="00111EBF" w:rsidRPr="00E44E2E" w:rsidRDefault="00111EBF" w:rsidP="006F1DFD">
            <w:pPr>
              <w:spacing w:line="216" w:lineRule="auto"/>
              <w:ind w:left="-75" w:right="-75"/>
              <w:contextualSpacing/>
              <w:rPr>
                <w:sz w:val="24"/>
                <w:szCs w:val="24"/>
              </w:rPr>
            </w:pPr>
          </w:p>
        </w:tc>
        <w:tc>
          <w:tcPr>
            <w:tcW w:w="644" w:type="dxa"/>
            <w:vMerge/>
            <w:tcBorders>
              <w:left w:val="single" w:sz="4" w:space="0" w:color="000000"/>
              <w:bottom w:val="single" w:sz="4" w:space="0" w:color="000000"/>
              <w:right w:val="single" w:sz="4" w:space="0" w:color="000000"/>
            </w:tcBorders>
          </w:tcPr>
          <w:p w:rsidR="00111EBF" w:rsidRPr="00E44E2E" w:rsidRDefault="00111EBF" w:rsidP="006F1DFD">
            <w:pPr>
              <w:spacing w:line="216" w:lineRule="auto"/>
              <w:ind w:left="-75" w:right="-75"/>
              <w:contextualSpacing/>
              <w:rPr>
                <w:sz w:val="24"/>
                <w:szCs w:val="24"/>
              </w:rPr>
            </w:pPr>
          </w:p>
        </w:tc>
      </w:tr>
    </w:tbl>
    <w:p w:rsidR="006F448C" w:rsidRPr="00E44E2E" w:rsidRDefault="00A12C4E" w:rsidP="00A62264">
      <w:pPr>
        <w:spacing w:line="228" w:lineRule="auto"/>
        <w:jc w:val="right"/>
        <w:rPr>
          <w:sz w:val="24"/>
          <w:szCs w:val="24"/>
          <w:lang w:eastAsia="en-US"/>
        </w:rPr>
      </w:pPr>
      <w:r>
        <w:rPr>
          <w:sz w:val="24"/>
          <w:szCs w:val="24"/>
        </w:rPr>
        <w:br w:type="page"/>
      </w:r>
      <w:r w:rsidR="006F448C" w:rsidRPr="00E44E2E">
        <w:rPr>
          <w:sz w:val="24"/>
          <w:szCs w:val="24"/>
        </w:rPr>
        <w:t>Приложение № 4</w:t>
      </w:r>
    </w:p>
    <w:p w:rsidR="006F448C" w:rsidRPr="00E44E2E" w:rsidRDefault="006F448C" w:rsidP="00A62264">
      <w:pPr>
        <w:widowControl w:val="0"/>
        <w:autoSpaceDE w:val="0"/>
        <w:autoSpaceDN w:val="0"/>
        <w:adjustRightInd w:val="0"/>
        <w:spacing w:line="228" w:lineRule="auto"/>
        <w:ind w:left="10206"/>
        <w:jc w:val="right"/>
        <w:rPr>
          <w:sz w:val="24"/>
          <w:szCs w:val="24"/>
        </w:rPr>
      </w:pPr>
      <w:r w:rsidRPr="00E44E2E">
        <w:rPr>
          <w:sz w:val="24"/>
          <w:szCs w:val="24"/>
        </w:rPr>
        <w:t>к муниципальной программе</w:t>
      </w:r>
    </w:p>
    <w:p w:rsidR="006F448C" w:rsidRPr="00E44E2E" w:rsidRDefault="006F448C" w:rsidP="00A62264">
      <w:pPr>
        <w:widowControl w:val="0"/>
        <w:autoSpaceDE w:val="0"/>
        <w:autoSpaceDN w:val="0"/>
        <w:adjustRightInd w:val="0"/>
        <w:spacing w:line="228" w:lineRule="auto"/>
        <w:ind w:left="10206"/>
        <w:jc w:val="right"/>
        <w:rPr>
          <w:sz w:val="24"/>
          <w:szCs w:val="24"/>
        </w:rPr>
      </w:pPr>
      <w:r w:rsidRPr="00E44E2E">
        <w:rPr>
          <w:sz w:val="24"/>
          <w:szCs w:val="24"/>
        </w:rPr>
        <w:t>Константиновского района</w:t>
      </w:r>
    </w:p>
    <w:p w:rsidR="006F448C" w:rsidRPr="00E44E2E" w:rsidRDefault="006F448C" w:rsidP="00A62264">
      <w:pPr>
        <w:widowControl w:val="0"/>
        <w:autoSpaceDE w:val="0"/>
        <w:autoSpaceDN w:val="0"/>
        <w:adjustRightInd w:val="0"/>
        <w:spacing w:line="228" w:lineRule="auto"/>
        <w:ind w:left="10206"/>
        <w:jc w:val="right"/>
        <w:rPr>
          <w:sz w:val="24"/>
          <w:szCs w:val="24"/>
          <w:lang w:eastAsia="en-US"/>
        </w:rPr>
      </w:pPr>
      <w:r w:rsidRPr="00E44E2E">
        <w:rPr>
          <w:sz w:val="24"/>
          <w:szCs w:val="24"/>
        </w:rPr>
        <w:t>«Обеспечение общественного порядка и противодействие преступности»</w:t>
      </w:r>
    </w:p>
    <w:p w:rsidR="00AE46CE" w:rsidRDefault="00AE46CE" w:rsidP="00A62264">
      <w:pPr>
        <w:widowControl w:val="0"/>
        <w:autoSpaceDE w:val="0"/>
        <w:autoSpaceDN w:val="0"/>
        <w:adjustRightInd w:val="0"/>
        <w:spacing w:line="228" w:lineRule="auto"/>
        <w:jc w:val="center"/>
        <w:outlineLvl w:val="2"/>
        <w:rPr>
          <w:caps/>
          <w:sz w:val="24"/>
          <w:szCs w:val="24"/>
        </w:rPr>
      </w:pPr>
      <w:bookmarkStart w:id="2" w:name="Par879"/>
      <w:bookmarkEnd w:id="2"/>
    </w:p>
    <w:p w:rsidR="00B30EF7" w:rsidRPr="000E5B04" w:rsidRDefault="00B30EF7" w:rsidP="00A62264">
      <w:pPr>
        <w:widowControl w:val="0"/>
        <w:autoSpaceDE w:val="0"/>
        <w:autoSpaceDN w:val="0"/>
        <w:adjustRightInd w:val="0"/>
        <w:spacing w:line="228" w:lineRule="auto"/>
        <w:jc w:val="center"/>
        <w:outlineLvl w:val="2"/>
        <w:rPr>
          <w:sz w:val="24"/>
          <w:szCs w:val="24"/>
        </w:rPr>
      </w:pPr>
      <w:r w:rsidRPr="000E5B04">
        <w:rPr>
          <w:sz w:val="24"/>
          <w:szCs w:val="24"/>
        </w:rPr>
        <w:t>РАСХОДЫ</w:t>
      </w:r>
    </w:p>
    <w:p w:rsidR="00886901" w:rsidRDefault="00B30EF7" w:rsidP="00111EBF">
      <w:pPr>
        <w:widowControl w:val="0"/>
        <w:autoSpaceDE w:val="0"/>
        <w:autoSpaceDN w:val="0"/>
        <w:adjustRightInd w:val="0"/>
        <w:spacing w:line="228" w:lineRule="auto"/>
        <w:jc w:val="center"/>
        <w:rPr>
          <w:sz w:val="24"/>
          <w:szCs w:val="24"/>
        </w:rPr>
      </w:pPr>
      <w:r w:rsidRPr="000E5B04">
        <w:rPr>
          <w:sz w:val="24"/>
          <w:szCs w:val="24"/>
        </w:rPr>
        <w:t>на реализацию муниципальной программы</w:t>
      </w:r>
    </w:p>
    <w:p w:rsidR="00886901" w:rsidRDefault="00886901" w:rsidP="00A62264">
      <w:pPr>
        <w:widowControl w:val="0"/>
        <w:autoSpaceDE w:val="0"/>
        <w:autoSpaceDN w:val="0"/>
        <w:adjustRightInd w:val="0"/>
        <w:spacing w:line="228" w:lineRule="auto"/>
        <w:jc w:val="center"/>
        <w:rPr>
          <w:sz w:val="24"/>
          <w:szCs w:val="24"/>
        </w:rPr>
      </w:pPr>
    </w:p>
    <w:tbl>
      <w:tblPr>
        <w:tblW w:w="146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5984"/>
        <w:gridCol w:w="993"/>
        <w:gridCol w:w="992"/>
        <w:gridCol w:w="850"/>
        <w:gridCol w:w="851"/>
        <w:gridCol w:w="850"/>
        <w:gridCol w:w="993"/>
        <w:gridCol w:w="850"/>
        <w:gridCol w:w="873"/>
      </w:tblGrid>
      <w:tr w:rsidR="008165DC" w:rsidRPr="00C1732F" w:rsidTr="008165DC">
        <w:trPr>
          <w:trHeight w:val="300"/>
          <w:jc w:val="center"/>
        </w:trPr>
        <w:tc>
          <w:tcPr>
            <w:tcW w:w="1440" w:type="dxa"/>
            <w:vMerge w:val="restart"/>
          </w:tcPr>
          <w:p w:rsidR="008165DC" w:rsidRPr="000E5B04" w:rsidRDefault="008165DC" w:rsidP="008165DC">
            <w:pPr>
              <w:pStyle w:val="ConsPlusCell"/>
              <w:spacing w:line="216" w:lineRule="auto"/>
              <w:ind w:left="-55" w:right="-139"/>
              <w:jc w:val="center"/>
              <w:rPr>
                <w:color w:val="000000"/>
                <w:sz w:val="24"/>
                <w:szCs w:val="24"/>
              </w:rPr>
            </w:pPr>
            <w:r w:rsidRPr="000E5B04">
              <w:rPr>
                <w:sz w:val="24"/>
                <w:szCs w:val="24"/>
              </w:rPr>
              <w:t>Наименование муниципальной программы, номер и наименование подпрограммы</w:t>
            </w:r>
          </w:p>
        </w:tc>
        <w:tc>
          <w:tcPr>
            <w:tcW w:w="5984" w:type="dxa"/>
            <w:vMerge w:val="restart"/>
          </w:tcPr>
          <w:p w:rsidR="008165DC" w:rsidRPr="00C1732F" w:rsidRDefault="008165DC" w:rsidP="008165DC">
            <w:pPr>
              <w:spacing w:line="216" w:lineRule="auto"/>
              <w:ind w:left="-55" w:right="-139"/>
              <w:jc w:val="center"/>
              <w:rPr>
                <w:bCs/>
                <w:color w:val="000000"/>
                <w:sz w:val="24"/>
                <w:szCs w:val="24"/>
              </w:rPr>
            </w:pPr>
            <w:r w:rsidRPr="00C1732F">
              <w:rPr>
                <w:bCs/>
                <w:color w:val="000000"/>
                <w:sz w:val="24"/>
                <w:szCs w:val="24"/>
              </w:rPr>
              <w:t>Источники</w:t>
            </w:r>
          </w:p>
          <w:p w:rsidR="008165DC" w:rsidRPr="00C1732F" w:rsidRDefault="008165DC" w:rsidP="008165DC">
            <w:pPr>
              <w:spacing w:line="216" w:lineRule="auto"/>
              <w:ind w:left="-55" w:right="-139"/>
              <w:jc w:val="center"/>
              <w:rPr>
                <w:bCs/>
                <w:color w:val="000000"/>
                <w:sz w:val="24"/>
                <w:szCs w:val="24"/>
              </w:rPr>
            </w:pPr>
            <w:r w:rsidRPr="00C1732F">
              <w:rPr>
                <w:bCs/>
                <w:color w:val="000000"/>
                <w:sz w:val="24"/>
                <w:szCs w:val="24"/>
              </w:rPr>
              <w:t>финансирования</w:t>
            </w:r>
          </w:p>
        </w:tc>
        <w:tc>
          <w:tcPr>
            <w:tcW w:w="993" w:type="dxa"/>
            <w:vMerge w:val="restart"/>
          </w:tcPr>
          <w:p w:rsidR="008165DC" w:rsidRPr="00C1732F" w:rsidRDefault="008165DC" w:rsidP="008165DC">
            <w:pPr>
              <w:spacing w:line="216" w:lineRule="auto"/>
              <w:ind w:left="-55" w:right="-139"/>
              <w:jc w:val="center"/>
              <w:rPr>
                <w:sz w:val="24"/>
                <w:szCs w:val="24"/>
              </w:rPr>
            </w:pPr>
            <w:r w:rsidRPr="00C1732F">
              <w:rPr>
                <w:sz w:val="24"/>
                <w:szCs w:val="24"/>
              </w:rPr>
              <w:t>Объем расходов всего (тыс. рублей)</w:t>
            </w:r>
          </w:p>
        </w:tc>
        <w:tc>
          <w:tcPr>
            <w:tcW w:w="6259" w:type="dxa"/>
            <w:gridSpan w:val="7"/>
          </w:tcPr>
          <w:p w:rsidR="008165DC" w:rsidRPr="000E5B04" w:rsidRDefault="008165DC" w:rsidP="008165DC">
            <w:pPr>
              <w:pStyle w:val="ConsPlusCell"/>
              <w:spacing w:line="216" w:lineRule="auto"/>
              <w:ind w:left="-55" w:right="-139"/>
              <w:jc w:val="center"/>
              <w:rPr>
                <w:sz w:val="24"/>
                <w:szCs w:val="24"/>
              </w:rPr>
            </w:pPr>
            <w:r w:rsidRPr="000E5B04">
              <w:rPr>
                <w:sz w:val="24"/>
                <w:szCs w:val="24"/>
              </w:rPr>
              <w:t>в том числе по годам реализации</w:t>
            </w:r>
          </w:p>
          <w:p w:rsidR="008165DC" w:rsidRPr="00C1732F" w:rsidRDefault="008165DC" w:rsidP="008165DC">
            <w:pPr>
              <w:spacing w:line="216" w:lineRule="auto"/>
              <w:ind w:left="-55" w:right="-139"/>
              <w:jc w:val="center"/>
              <w:rPr>
                <w:color w:val="000000"/>
                <w:sz w:val="24"/>
                <w:szCs w:val="24"/>
              </w:rPr>
            </w:pPr>
            <w:r w:rsidRPr="00C1732F">
              <w:rPr>
                <w:sz w:val="24"/>
                <w:szCs w:val="24"/>
              </w:rPr>
              <w:t>муниципальной программы</w:t>
            </w:r>
          </w:p>
        </w:tc>
      </w:tr>
      <w:tr w:rsidR="008165DC" w:rsidRPr="00C1732F" w:rsidTr="008165DC">
        <w:trPr>
          <w:cantSplit/>
          <w:trHeight w:val="810"/>
          <w:jc w:val="center"/>
        </w:trPr>
        <w:tc>
          <w:tcPr>
            <w:tcW w:w="1440" w:type="dxa"/>
            <w:vMerge/>
            <w:vAlign w:val="center"/>
          </w:tcPr>
          <w:p w:rsidR="008165DC" w:rsidRPr="00C1732F" w:rsidRDefault="008165DC" w:rsidP="008165DC">
            <w:pPr>
              <w:spacing w:line="216" w:lineRule="auto"/>
              <w:ind w:left="-55" w:right="-139"/>
              <w:jc w:val="center"/>
              <w:rPr>
                <w:color w:val="000000"/>
                <w:sz w:val="24"/>
                <w:szCs w:val="24"/>
              </w:rPr>
            </w:pPr>
          </w:p>
        </w:tc>
        <w:tc>
          <w:tcPr>
            <w:tcW w:w="5984" w:type="dxa"/>
            <w:vMerge/>
            <w:vAlign w:val="center"/>
          </w:tcPr>
          <w:p w:rsidR="008165DC" w:rsidRPr="00C1732F" w:rsidRDefault="008165DC" w:rsidP="008165DC">
            <w:pPr>
              <w:spacing w:line="216" w:lineRule="auto"/>
              <w:ind w:left="-55" w:right="-139"/>
              <w:jc w:val="center"/>
              <w:rPr>
                <w:bCs/>
                <w:color w:val="000000"/>
                <w:sz w:val="24"/>
                <w:szCs w:val="24"/>
              </w:rPr>
            </w:pPr>
          </w:p>
        </w:tc>
        <w:tc>
          <w:tcPr>
            <w:tcW w:w="993" w:type="dxa"/>
            <w:vMerge/>
          </w:tcPr>
          <w:p w:rsidR="008165DC" w:rsidRPr="00C1732F" w:rsidRDefault="008165DC" w:rsidP="008165DC">
            <w:pPr>
              <w:spacing w:line="216" w:lineRule="auto"/>
              <w:ind w:left="-55" w:right="-139"/>
              <w:jc w:val="center"/>
              <w:rPr>
                <w:color w:val="000000"/>
                <w:sz w:val="24"/>
                <w:szCs w:val="24"/>
              </w:rPr>
            </w:pPr>
          </w:p>
        </w:tc>
        <w:tc>
          <w:tcPr>
            <w:tcW w:w="992" w:type="dxa"/>
          </w:tcPr>
          <w:p w:rsidR="008165DC" w:rsidRDefault="008165DC" w:rsidP="008165DC">
            <w:pPr>
              <w:pStyle w:val="ConsPlusCell"/>
              <w:spacing w:line="216" w:lineRule="auto"/>
              <w:ind w:left="-55" w:right="-139"/>
              <w:jc w:val="center"/>
              <w:rPr>
                <w:sz w:val="24"/>
                <w:szCs w:val="24"/>
              </w:rPr>
            </w:pPr>
            <w:r>
              <w:rPr>
                <w:sz w:val="24"/>
                <w:szCs w:val="24"/>
              </w:rPr>
              <w:t>2014</w:t>
            </w:r>
          </w:p>
        </w:tc>
        <w:tc>
          <w:tcPr>
            <w:tcW w:w="850" w:type="dxa"/>
          </w:tcPr>
          <w:p w:rsidR="008165DC" w:rsidRDefault="008165DC" w:rsidP="008165DC">
            <w:pPr>
              <w:pStyle w:val="ConsPlusCell"/>
              <w:spacing w:line="216" w:lineRule="auto"/>
              <w:ind w:left="-55" w:right="-139"/>
              <w:jc w:val="center"/>
              <w:rPr>
                <w:sz w:val="24"/>
                <w:szCs w:val="24"/>
              </w:rPr>
            </w:pPr>
            <w:r>
              <w:rPr>
                <w:sz w:val="24"/>
                <w:szCs w:val="24"/>
              </w:rPr>
              <w:t>2015</w:t>
            </w:r>
          </w:p>
        </w:tc>
        <w:tc>
          <w:tcPr>
            <w:tcW w:w="851" w:type="dxa"/>
          </w:tcPr>
          <w:p w:rsidR="008165DC" w:rsidRDefault="008165DC" w:rsidP="008165DC">
            <w:pPr>
              <w:pStyle w:val="ConsPlusCell"/>
              <w:spacing w:line="216" w:lineRule="auto"/>
              <w:ind w:left="-55" w:right="-139"/>
              <w:jc w:val="center"/>
              <w:rPr>
                <w:sz w:val="24"/>
                <w:szCs w:val="24"/>
              </w:rPr>
            </w:pPr>
            <w:r>
              <w:rPr>
                <w:sz w:val="24"/>
                <w:szCs w:val="24"/>
              </w:rPr>
              <w:t>2016</w:t>
            </w:r>
          </w:p>
        </w:tc>
        <w:tc>
          <w:tcPr>
            <w:tcW w:w="850" w:type="dxa"/>
          </w:tcPr>
          <w:p w:rsidR="008165DC" w:rsidRDefault="008165DC" w:rsidP="008165DC">
            <w:pPr>
              <w:pStyle w:val="ConsPlusCell"/>
              <w:spacing w:line="216" w:lineRule="auto"/>
              <w:ind w:left="-55" w:right="-139"/>
              <w:jc w:val="center"/>
              <w:rPr>
                <w:sz w:val="24"/>
                <w:szCs w:val="24"/>
              </w:rPr>
            </w:pPr>
            <w:r>
              <w:rPr>
                <w:sz w:val="24"/>
                <w:szCs w:val="24"/>
              </w:rPr>
              <w:t>2017</w:t>
            </w:r>
          </w:p>
        </w:tc>
        <w:tc>
          <w:tcPr>
            <w:tcW w:w="993" w:type="dxa"/>
          </w:tcPr>
          <w:p w:rsidR="008165DC" w:rsidRDefault="008165DC" w:rsidP="008165DC">
            <w:pPr>
              <w:pStyle w:val="ConsPlusCell"/>
              <w:spacing w:line="216" w:lineRule="auto"/>
              <w:ind w:left="-55" w:right="-139"/>
              <w:jc w:val="center"/>
              <w:rPr>
                <w:sz w:val="24"/>
                <w:szCs w:val="24"/>
              </w:rPr>
            </w:pPr>
            <w:r>
              <w:rPr>
                <w:sz w:val="24"/>
                <w:szCs w:val="24"/>
              </w:rPr>
              <w:t>2018</w:t>
            </w:r>
          </w:p>
        </w:tc>
        <w:tc>
          <w:tcPr>
            <w:tcW w:w="850" w:type="dxa"/>
          </w:tcPr>
          <w:p w:rsidR="008165DC" w:rsidRDefault="008165DC" w:rsidP="008165DC">
            <w:pPr>
              <w:pStyle w:val="ConsPlusCell"/>
              <w:spacing w:line="216" w:lineRule="auto"/>
              <w:ind w:left="-55" w:right="-139"/>
              <w:jc w:val="center"/>
              <w:rPr>
                <w:sz w:val="24"/>
                <w:szCs w:val="24"/>
              </w:rPr>
            </w:pPr>
            <w:r>
              <w:rPr>
                <w:sz w:val="24"/>
                <w:szCs w:val="24"/>
              </w:rPr>
              <w:t>2019</w:t>
            </w:r>
          </w:p>
        </w:tc>
        <w:tc>
          <w:tcPr>
            <w:tcW w:w="873" w:type="dxa"/>
          </w:tcPr>
          <w:p w:rsidR="008165DC" w:rsidRDefault="008165DC" w:rsidP="008165DC">
            <w:pPr>
              <w:pStyle w:val="ConsPlusCell"/>
              <w:spacing w:line="216" w:lineRule="auto"/>
              <w:ind w:left="-55" w:right="-139"/>
              <w:jc w:val="center"/>
              <w:rPr>
                <w:sz w:val="24"/>
                <w:szCs w:val="24"/>
              </w:rPr>
            </w:pPr>
            <w:r>
              <w:rPr>
                <w:sz w:val="24"/>
                <w:szCs w:val="24"/>
              </w:rPr>
              <w:t>2020</w:t>
            </w:r>
          </w:p>
        </w:tc>
      </w:tr>
      <w:tr w:rsidR="008165DC" w:rsidRPr="00C1732F" w:rsidTr="008165DC">
        <w:trPr>
          <w:cantSplit/>
          <w:trHeight w:val="235"/>
          <w:jc w:val="center"/>
        </w:trPr>
        <w:tc>
          <w:tcPr>
            <w:tcW w:w="1440" w:type="dxa"/>
            <w:vAlign w:val="center"/>
          </w:tcPr>
          <w:p w:rsidR="008165DC" w:rsidRPr="00C1732F" w:rsidRDefault="008165DC" w:rsidP="008165DC">
            <w:pPr>
              <w:spacing w:line="216" w:lineRule="auto"/>
              <w:ind w:left="-55" w:right="-139"/>
              <w:jc w:val="center"/>
              <w:rPr>
                <w:color w:val="000000"/>
                <w:sz w:val="24"/>
                <w:szCs w:val="24"/>
              </w:rPr>
            </w:pPr>
            <w:r>
              <w:rPr>
                <w:color w:val="000000"/>
                <w:sz w:val="24"/>
                <w:szCs w:val="24"/>
              </w:rPr>
              <w:t>1</w:t>
            </w:r>
          </w:p>
        </w:tc>
        <w:tc>
          <w:tcPr>
            <w:tcW w:w="5984" w:type="dxa"/>
            <w:vAlign w:val="center"/>
          </w:tcPr>
          <w:p w:rsidR="008165DC" w:rsidRPr="00C1732F" w:rsidRDefault="008165DC" w:rsidP="008165DC">
            <w:pPr>
              <w:spacing w:line="216" w:lineRule="auto"/>
              <w:ind w:left="-55" w:right="-139"/>
              <w:jc w:val="center"/>
              <w:rPr>
                <w:bCs/>
                <w:color w:val="000000"/>
                <w:sz w:val="24"/>
                <w:szCs w:val="24"/>
              </w:rPr>
            </w:pPr>
            <w:r>
              <w:rPr>
                <w:bCs/>
                <w:color w:val="000000"/>
                <w:sz w:val="24"/>
                <w:szCs w:val="24"/>
              </w:rPr>
              <w:t>2</w:t>
            </w:r>
          </w:p>
        </w:tc>
        <w:tc>
          <w:tcPr>
            <w:tcW w:w="993" w:type="dxa"/>
          </w:tcPr>
          <w:p w:rsidR="008165DC" w:rsidRPr="00C1732F" w:rsidRDefault="008165DC" w:rsidP="008165DC">
            <w:pPr>
              <w:spacing w:line="216" w:lineRule="auto"/>
              <w:ind w:left="-55" w:right="-139"/>
              <w:jc w:val="center"/>
              <w:rPr>
                <w:color w:val="000000"/>
                <w:sz w:val="24"/>
                <w:szCs w:val="24"/>
              </w:rPr>
            </w:pPr>
            <w:r>
              <w:rPr>
                <w:color w:val="000000"/>
                <w:sz w:val="24"/>
                <w:szCs w:val="24"/>
              </w:rPr>
              <w:t>3</w:t>
            </w:r>
          </w:p>
        </w:tc>
        <w:tc>
          <w:tcPr>
            <w:tcW w:w="992" w:type="dxa"/>
          </w:tcPr>
          <w:p w:rsidR="008165DC" w:rsidRDefault="008165DC" w:rsidP="008165DC">
            <w:pPr>
              <w:pStyle w:val="ConsPlusCell"/>
              <w:spacing w:line="216" w:lineRule="auto"/>
              <w:ind w:left="-55" w:right="-139"/>
              <w:jc w:val="center"/>
              <w:rPr>
                <w:sz w:val="24"/>
                <w:szCs w:val="24"/>
              </w:rPr>
            </w:pPr>
            <w:r>
              <w:rPr>
                <w:sz w:val="24"/>
                <w:szCs w:val="24"/>
              </w:rPr>
              <w:t>4</w:t>
            </w:r>
          </w:p>
        </w:tc>
        <w:tc>
          <w:tcPr>
            <w:tcW w:w="850" w:type="dxa"/>
          </w:tcPr>
          <w:p w:rsidR="008165DC" w:rsidRDefault="008165DC" w:rsidP="008165DC">
            <w:pPr>
              <w:pStyle w:val="ConsPlusCell"/>
              <w:spacing w:line="216" w:lineRule="auto"/>
              <w:ind w:left="-55" w:right="-139"/>
              <w:jc w:val="center"/>
              <w:rPr>
                <w:sz w:val="24"/>
                <w:szCs w:val="24"/>
              </w:rPr>
            </w:pPr>
            <w:r>
              <w:rPr>
                <w:sz w:val="24"/>
                <w:szCs w:val="24"/>
              </w:rPr>
              <w:t>5</w:t>
            </w:r>
          </w:p>
        </w:tc>
        <w:tc>
          <w:tcPr>
            <w:tcW w:w="851" w:type="dxa"/>
          </w:tcPr>
          <w:p w:rsidR="008165DC" w:rsidRDefault="008165DC" w:rsidP="008165DC">
            <w:pPr>
              <w:pStyle w:val="ConsPlusCell"/>
              <w:spacing w:line="216" w:lineRule="auto"/>
              <w:ind w:left="-55" w:right="-139"/>
              <w:jc w:val="center"/>
              <w:rPr>
                <w:sz w:val="24"/>
                <w:szCs w:val="24"/>
              </w:rPr>
            </w:pPr>
            <w:r>
              <w:rPr>
                <w:sz w:val="24"/>
                <w:szCs w:val="24"/>
              </w:rPr>
              <w:t>6</w:t>
            </w:r>
          </w:p>
        </w:tc>
        <w:tc>
          <w:tcPr>
            <w:tcW w:w="850" w:type="dxa"/>
          </w:tcPr>
          <w:p w:rsidR="008165DC" w:rsidRDefault="008165DC" w:rsidP="008165DC">
            <w:pPr>
              <w:pStyle w:val="ConsPlusCell"/>
              <w:spacing w:line="216" w:lineRule="auto"/>
              <w:ind w:left="-55" w:right="-139"/>
              <w:jc w:val="center"/>
              <w:rPr>
                <w:sz w:val="24"/>
                <w:szCs w:val="24"/>
              </w:rPr>
            </w:pPr>
            <w:r>
              <w:rPr>
                <w:sz w:val="24"/>
                <w:szCs w:val="24"/>
              </w:rPr>
              <w:t>7</w:t>
            </w:r>
          </w:p>
        </w:tc>
        <w:tc>
          <w:tcPr>
            <w:tcW w:w="993" w:type="dxa"/>
          </w:tcPr>
          <w:p w:rsidR="008165DC" w:rsidRDefault="008165DC" w:rsidP="008165DC">
            <w:pPr>
              <w:pStyle w:val="ConsPlusCell"/>
              <w:spacing w:line="216" w:lineRule="auto"/>
              <w:ind w:left="-55" w:right="-139"/>
              <w:jc w:val="center"/>
              <w:rPr>
                <w:sz w:val="24"/>
                <w:szCs w:val="24"/>
              </w:rPr>
            </w:pPr>
            <w:r>
              <w:rPr>
                <w:sz w:val="24"/>
                <w:szCs w:val="24"/>
              </w:rPr>
              <w:t>8</w:t>
            </w:r>
          </w:p>
        </w:tc>
        <w:tc>
          <w:tcPr>
            <w:tcW w:w="850" w:type="dxa"/>
          </w:tcPr>
          <w:p w:rsidR="008165DC" w:rsidRDefault="008165DC" w:rsidP="008165DC">
            <w:pPr>
              <w:pStyle w:val="ConsPlusCell"/>
              <w:spacing w:line="216" w:lineRule="auto"/>
              <w:ind w:left="-55" w:right="-139"/>
              <w:jc w:val="center"/>
              <w:rPr>
                <w:sz w:val="24"/>
                <w:szCs w:val="24"/>
              </w:rPr>
            </w:pPr>
            <w:r>
              <w:rPr>
                <w:sz w:val="24"/>
                <w:szCs w:val="24"/>
              </w:rPr>
              <w:t>9</w:t>
            </w:r>
          </w:p>
        </w:tc>
        <w:tc>
          <w:tcPr>
            <w:tcW w:w="873" w:type="dxa"/>
          </w:tcPr>
          <w:p w:rsidR="008165DC" w:rsidRDefault="008165DC" w:rsidP="008165DC">
            <w:pPr>
              <w:pStyle w:val="ConsPlusCell"/>
              <w:spacing w:line="216" w:lineRule="auto"/>
              <w:ind w:left="-55" w:right="-139"/>
              <w:jc w:val="center"/>
              <w:rPr>
                <w:sz w:val="24"/>
                <w:szCs w:val="24"/>
              </w:rPr>
            </w:pPr>
            <w:r>
              <w:rPr>
                <w:sz w:val="24"/>
                <w:szCs w:val="24"/>
              </w:rPr>
              <w:t>10</w:t>
            </w:r>
          </w:p>
        </w:tc>
      </w:tr>
      <w:tr w:rsidR="008165DC" w:rsidRPr="00C1732F" w:rsidTr="008165DC">
        <w:trPr>
          <w:cantSplit/>
          <w:trHeight w:val="174"/>
          <w:jc w:val="center"/>
        </w:trPr>
        <w:tc>
          <w:tcPr>
            <w:tcW w:w="1440" w:type="dxa"/>
            <w:vMerge w:val="restart"/>
            <w:vAlign w:val="center"/>
          </w:tcPr>
          <w:p w:rsidR="008165DC" w:rsidRPr="00C1732F" w:rsidRDefault="008165DC" w:rsidP="008165DC">
            <w:pPr>
              <w:spacing w:line="216" w:lineRule="auto"/>
              <w:jc w:val="center"/>
              <w:rPr>
                <w:color w:val="000000"/>
                <w:sz w:val="24"/>
                <w:szCs w:val="24"/>
              </w:rPr>
            </w:pPr>
            <w:r w:rsidRPr="00E44E2E">
              <w:rPr>
                <w:sz w:val="24"/>
                <w:szCs w:val="24"/>
                <w:lang w:eastAsia="en-US"/>
              </w:rPr>
              <w:t>Муниципальная программа</w:t>
            </w:r>
            <w:r>
              <w:rPr>
                <w:sz w:val="24"/>
                <w:szCs w:val="24"/>
                <w:lang w:eastAsia="en-US"/>
              </w:rPr>
              <w:t xml:space="preserve"> «</w:t>
            </w:r>
            <w:r w:rsidRPr="00E44E2E">
              <w:rPr>
                <w:sz w:val="24"/>
                <w:szCs w:val="24"/>
                <w:lang w:eastAsia="en-US"/>
              </w:rPr>
              <w:t>Обеспечение общественного порядка и противодействие преступности</w:t>
            </w:r>
            <w:r>
              <w:rPr>
                <w:sz w:val="24"/>
                <w:szCs w:val="24"/>
                <w:lang w:eastAsia="en-US"/>
              </w:rPr>
              <w:t>»</w:t>
            </w: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Всего</w:t>
            </w:r>
          </w:p>
        </w:tc>
        <w:tc>
          <w:tcPr>
            <w:tcW w:w="993" w:type="dxa"/>
          </w:tcPr>
          <w:p w:rsidR="008165DC" w:rsidRPr="006C1612" w:rsidRDefault="008165DC" w:rsidP="008165DC">
            <w:pPr>
              <w:autoSpaceDE w:val="0"/>
              <w:autoSpaceDN w:val="0"/>
              <w:adjustRightInd w:val="0"/>
              <w:spacing w:line="216" w:lineRule="auto"/>
              <w:jc w:val="center"/>
              <w:rPr>
                <w:sz w:val="21"/>
                <w:szCs w:val="21"/>
              </w:rPr>
            </w:pPr>
            <w:r>
              <w:rPr>
                <w:sz w:val="24"/>
                <w:szCs w:val="24"/>
              </w:rPr>
              <w:t>8950,0</w:t>
            </w:r>
          </w:p>
        </w:tc>
        <w:tc>
          <w:tcPr>
            <w:tcW w:w="992" w:type="dxa"/>
          </w:tcPr>
          <w:p w:rsidR="008165DC" w:rsidRPr="006F448C" w:rsidRDefault="008165DC" w:rsidP="008165DC">
            <w:pPr>
              <w:widowControl w:val="0"/>
              <w:autoSpaceDE w:val="0"/>
              <w:autoSpaceDN w:val="0"/>
              <w:adjustRightInd w:val="0"/>
              <w:spacing w:line="216" w:lineRule="auto"/>
              <w:ind w:right="-68" w:hanging="56"/>
              <w:jc w:val="center"/>
              <w:rPr>
                <w:spacing w:val="-10"/>
                <w:sz w:val="24"/>
                <w:szCs w:val="24"/>
                <w:lang w:eastAsia="en-US"/>
              </w:rPr>
            </w:pPr>
            <w:r>
              <w:rPr>
                <w:spacing w:val="-10"/>
                <w:sz w:val="24"/>
                <w:szCs w:val="24"/>
                <w:lang w:eastAsia="en-US"/>
              </w:rPr>
              <w:t>3382,9</w:t>
            </w:r>
          </w:p>
        </w:tc>
        <w:tc>
          <w:tcPr>
            <w:tcW w:w="850" w:type="dxa"/>
          </w:tcPr>
          <w:p w:rsidR="008165DC" w:rsidRPr="006F448C" w:rsidRDefault="008165DC" w:rsidP="008165DC">
            <w:pPr>
              <w:widowControl w:val="0"/>
              <w:autoSpaceDE w:val="0"/>
              <w:autoSpaceDN w:val="0"/>
              <w:adjustRightInd w:val="0"/>
              <w:spacing w:line="216" w:lineRule="auto"/>
              <w:ind w:right="-66" w:hanging="38"/>
              <w:jc w:val="center"/>
              <w:rPr>
                <w:spacing w:val="-10"/>
                <w:sz w:val="24"/>
                <w:szCs w:val="24"/>
                <w:lang w:eastAsia="en-US"/>
              </w:rPr>
            </w:pPr>
            <w:r w:rsidRPr="006F448C">
              <w:rPr>
                <w:spacing w:val="-10"/>
                <w:sz w:val="24"/>
                <w:szCs w:val="24"/>
                <w:lang w:eastAsia="en-US"/>
              </w:rPr>
              <w:t>3565,5</w:t>
            </w:r>
          </w:p>
        </w:tc>
        <w:tc>
          <w:tcPr>
            <w:tcW w:w="851" w:type="dxa"/>
          </w:tcPr>
          <w:p w:rsidR="008165DC" w:rsidRPr="006F448C" w:rsidRDefault="008165DC" w:rsidP="008165DC">
            <w:pPr>
              <w:spacing w:line="216" w:lineRule="auto"/>
              <w:jc w:val="center"/>
            </w:pPr>
            <w:r>
              <w:rPr>
                <w:spacing w:val="-10"/>
                <w:sz w:val="24"/>
                <w:szCs w:val="24"/>
                <w:lang w:eastAsia="en-US"/>
              </w:rPr>
              <w:t>1671,8</w:t>
            </w:r>
          </w:p>
        </w:tc>
        <w:tc>
          <w:tcPr>
            <w:tcW w:w="850" w:type="dxa"/>
          </w:tcPr>
          <w:p w:rsidR="008165DC" w:rsidRPr="006F448C" w:rsidRDefault="008165DC" w:rsidP="008165DC">
            <w:pPr>
              <w:spacing w:line="216" w:lineRule="auto"/>
              <w:jc w:val="center"/>
            </w:pPr>
            <w:r w:rsidRPr="006F448C">
              <w:rPr>
                <w:spacing w:val="-10"/>
                <w:sz w:val="24"/>
                <w:szCs w:val="24"/>
                <w:lang w:eastAsia="en-US"/>
              </w:rPr>
              <w:t>76,3</w:t>
            </w:r>
          </w:p>
        </w:tc>
        <w:tc>
          <w:tcPr>
            <w:tcW w:w="993" w:type="dxa"/>
          </w:tcPr>
          <w:p w:rsidR="008165DC" w:rsidRPr="006F448C" w:rsidRDefault="008165DC" w:rsidP="008165DC">
            <w:pPr>
              <w:spacing w:line="216" w:lineRule="auto"/>
              <w:jc w:val="center"/>
              <w:rPr>
                <w:sz w:val="24"/>
                <w:szCs w:val="24"/>
              </w:rPr>
            </w:pPr>
            <w:r w:rsidRPr="006F448C">
              <w:rPr>
                <w:spacing w:val="-10"/>
                <w:sz w:val="24"/>
                <w:szCs w:val="24"/>
                <w:lang w:eastAsia="en-US"/>
              </w:rPr>
              <w:t>84,5</w:t>
            </w:r>
          </w:p>
        </w:tc>
        <w:tc>
          <w:tcPr>
            <w:tcW w:w="850" w:type="dxa"/>
          </w:tcPr>
          <w:p w:rsidR="008165DC" w:rsidRPr="006F448C" w:rsidRDefault="008165DC" w:rsidP="008165DC">
            <w:pPr>
              <w:spacing w:line="216" w:lineRule="auto"/>
              <w:jc w:val="center"/>
              <w:rPr>
                <w:sz w:val="24"/>
                <w:szCs w:val="24"/>
              </w:rPr>
            </w:pPr>
            <w:r w:rsidRPr="006F448C">
              <w:rPr>
                <w:spacing w:val="-10"/>
                <w:sz w:val="24"/>
                <w:szCs w:val="24"/>
                <w:lang w:eastAsia="en-US"/>
              </w:rPr>
              <w:t>84,5</w:t>
            </w:r>
          </w:p>
        </w:tc>
        <w:tc>
          <w:tcPr>
            <w:tcW w:w="873" w:type="dxa"/>
          </w:tcPr>
          <w:p w:rsidR="008165DC" w:rsidRPr="006F448C" w:rsidRDefault="008165DC" w:rsidP="008165DC">
            <w:pPr>
              <w:spacing w:line="216" w:lineRule="auto"/>
              <w:jc w:val="center"/>
              <w:rPr>
                <w:sz w:val="24"/>
                <w:szCs w:val="24"/>
              </w:rPr>
            </w:pPr>
            <w:r w:rsidRPr="006F448C">
              <w:rPr>
                <w:spacing w:val="-10"/>
                <w:sz w:val="24"/>
                <w:szCs w:val="24"/>
                <w:lang w:eastAsia="en-US"/>
              </w:rPr>
              <w:t>84,5</w:t>
            </w:r>
          </w:p>
        </w:tc>
      </w:tr>
      <w:tr w:rsidR="008165DC" w:rsidRPr="00C1732F" w:rsidTr="008165DC">
        <w:trPr>
          <w:cantSplit/>
          <w:trHeight w:val="161"/>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бюджет Константиновского района</w:t>
            </w:r>
          </w:p>
        </w:tc>
        <w:tc>
          <w:tcPr>
            <w:tcW w:w="993" w:type="dxa"/>
          </w:tcPr>
          <w:p w:rsidR="008165DC" w:rsidRPr="00A26A93" w:rsidRDefault="008165DC" w:rsidP="008165DC">
            <w:pPr>
              <w:autoSpaceDE w:val="0"/>
              <w:autoSpaceDN w:val="0"/>
              <w:adjustRightInd w:val="0"/>
              <w:spacing w:line="216" w:lineRule="auto"/>
              <w:jc w:val="center"/>
              <w:rPr>
                <w:sz w:val="24"/>
                <w:szCs w:val="24"/>
              </w:rPr>
            </w:pPr>
            <w:r>
              <w:rPr>
                <w:sz w:val="24"/>
                <w:szCs w:val="24"/>
              </w:rPr>
              <w:t>6580,7</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1373,7</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3205,4</w:t>
            </w:r>
          </w:p>
        </w:tc>
        <w:tc>
          <w:tcPr>
            <w:tcW w:w="851" w:type="dxa"/>
          </w:tcPr>
          <w:p w:rsidR="008165DC" w:rsidRPr="00E44E2E" w:rsidRDefault="008165DC" w:rsidP="008165DC">
            <w:pPr>
              <w:spacing w:line="216" w:lineRule="auto"/>
              <w:jc w:val="center"/>
              <w:rPr>
                <w:sz w:val="24"/>
                <w:szCs w:val="24"/>
              </w:rPr>
            </w:pPr>
            <w:r>
              <w:rPr>
                <w:spacing w:val="-8"/>
                <w:sz w:val="24"/>
                <w:szCs w:val="24"/>
              </w:rPr>
              <w:t>1671,8</w:t>
            </w:r>
          </w:p>
        </w:tc>
        <w:tc>
          <w:tcPr>
            <w:tcW w:w="850" w:type="dxa"/>
          </w:tcPr>
          <w:p w:rsidR="008165DC" w:rsidRPr="00E44E2E" w:rsidRDefault="008165DC" w:rsidP="008165DC">
            <w:pPr>
              <w:spacing w:line="216" w:lineRule="auto"/>
              <w:jc w:val="center"/>
              <w:rPr>
                <w:sz w:val="24"/>
                <w:szCs w:val="24"/>
              </w:rPr>
            </w:pPr>
            <w:r w:rsidRPr="00E44E2E">
              <w:rPr>
                <w:spacing w:val="-8"/>
                <w:sz w:val="24"/>
                <w:szCs w:val="24"/>
              </w:rPr>
              <w:t>76,3</w:t>
            </w:r>
          </w:p>
        </w:tc>
        <w:tc>
          <w:tcPr>
            <w:tcW w:w="993" w:type="dxa"/>
          </w:tcPr>
          <w:p w:rsidR="008165DC" w:rsidRPr="00E44E2E" w:rsidRDefault="008165DC" w:rsidP="008165DC">
            <w:pPr>
              <w:spacing w:line="216" w:lineRule="auto"/>
              <w:jc w:val="center"/>
              <w:rPr>
                <w:sz w:val="24"/>
                <w:szCs w:val="24"/>
              </w:rPr>
            </w:pPr>
            <w:r w:rsidRPr="00E44E2E">
              <w:rPr>
                <w:spacing w:val="-8"/>
                <w:sz w:val="24"/>
                <w:szCs w:val="24"/>
              </w:rPr>
              <w:t>84,5</w:t>
            </w:r>
          </w:p>
        </w:tc>
        <w:tc>
          <w:tcPr>
            <w:tcW w:w="850" w:type="dxa"/>
          </w:tcPr>
          <w:p w:rsidR="008165DC" w:rsidRPr="00E44E2E" w:rsidRDefault="008165DC" w:rsidP="008165DC">
            <w:pPr>
              <w:spacing w:line="216" w:lineRule="auto"/>
              <w:jc w:val="center"/>
              <w:rPr>
                <w:sz w:val="24"/>
                <w:szCs w:val="24"/>
              </w:rPr>
            </w:pPr>
            <w:r w:rsidRPr="00E44E2E">
              <w:rPr>
                <w:spacing w:val="-8"/>
                <w:sz w:val="24"/>
                <w:szCs w:val="24"/>
              </w:rPr>
              <w:t>84,5</w:t>
            </w:r>
          </w:p>
        </w:tc>
        <w:tc>
          <w:tcPr>
            <w:tcW w:w="873" w:type="dxa"/>
          </w:tcPr>
          <w:p w:rsidR="008165DC" w:rsidRPr="00E44E2E" w:rsidRDefault="008165DC" w:rsidP="008165DC">
            <w:pPr>
              <w:spacing w:line="216" w:lineRule="auto"/>
              <w:jc w:val="center"/>
              <w:rPr>
                <w:sz w:val="24"/>
                <w:szCs w:val="24"/>
              </w:rPr>
            </w:pPr>
            <w:r w:rsidRPr="00E44E2E">
              <w:rPr>
                <w:spacing w:val="-8"/>
                <w:sz w:val="24"/>
                <w:szCs w:val="24"/>
              </w:rPr>
              <w:t>84,5</w:t>
            </w:r>
          </w:p>
        </w:tc>
      </w:tr>
      <w:tr w:rsidR="008165DC" w:rsidRPr="00C1732F" w:rsidTr="008165DC">
        <w:trPr>
          <w:cantSplit/>
          <w:trHeight w:val="393"/>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неисполненные расходные обязательства отчетного финансового года</w:t>
            </w:r>
          </w:p>
        </w:tc>
        <w:tc>
          <w:tcPr>
            <w:tcW w:w="993" w:type="dxa"/>
          </w:tcPr>
          <w:p w:rsidR="008165DC" w:rsidRPr="00AB4D6B" w:rsidRDefault="008165DC" w:rsidP="008165DC">
            <w:pPr>
              <w:spacing w:line="216" w:lineRule="auto"/>
              <w:jc w:val="center"/>
              <w:rPr>
                <w:spacing w:val="-8"/>
              </w:rPr>
            </w:pPr>
            <w:r w:rsidRPr="00E44E2E">
              <w:rPr>
                <w:spacing w:val="-8"/>
                <w:sz w:val="24"/>
                <w:szCs w:val="24"/>
              </w:rPr>
              <w:t>-</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493"/>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безвозмездные поступления в бюджет Константиновского района</w:t>
            </w:r>
          </w:p>
        </w:tc>
        <w:tc>
          <w:tcPr>
            <w:tcW w:w="993" w:type="dxa"/>
          </w:tcPr>
          <w:p w:rsidR="008165DC" w:rsidRPr="00AB4D6B" w:rsidRDefault="008165DC" w:rsidP="008165DC">
            <w:pPr>
              <w:spacing w:line="216" w:lineRule="auto"/>
              <w:jc w:val="center"/>
              <w:rPr>
                <w:spacing w:val="-8"/>
              </w:rPr>
            </w:pPr>
            <w:r w:rsidRPr="00E44E2E">
              <w:rPr>
                <w:spacing w:val="-8"/>
                <w:sz w:val="24"/>
                <w:szCs w:val="24"/>
              </w:rPr>
              <w:t>-</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17"/>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i/>
                <w:iCs/>
                <w:color w:val="000000"/>
                <w:sz w:val="24"/>
                <w:szCs w:val="24"/>
              </w:rPr>
            </w:pPr>
            <w:r w:rsidRPr="00C1732F">
              <w:rPr>
                <w:bCs/>
                <w:i/>
                <w:iCs/>
                <w:color w:val="000000"/>
                <w:sz w:val="24"/>
                <w:szCs w:val="24"/>
              </w:rPr>
              <w:t>в том числе за счет средств:</w:t>
            </w:r>
          </w:p>
        </w:tc>
        <w:tc>
          <w:tcPr>
            <w:tcW w:w="993" w:type="dxa"/>
          </w:tcPr>
          <w:p w:rsidR="008165DC" w:rsidRPr="00AB4D6B" w:rsidRDefault="008165DC" w:rsidP="008165DC">
            <w:pPr>
              <w:spacing w:line="216" w:lineRule="auto"/>
              <w:jc w:val="center"/>
              <w:rPr>
                <w:spacing w:val="-8"/>
              </w:rPr>
            </w:pPr>
          </w:p>
        </w:tc>
        <w:tc>
          <w:tcPr>
            <w:tcW w:w="992" w:type="dxa"/>
          </w:tcPr>
          <w:p w:rsidR="008165DC" w:rsidRPr="006C1612" w:rsidRDefault="008165DC" w:rsidP="008165DC">
            <w:pPr>
              <w:spacing w:line="216" w:lineRule="auto"/>
              <w:jc w:val="center"/>
              <w:rPr>
                <w:sz w:val="21"/>
                <w:szCs w:val="21"/>
              </w:rPr>
            </w:pPr>
          </w:p>
        </w:tc>
        <w:tc>
          <w:tcPr>
            <w:tcW w:w="850" w:type="dxa"/>
          </w:tcPr>
          <w:p w:rsidR="008165DC" w:rsidRPr="006C1612" w:rsidRDefault="008165DC" w:rsidP="008165DC">
            <w:pPr>
              <w:spacing w:line="216" w:lineRule="auto"/>
              <w:jc w:val="center"/>
              <w:rPr>
                <w:sz w:val="21"/>
                <w:szCs w:val="21"/>
              </w:rPr>
            </w:pPr>
          </w:p>
        </w:tc>
        <w:tc>
          <w:tcPr>
            <w:tcW w:w="851" w:type="dxa"/>
          </w:tcPr>
          <w:p w:rsidR="008165DC" w:rsidRDefault="008165DC" w:rsidP="008165DC">
            <w:pPr>
              <w:pStyle w:val="30"/>
              <w:spacing w:after="0" w:line="216" w:lineRule="auto"/>
              <w:jc w:val="center"/>
              <w:rPr>
                <w:sz w:val="24"/>
                <w:szCs w:val="24"/>
              </w:rPr>
            </w:pPr>
          </w:p>
        </w:tc>
        <w:tc>
          <w:tcPr>
            <w:tcW w:w="850" w:type="dxa"/>
          </w:tcPr>
          <w:p w:rsidR="008165DC" w:rsidRDefault="008165DC" w:rsidP="008165DC">
            <w:pPr>
              <w:pStyle w:val="30"/>
              <w:spacing w:after="0" w:line="216" w:lineRule="auto"/>
              <w:jc w:val="center"/>
              <w:rPr>
                <w:sz w:val="24"/>
                <w:szCs w:val="24"/>
              </w:rPr>
            </w:pPr>
          </w:p>
        </w:tc>
        <w:tc>
          <w:tcPr>
            <w:tcW w:w="993" w:type="dxa"/>
          </w:tcPr>
          <w:p w:rsidR="008165DC" w:rsidRDefault="008165DC" w:rsidP="008165DC">
            <w:pPr>
              <w:pStyle w:val="30"/>
              <w:spacing w:after="0" w:line="216" w:lineRule="auto"/>
              <w:jc w:val="center"/>
              <w:rPr>
                <w:sz w:val="24"/>
                <w:szCs w:val="24"/>
              </w:rPr>
            </w:pPr>
          </w:p>
        </w:tc>
        <w:tc>
          <w:tcPr>
            <w:tcW w:w="850" w:type="dxa"/>
          </w:tcPr>
          <w:p w:rsidR="008165DC" w:rsidRDefault="008165DC" w:rsidP="008165DC">
            <w:pPr>
              <w:pStyle w:val="30"/>
              <w:spacing w:after="0" w:line="216" w:lineRule="auto"/>
              <w:jc w:val="center"/>
              <w:rPr>
                <w:sz w:val="24"/>
                <w:szCs w:val="24"/>
              </w:rPr>
            </w:pPr>
          </w:p>
        </w:tc>
        <w:tc>
          <w:tcPr>
            <w:tcW w:w="873" w:type="dxa"/>
          </w:tcPr>
          <w:p w:rsidR="008165DC" w:rsidRDefault="008165DC" w:rsidP="008165DC">
            <w:pPr>
              <w:pStyle w:val="30"/>
              <w:spacing w:after="0" w:line="216" w:lineRule="auto"/>
              <w:jc w:val="center"/>
              <w:rPr>
                <w:sz w:val="24"/>
                <w:szCs w:val="24"/>
              </w:rPr>
            </w:pPr>
          </w:p>
        </w:tc>
      </w:tr>
      <w:tr w:rsidR="008165DC" w:rsidRPr="00C1732F" w:rsidTr="008165DC">
        <w:trPr>
          <w:cantSplit/>
          <w:trHeight w:val="156"/>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 федерального бюджета</w:t>
            </w:r>
          </w:p>
        </w:tc>
        <w:tc>
          <w:tcPr>
            <w:tcW w:w="993" w:type="dxa"/>
          </w:tcPr>
          <w:p w:rsidR="008165DC" w:rsidRPr="00AB4D6B" w:rsidRDefault="008165DC" w:rsidP="008165DC">
            <w:pPr>
              <w:spacing w:line="216" w:lineRule="auto"/>
              <w:jc w:val="center"/>
              <w:rPr>
                <w:spacing w:val="-8"/>
              </w:rPr>
            </w:pPr>
            <w:r w:rsidRPr="00E44E2E">
              <w:rPr>
                <w:spacing w:val="-8"/>
                <w:sz w:val="24"/>
                <w:szCs w:val="24"/>
              </w:rPr>
              <w:t>-</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35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неиспользованные средства отчетного финансового года</w:t>
            </w:r>
          </w:p>
        </w:tc>
        <w:tc>
          <w:tcPr>
            <w:tcW w:w="993" w:type="dxa"/>
          </w:tcPr>
          <w:p w:rsidR="008165DC" w:rsidRPr="00AB4D6B" w:rsidRDefault="008165DC" w:rsidP="008165DC">
            <w:pPr>
              <w:spacing w:line="216" w:lineRule="auto"/>
              <w:jc w:val="center"/>
              <w:rPr>
                <w:spacing w:val="-8"/>
              </w:rPr>
            </w:pPr>
            <w:r w:rsidRPr="00E44E2E">
              <w:rPr>
                <w:spacing w:val="-8"/>
                <w:sz w:val="24"/>
                <w:szCs w:val="24"/>
              </w:rPr>
              <w:t>-</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156"/>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 областного бюджета,</w:t>
            </w:r>
          </w:p>
        </w:tc>
        <w:tc>
          <w:tcPr>
            <w:tcW w:w="993" w:type="dxa"/>
          </w:tcPr>
          <w:p w:rsidR="008165DC" w:rsidRPr="002E68DE" w:rsidRDefault="008165DC" w:rsidP="008165DC">
            <w:pPr>
              <w:spacing w:line="216" w:lineRule="auto"/>
              <w:jc w:val="center"/>
              <w:rPr>
                <w:sz w:val="24"/>
                <w:szCs w:val="24"/>
              </w:rPr>
            </w:pPr>
            <w:r>
              <w:rPr>
                <w:sz w:val="24"/>
                <w:szCs w:val="24"/>
              </w:rPr>
              <w:t>1739,9</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1379,8</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360,1</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361"/>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неиспользованные средства отчетного финансового года</w:t>
            </w:r>
          </w:p>
        </w:tc>
        <w:tc>
          <w:tcPr>
            <w:tcW w:w="993" w:type="dxa"/>
          </w:tcPr>
          <w:p w:rsidR="008165DC" w:rsidRPr="006C1612" w:rsidRDefault="008165DC" w:rsidP="008165DC">
            <w:pPr>
              <w:spacing w:line="216" w:lineRule="auto"/>
              <w:jc w:val="center"/>
              <w:rPr>
                <w:sz w:val="21"/>
                <w:szCs w:val="21"/>
              </w:rPr>
            </w:pPr>
            <w:r w:rsidRPr="00E44E2E">
              <w:rPr>
                <w:spacing w:val="-8"/>
                <w:sz w:val="24"/>
                <w:szCs w:val="24"/>
              </w:rPr>
              <w:t>-</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116"/>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 Фонда содействия реформированию ЖКХ</w:t>
            </w:r>
          </w:p>
        </w:tc>
        <w:tc>
          <w:tcPr>
            <w:tcW w:w="993" w:type="dxa"/>
          </w:tcPr>
          <w:p w:rsidR="008165DC" w:rsidRPr="006C1612" w:rsidRDefault="008165DC" w:rsidP="008165DC">
            <w:pPr>
              <w:spacing w:line="216" w:lineRule="auto"/>
              <w:jc w:val="center"/>
              <w:rPr>
                <w:sz w:val="21"/>
                <w:szCs w:val="21"/>
              </w:rPr>
            </w:pPr>
            <w:r w:rsidRPr="00E44E2E">
              <w:rPr>
                <w:spacing w:val="-8"/>
                <w:sz w:val="24"/>
                <w:szCs w:val="24"/>
              </w:rPr>
              <w:t>-</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302"/>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 Федерального фонда обязательного медицинского страхования</w:t>
            </w:r>
          </w:p>
        </w:tc>
        <w:tc>
          <w:tcPr>
            <w:tcW w:w="993" w:type="dxa"/>
          </w:tcPr>
          <w:p w:rsidR="008165DC" w:rsidRPr="00C1732F" w:rsidRDefault="008165DC" w:rsidP="008165DC">
            <w:pPr>
              <w:spacing w:line="216" w:lineRule="auto"/>
              <w:jc w:val="center"/>
              <w:rPr>
                <w:bCs/>
                <w:color w:val="000000"/>
                <w:sz w:val="24"/>
                <w:szCs w:val="24"/>
              </w:rPr>
            </w:pPr>
            <w:r w:rsidRPr="00E44E2E">
              <w:rPr>
                <w:spacing w:val="-8"/>
                <w:sz w:val="24"/>
                <w:szCs w:val="24"/>
              </w:rPr>
              <w:t>-</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0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бюджеты поселений</w:t>
            </w:r>
          </w:p>
        </w:tc>
        <w:tc>
          <w:tcPr>
            <w:tcW w:w="993" w:type="dxa"/>
          </w:tcPr>
          <w:p w:rsidR="008165DC" w:rsidRPr="00C1732F" w:rsidRDefault="008165DC" w:rsidP="008165DC">
            <w:pPr>
              <w:spacing w:line="216" w:lineRule="auto"/>
              <w:jc w:val="center"/>
              <w:rPr>
                <w:color w:val="000000"/>
                <w:sz w:val="24"/>
                <w:szCs w:val="24"/>
              </w:rPr>
            </w:pPr>
            <w:r w:rsidRPr="00E44E2E">
              <w:rPr>
                <w:spacing w:val="-8"/>
                <w:sz w:val="24"/>
                <w:szCs w:val="24"/>
              </w:rPr>
              <w:t>-</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131"/>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внебюджетные источники</w:t>
            </w:r>
          </w:p>
        </w:tc>
        <w:tc>
          <w:tcPr>
            <w:tcW w:w="993" w:type="dxa"/>
          </w:tcPr>
          <w:p w:rsidR="008165DC" w:rsidRPr="00C1732F" w:rsidRDefault="008165DC" w:rsidP="008165DC">
            <w:pPr>
              <w:spacing w:line="216" w:lineRule="auto"/>
              <w:jc w:val="center"/>
              <w:rPr>
                <w:color w:val="000000"/>
                <w:sz w:val="24"/>
                <w:szCs w:val="24"/>
              </w:rPr>
            </w:pPr>
            <w:r w:rsidRPr="00E44E2E">
              <w:rPr>
                <w:sz w:val="24"/>
                <w:szCs w:val="24"/>
              </w:rPr>
              <w:t>629,4</w:t>
            </w:r>
          </w:p>
        </w:tc>
        <w:tc>
          <w:tcPr>
            <w:tcW w:w="992" w:type="dxa"/>
          </w:tcPr>
          <w:p w:rsidR="008165DC" w:rsidRPr="00E44E2E" w:rsidRDefault="008165DC" w:rsidP="008165DC">
            <w:pPr>
              <w:spacing w:line="216" w:lineRule="auto"/>
              <w:jc w:val="center"/>
              <w:rPr>
                <w:sz w:val="24"/>
                <w:szCs w:val="24"/>
              </w:rPr>
            </w:pPr>
            <w:r w:rsidRPr="00E44E2E">
              <w:rPr>
                <w:sz w:val="24"/>
                <w:szCs w:val="24"/>
              </w:rPr>
              <w:t>629,4</w:t>
            </w:r>
          </w:p>
        </w:tc>
        <w:tc>
          <w:tcPr>
            <w:tcW w:w="850" w:type="dxa"/>
          </w:tcPr>
          <w:p w:rsidR="008165DC" w:rsidRPr="00E44E2E" w:rsidRDefault="008165DC" w:rsidP="008165DC">
            <w:pPr>
              <w:widowControl w:val="0"/>
              <w:suppressLineNumbers/>
              <w:suppressAutoHyphens/>
              <w:snapToGrid w:val="0"/>
              <w:spacing w:line="216"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851" w:type="dxa"/>
          </w:tcPr>
          <w:p w:rsidR="008165DC" w:rsidRPr="00E44E2E" w:rsidRDefault="008165DC" w:rsidP="008165DC">
            <w:pPr>
              <w:widowControl w:val="0"/>
              <w:suppressLineNumbers/>
              <w:suppressAutoHyphens/>
              <w:snapToGrid w:val="0"/>
              <w:spacing w:line="216"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850" w:type="dxa"/>
          </w:tcPr>
          <w:p w:rsidR="008165DC" w:rsidRPr="00E44E2E" w:rsidRDefault="008165DC" w:rsidP="008165DC">
            <w:pPr>
              <w:widowControl w:val="0"/>
              <w:suppressLineNumbers/>
              <w:suppressAutoHyphens/>
              <w:snapToGrid w:val="0"/>
              <w:spacing w:line="216"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993" w:type="dxa"/>
          </w:tcPr>
          <w:p w:rsidR="008165DC" w:rsidRPr="00E44E2E" w:rsidRDefault="008165DC" w:rsidP="008165DC">
            <w:pPr>
              <w:widowControl w:val="0"/>
              <w:suppressLineNumbers/>
              <w:suppressAutoHyphens/>
              <w:snapToGrid w:val="0"/>
              <w:spacing w:line="216"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850" w:type="dxa"/>
          </w:tcPr>
          <w:p w:rsidR="008165DC" w:rsidRPr="00E44E2E" w:rsidRDefault="008165DC" w:rsidP="008165DC">
            <w:pPr>
              <w:widowControl w:val="0"/>
              <w:suppressLineNumbers/>
              <w:suppressAutoHyphens/>
              <w:snapToGrid w:val="0"/>
              <w:spacing w:line="216"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873" w:type="dxa"/>
          </w:tcPr>
          <w:p w:rsidR="008165DC" w:rsidRPr="00E44E2E" w:rsidRDefault="008165DC" w:rsidP="008165DC">
            <w:pPr>
              <w:widowControl w:val="0"/>
              <w:suppressLineNumbers/>
              <w:suppressAutoHyphens/>
              <w:snapToGrid w:val="0"/>
              <w:spacing w:line="216"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r>
      <w:tr w:rsidR="008165DC" w:rsidRPr="00C1732F" w:rsidTr="008165DC">
        <w:trPr>
          <w:cantSplit/>
          <w:trHeight w:val="288"/>
          <w:jc w:val="center"/>
        </w:trPr>
        <w:tc>
          <w:tcPr>
            <w:tcW w:w="1440" w:type="dxa"/>
            <w:vMerge w:val="restart"/>
            <w:vAlign w:val="center"/>
          </w:tcPr>
          <w:p w:rsidR="008165DC" w:rsidRDefault="008165DC" w:rsidP="008165DC">
            <w:pPr>
              <w:spacing w:line="216" w:lineRule="auto"/>
              <w:jc w:val="center"/>
              <w:rPr>
                <w:sz w:val="24"/>
                <w:szCs w:val="24"/>
                <w:lang w:eastAsia="en-US"/>
              </w:rPr>
            </w:pPr>
            <w:r w:rsidRPr="00E44E2E">
              <w:rPr>
                <w:sz w:val="24"/>
                <w:szCs w:val="24"/>
                <w:lang w:eastAsia="en-US"/>
              </w:rPr>
              <w:t>Подпрограмма</w:t>
            </w:r>
            <w:r>
              <w:rPr>
                <w:sz w:val="24"/>
                <w:szCs w:val="24"/>
                <w:lang w:eastAsia="en-US"/>
              </w:rPr>
              <w:t xml:space="preserve"> 1</w:t>
            </w:r>
          </w:p>
          <w:p w:rsidR="008165DC" w:rsidRPr="00C1732F" w:rsidRDefault="008165DC" w:rsidP="008165DC">
            <w:pPr>
              <w:spacing w:line="216" w:lineRule="auto"/>
              <w:jc w:val="center"/>
              <w:rPr>
                <w:color w:val="000000"/>
                <w:sz w:val="24"/>
                <w:szCs w:val="24"/>
              </w:rPr>
            </w:pPr>
            <w:r w:rsidRPr="00E44E2E">
              <w:rPr>
                <w:sz w:val="24"/>
                <w:szCs w:val="24"/>
                <w:lang w:eastAsia="en-US"/>
              </w:rPr>
              <w:t>Обеспечение общественного порядка и противодействие преступности</w:t>
            </w: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Всего</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бюджет Константиновского района</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неисполненные расходные обязательства отчетного финансового года</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безвозмездные поступления в бюджет Константиновского района</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i/>
                <w:iCs/>
                <w:color w:val="000000"/>
                <w:sz w:val="24"/>
                <w:szCs w:val="24"/>
              </w:rPr>
            </w:pPr>
            <w:r w:rsidRPr="00C1732F">
              <w:rPr>
                <w:bCs/>
                <w:i/>
                <w:iCs/>
                <w:color w:val="000000"/>
                <w:sz w:val="24"/>
                <w:szCs w:val="24"/>
              </w:rPr>
              <w:t>в том числе за счет средств:</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 федерального бюджета</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неиспользованные средства отчетного финансового года</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 областного бюджета,</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неиспользованные средства отчетного финансового года</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 Фонда содействия реформированию ЖКХ</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 Федерального фонда обязательного медицинского страхования</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бюджеты поселений</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внебюджетные источники</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restart"/>
            <w:vAlign w:val="center"/>
          </w:tcPr>
          <w:p w:rsidR="008165DC" w:rsidRDefault="008165DC" w:rsidP="008165DC">
            <w:pPr>
              <w:spacing w:line="216" w:lineRule="auto"/>
              <w:jc w:val="center"/>
              <w:rPr>
                <w:sz w:val="24"/>
                <w:szCs w:val="24"/>
                <w:lang w:eastAsia="en-US"/>
              </w:rPr>
            </w:pPr>
            <w:r w:rsidRPr="00E44E2E">
              <w:rPr>
                <w:sz w:val="24"/>
                <w:szCs w:val="24"/>
                <w:lang w:eastAsia="en-US"/>
              </w:rPr>
              <w:t>Подпрограмма 2</w:t>
            </w:r>
          </w:p>
          <w:p w:rsidR="008165DC" w:rsidRPr="00C1732F" w:rsidRDefault="008165DC" w:rsidP="008165DC">
            <w:pPr>
              <w:spacing w:line="216" w:lineRule="auto"/>
              <w:jc w:val="center"/>
              <w:rPr>
                <w:color w:val="000000"/>
                <w:sz w:val="24"/>
                <w:szCs w:val="24"/>
              </w:rPr>
            </w:pPr>
            <w:r w:rsidRPr="00E44E2E">
              <w:rPr>
                <w:sz w:val="24"/>
                <w:szCs w:val="24"/>
                <w:lang w:eastAsia="en-US"/>
              </w:rPr>
              <w:t>Комплексные меры противодействия злоупотреблению наркотиками и их незаконному обороту</w:t>
            </w: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Всего</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Pr>
                <w:spacing w:val="-8"/>
                <w:sz w:val="24"/>
                <w:szCs w:val="24"/>
              </w:rPr>
              <w:t>563,9</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lang w:eastAsia="en-US"/>
              </w:rPr>
            </w:pPr>
            <w:r w:rsidRPr="00E44E2E">
              <w:rPr>
                <w:spacing w:val="-8"/>
                <w:sz w:val="24"/>
                <w:szCs w:val="24"/>
                <w:lang w:eastAsia="en-US"/>
              </w:rPr>
              <w:t>84,5</w:t>
            </w:r>
          </w:p>
        </w:tc>
        <w:tc>
          <w:tcPr>
            <w:tcW w:w="850"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76,3</w:t>
            </w:r>
          </w:p>
        </w:tc>
        <w:tc>
          <w:tcPr>
            <w:tcW w:w="851"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73,3</w:t>
            </w:r>
          </w:p>
        </w:tc>
        <w:tc>
          <w:tcPr>
            <w:tcW w:w="850"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76,3</w:t>
            </w:r>
          </w:p>
        </w:tc>
        <w:tc>
          <w:tcPr>
            <w:tcW w:w="993"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84,5</w:t>
            </w:r>
          </w:p>
        </w:tc>
        <w:tc>
          <w:tcPr>
            <w:tcW w:w="850"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84,5</w:t>
            </w:r>
          </w:p>
        </w:tc>
        <w:tc>
          <w:tcPr>
            <w:tcW w:w="873"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84,5</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бюджет Константиновского района</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Pr>
                <w:spacing w:val="-8"/>
                <w:sz w:val="24"/>
                <w:szCs w:val="24"/>
              </w:rPr>
              <w:t>563,9</w:t>
            </w:r>
          </w:p>
        </w:tc>
        <w:tc>
          <w:tcPr>
            <w:tcW w:w="992" w:type="dxa"/>
            <w:vAlign w:val="center"/>
          </w:tcPr>
          <w:p w:rsidR="008165DC" w:rsidRPr="00E44E2E" w:rsidRDefault="008165DC" w:rsidP="008165DC">
            <w:pPr>
              <w:widowControl w:val="0"/>
              <w:spacing w:line="216" w:lineRule="auto"/>
              <w:ind w:left="-38" w:right="-112"/>
              <w:jc w:val="center"/>
              <w:rPr>
                <w:spacing w:val="-8"/>
                <w:sz w:val="24"/>
                <w:szCs w:val="24"/>
                <w:lang w:eastAsia="en-US"/>
              </w:rPr>
            </w:pPr>
            <w:r w:rsidRPr="00E44E2E">
              <w:rPr>
                <w:spacing w:val="-8"/>
                <w:sz w:val="24"/>
                <w:szCs w:val="24"/>
                <w:lang w:eastAsia="en-US"/>
              </w:rPr>
              <w:t>84,5</w:t>
            </w:r>
          </w:p>
        </w:tc>
        <w:tc>
          <w:tcPr>
            <w:tcW w:w="850"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76,3</w:t>
            </w:r>
          </w:p>
        </w:tc>
        <w:tc>
          <w:tcPr>
            <w:tcW w:w="851"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73,3</w:t>
            </w:r>
          </w:p>
        </w:tc>
        <w:tc>
          <w:tcPr>
            <w:tcW w:w="850"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76,3</w:t>
            </w:r>
          </w:p>
        </w:tc>
        <w:tc>
          <w:tcPr>
            <w:tcW w:w="993"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84,5</w:t>
            </w:r>
          </w:p>
        </w:tc>
        <w:tc>
          <w:tcPr>
            <w:tcW w:w="850"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84,5</w:t>
            </w:r>
          </w:p>
        </w:tc>
        <w:tc>
          <w:tcPr>
            <w:tcW w:w="873" w:type="dxa"/>
            <w:vAlign w:val="center"/>
          </w:tcPr>
          <w:p w:rsidR="008165DC" w:rsidRPr="00E44E2E" w:rsidRDefault="008165DC" w:rsidP="008165DC">
            <w:pPr>
              <w:spacing w:line="216" w:lineRule="auto"/>
              <w:jc w:val="center"/>
              <w:rPr>
                <w:sz w:val="24"/>
                <w:szCs w:val="24"/>
              </w:rPr>
            </w:pPr>
            <w:r w:rsidRPr="00E44E2E">
              <w:rPr>
                <w:spacing w:val="-8"/>
                <w:sz w:val="24"/>
                <w:szCs w:val="24"/>
                <w:lang w:eastAsia="en-US"/>
              </w:rPr>
              <w:t>84,5</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неисполненные расходные обязательства отчетного финансового года</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безвозмездные поступления в бюджет Константиновского района</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i/>
                <w:iCs/>
                <w:color w:val="000000"/>
                <w:sz w:val="24"/>
                <w:szCs w:val="24"/>
              </w:rPr>
            </w:pPr>
            <w:r w:rsidRPr="00C1732F">
              <w:rPr>
                <w:bCs/>
                <w:i/>
                <w:iCs/>
                <w:color w:val="000000"/>
                <w:sz w:val="24"/>
                <w:szCs w:val="24"/>
              </w:rPr>
              <w:t>в том числе за счет средств:</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 федерального бюджета</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неиспользованные средства отчетного финансового года</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144"/>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 областного бюджета,</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неиспользованные средства отчетного финансового года</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12"/>
          <w:jc w:val="center"/>
        </w:trPr>
        <w:tc>
          <w:tcPr>
            <w:tcW w:w="1440" w:type="dxa"/>
            <w:vMerge/>
            <w:vAlign w:val="center"/>
          </w:tcPr>
          <w:p w:rsidR="008165DC" w:rsidRPr="00C1732F" w:rsidRDefault="008165DC" w:rsidP="008165DC">
            <w:pPr>
              <w:spacing w:line="216" w:lineRule="auto"/>
              <w:jc w:val="center"/>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 Фонда содействия реформированию ЖКХ</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 xml:space="preserve"> - Федерального фонда обязательного медицинского страхования</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165"/>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бюджеты поселений</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внебюджетные источники</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2"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1"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99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c>
          <w:tcPr>
            <w:tcW w:w="850"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pacing w:val="-8"/>
                <w:sz w:val="24"/>
                <w:szCs w:val="24"/>
              </w:rPr>
              <w:t>-</w:t>
            </w:r>
          </w:p>
        </w:tc>
        <w:tc>
          <w:tcPr>
            <w:tcW w:w="873" w:type="dxa"/>
            <w:vAlign w:val="center"/>
          </w:tcPr>
          <w:p w:rsidR="008165DC" w:rsidRPr="00E44E2E" w:rsidRDefault="008165DC" w:rsidP="008165DC">
            <w:pPr>
              <w:spacing w:line="216" w:lineRule="auto"/>
              <w:jc w:val="center"/>
              <w:rPr>
                <w:spacing w:val="-8"/>
                <w:sz w:val="24"/>
                <w:szCs w:val="24"/>
              </w:rPr>
            </w:pPr>
            <w:r w:rsidRPr="00E44E2E">
              <w:rPr>
                <w:spacing w:val="-8"/>
                <w:sz w:val="24"/>
                <w:szCs w:val="24"/>
              </w:rPr>
              <w:t>-</w:t>
            </w:r>
          </w:p>
        </w:tc>
      </w:tr>
      <w:tr w:rsidR="008165DC" w:rsidRPr="00C1732F" w:rsidTr="008165DC">
        <w:trPr>
          <w:cantSplit/>
          <w:trHeight w:val="160"/>
          <w:jc w:val="center"/>
        </w:trPr>
        <w:tc>
          <w:tcPr>
            <w:tcW w:w="1440" w:type="dxa"/>
            <w:vMerge w:val="restart"/>
            <w:vAlign w:val="center"/>
          </w:tcPr>
          <w:p w:rsidR="008165DC" w:rsidRDefault="008165DC" w:rsidP="008165DC">
            <w:pPr>
              <w:spacing w:line="216" w:lineRule="auto"/>
              <w:rPr>
                <w:sz w:val="24"/>
                <w:szCs w:val="24"/>
              </w:rPr>
            </w:pPr>
            <w:r w:rsidRPr="00E44E2E">
              <w:rPr>
                <w:sz w:val="24"/>
                <w:szCs w:val="24"/>
              </w:rPr>
              <w:t>Подпрограмма 3</w:t>
            </w:r>
          </w:p>
          <w:p w:rsidR="008165DC" w:rsidRPr="00C1732F" w:rsidRDefault="008165DC" w:rsidP="008165DC">
            <w:pPr>
              <w:spacing w:line="216" w:lineRule="auto"/>
              <w:rPr>
                <w:color w:val="000000"/>
                <w:sz w:val="24"/>
                <w:szCs w:val="24"/>
              </w:rPr>
            </w:pPr>
            <w:r w:rsidRPr="00E44E2E">
              <w:rPr>
                <w:sz w:val="24"/>
                <w:szCs w:val="24"/>
              </w:rPr>
              <w:t>Профилактика экстремизма и терроризма в Константиновском районе</w:t>
            </w: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Всего</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Pr>
                <w:spacing w:val="-8"/>
                <w:sz w:val="24"/>
                <w:szCs w:val="24"/>
              </w:rPr>
              <w:t>8386,1</w:t>
            </w:r>
          </w:p>
        </w:tc>
        <w:tc>
          <w:tcPr>
            <w:tcW w:w="992" w:type="dxa"/>
          </w:tcPr>
          <w:p w:rsidR="008165DC" w:rsidRPr="006F448C" w:rsidRDefault="008165DC" w:rsidP="008165DC">
            <w:pPr>
              <w:widowControl w:val="0"/>
              <w:spacing w:line="216" w:lineRule="auto"/>
              <w:ind w:right="-108" w:hanging="42"/>
              <w:jc w:val="center"/>
              <w:rPr>
                <w:spacing w:val="-10"/>
                <w:sz w:val="24"/>
                <w:szCs w:val="24"/>
                <w:lang w:eastAsia="en-US"/>
              </w:rPr>
            </w:pPr>
            <w:r w:rsidRPr="006F448C">
              <w:rPr>
                <w:spacing w:val="-10"/>
                <w:sz w:val="24"/>
                <w:szCs w:val="24"/>
                <w:lang w:eastAsia="en-US"/>
              </w:rPr>
              <w:t>3298,4</w:t>
            </w:r>
          </w:p>
        </w:tc>
        <w:tc>
          <w:tcPr>
            <w:tcW w:w="850" w:type="dxa"/>
          </w:tcPr>
          <w:p w:rsidR="008165DC" w:rsidRPr="006F448C" w:rsidRDefault="008165DC" w:rsidP="008165DC">
            <w:pPr>
              <w:widowControl w:val="0"/>
              <w:autoSpaceDE w:val="0"/>
              <w:autoSpaceDN w:val="0"/>
              <w:adjustRightInd w:val="0"/>
              <w:spacing w:line="216" w:lineRule="auto"/>
              <w:ind w:left="-38" w:right="-112"/>
              <w:jc w:val="center"/>
              <w:rPr>
                <w:spacing w:val="-8"/>
                <w:sz w:val="24"/>
                <w:szCs w:val="24"/>
                <w:lang w:eastAsia="en-US"/>
              </w:rPr>
            </w:pPr>
            <w:r w:rsidRPr="006F448C">
              <w:rPr>
                <w:spacing w:val="-8"/>
                <w:sz w:val="24"/>
                <w:szCs w:val="24"/>
                <w:lang w:eastAsia="en-US"/>
              </w:rPr>
              <w:t>3489,2</w:t>
            </w:r>
          </w:p>
        </w:tc>
        <w:tc>
          <w:tcPr>
            <w:tcW w:w="851" w:type="dxa"/>
          </w:tcPr>
          <w:p w:rsidR="008165DC" w:rsidRPr="00E44E2E" w:rsidRDefault="008165DC" w:rsidP="008165DC">
            <w:pPr>
              <w:spacing w:line="216" w:lineRule="auto"/>
              <w:jc w:val="center"/>
              <w:rPr>
                <w:spacing w:val="-8"/>
                <w:sz w:val="24"/>
                <w:szCs w:val="24"/>
                <w:lang w:eastAsia="en-US"/>
              </w:rPr>
            </w:pPr>
            <w:r>
              <w:rPr>
                <w:spacing w:val="-8"/>
                <w:sz w:val="24"/>
                <w:szCs w:val="24"/>
                <w:lang w:eastAsia="en-US"/>
              </w:rPr>
              <w:t>1598,5</w:t>
            </w:r>
          </w:p>
        </w:tc>
        <w:tc>
          <w:tcPr>
            <w:tcW w:w="850" w:type="dxa"/>
          </w:tcPr>
          <w:p w:rsidR="008165DC" w:rsidRPr="00E44E2E" w:rsidRDefault="008165DC" w:rsidP="008165DC">
            <w:pPr>
              <w:spacing w:line="216" w:lineRule="auto"/>
              <w:jc w:val="center"/>
              <w:rPr>
                <w:sz w:val="24"/>
                <w:szCs w:val="24"/>
              </w:rPr>
            </w:pPr>
            <w:r w:rsidRPr="00E44E2E">
              <w:rPr>
                <w:sz w:val="24"/>
                <w:szCs w:val="24"/>
              </w:rPr>
              <w:t>-</w:t>
            </w:r>
          </w:p>
        </w:tc>
        <w:tc>
          <w:tcPr>
            <w:tcW w:w="993" w:type="dxa"/>
          </w:tcPr>
          <w:p w:rsidR="008165DC" w:rsidRPr="00E44E2E" w:rsidRDefault="008165DC" w:rsidP="008165DC">
            <w:pPr>
              <w:spacing w:line="216" w:lineRule="auto"/>
              <w:jc w:val="center"/>
              <w:rPr>
                <w:spacing w:val="-8"/>
                <w:sz w:val="24"/>
                <w:szCs w:val="24"/>
                <w:lang w:eastAsia="en-US"/>
              </w:rPr>
            </w:pPr>
            <w:r w:rsidRPr="00E44E2E">
              <w:rPr>
                <w:spacing w:val="-8"/>
                <w:sz w:val="24"/>
                <w:szCs w:val="24"/>
                <w:lang w:eastAsia="en-US"/>
              </w:rPr>
              <w:t>-</w:t>
            </w:r>
          </w:p>
        </w:tc>
        <w:tc>
          <w:tcPr>
            <w:tcW w:w="850" w:type="dxa"/>
          </w:tcPr>
          <w:p w:rsidR="008165DC" w:rsidRPr="00E44E2E" w:rsidRDefault="008165DC" w:rsidP="008165DC">
            <w:pPr>
              <w:spacing w:line="216" w:lineRule="auto"/>
              <w:jc w:val="center"/>
              <w:rPr>
                <w:sz w:val="24"/>
                <w:szCs w:val="24"/>
              </w:rPr>
            </w:pPr>
            <w:r w:rsidRPr="00E44E2E">
              <w:rPr>
                <w:sz w:val="24"/>
                <w:szCs w:val="24"/>
              </w:rPr>
              <w:t>-</w:t>
            </w:r>
          </w:p>
        </w:tc>
        <w:tc>
          <w:tcPr>
            <w:tcW w:w="873" w:type="dxa"/>
          </w:tcPr>
          <w:p w:rsidR="008165DC" w:rsidRPr="00E44E2E" w:rsidRDefault="008165DC" w:rsidP="008165DC">
            <w:pPr>
              <w:spacing w:line="216" w:lineRule="auto"/>
              <w:jc w:val="center"/>
              <w:rPr>
                <w:spacing w:val="-8"/>
                <w:sz w:val="24"/>
                <w:szCs w:val="24"/>
                <w:lang w:eastAsia="en-US"/>
              </w:rPr>
            </w:pPr>
            <w:r w:rsidRPr="00E44E2E">
              <w:rPr>
                <w:spacing w:val="-8"/>
                <w:sz w:val="24"/>
                <w:szCs w:val="24"/>
                <w:lang w:eastAsia="en-US"/>
              </w:rPr>
              <w:t>-</w:t>
            </w:r>
          </w:p>
        </w:tc>
      </w:tr>
      <w:tr w:rsidR="008165DC" w:rsidRPr="00C1732F" w:rsidTr="008165DC">
        <w:trPr>
          <w:cantSplit/>
          <w:trHeight w:val="163"/>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 xml:space="preserve">бюджет Константиновского района </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Pr>
                <w:spacing w:val="-8"/>
                <w:sz w:val="24"/>
                <w:szCs w:val="24"/>
              </w:rPr>
              <w:t>6016,8</w:t>
            </w:r>
          </w:p>
        </w:tc>
        <w:tc>
          <w:tcPr>
            <w:tcW w:w="992" w:type="dxa"/>
          </w:tcPr>
          <w:p w:rsidR="008165DC" w:rsidRPr="00E44E2E" w:rsidRDefault="008165DC" w:rsidP="008165DC">
            <w:pPr>
              <w:widowControl w:val="0"/>
              <w:autoSpaceDE w:val="0"/>
              <w:autoSpaceDN w:val="0"/>
              <w:adjustRightInd w:val="0"/>
              <w:spacing w:line="216" w:lineRule="auto"/>
              <w:ind w:left="-38" w:right="-112"/>
              <w:jc w:val="center"/>
              <w:rPr>
                <w:spacing w:val="-8"/>
                <w:sz w:val="24"/>
                <w:szCs w:val="24"/>
                <w:lang w:eastAsia="en-US"/>
              </w:rPr>
            </w:pPr>
            <w:r w:rsidRPr="00E44E2E">
              <w:rPr>
                <w:spacing w:val="-8"/>
                <w:sz w:val="24"/>
                <w:szCs w:val="24"/>
              </w:rPr>
              <w:t>1289,2</w:t>
            </w:r>
          </w:p>
        </w:tc>
        <w:tc>
          <w:tcPr>
            <w:tcW w:w="850" w:type="dxa"/>
          </w:tcPr>
          <w:p w:rsidR="008165DC" w:rsidRPr="00E44E2E" w:rsidRDefault="008165DC" w:rsidP="008165DC">
            <w:pPr>
              <w:widowControl w:val="0"/>
              <w:autoSpaceDE w:val="0"/>
              <w:autoSpaceDN w:val="0"/>
              <w:adjustRightInd w:val="0"/>
              <w:spacing w:line="216" w:lineRule="auto"/>
              <w:ind w:left="-38" w:right="-112"/>
              <w:jc w:val="center"/>
              <w:rPr>
                <w:spacing w:val="-8"/>
                <w:sz w:val="24"/>
                <w:szCs w:val="24"/>
                <w:lang w:eastAsia="en-US"/>
              </w:rPr>
            </w:pPr>
            <w:r w:rsidRPr="00E44E2E">
              <w:rPr>
                <w:spacing w:val="-8"/>
                <w:sz w:val="24"/>
                <w:szCs w:val="24"/>
                <w:lang w:eastAsia="en-US"/>
              </w:rPr>
              <w:t>3129,1</w:t>
            </w:r>
          </w:p>
        </w:tc>
        <w:tc>
          <w:tcPr>
            <w:tcW w:w="851" w:type="dxa"/>
          </w:tcPr>
          <w:p w:rsidR="008165DC" w:rsidRPr="00E44E2E" w:rsidRDefault="008165DC" w:rsidP="008165DC">
            <w:pPr>
              <w:spacing w:line="216" w:lineRule="auto"/>
              <w:jc w:val="center"/>
              <w:rPr>
                <w:sz w:val="24"/>
                <w:szCs w:val="24"/>
              </w:rPr>
            </w:pPr>
            <w:r>
              <w:rPr>
                <w:spacing w:val="-8"/>
                <w:sz w:val="24"/>
                <w:szCs w:val="24"/>
                <w:lang w:eastAsia="en-US"/>
              </w:rPr>
              <w:t>1598,5</w:t>
            </w:r>
          </w:p>
        </w:tc>
        <w:tc>
          <w:tcPr>
            <w:tcW w:w="850" w:type="dxa"/>
          </w:tcPr>
          <w:p w:rsidR="008165DC" w:rsidRPr="00E44E2E" w:rsidRDefault="008165DC" w:rsidP="008165DC">
            <w:pPr>
              <w:spacing w:line="216" w:lineRule="auto"/>
              <w:jc w:val="center"/>
              <w:rPr>
                <w:sz w:val="24"/>
                <w:szCs w:val="24"/>
              </w:rPr>
            </w:pPr>
            <w:r w:rsidRPr="00E44E2E">
              <w:rPr>
                <w:spacing w:val="-8"/>
                <w:sz w:val="24"/>
                <w:szCs w:val="24"/>
                <w:lang w:eastAsia="en-US"/>
              </w:rPr>
              <w:t>-</w:t>
            </w:r>
          </w:p>
        </w:tc>
        <w:tc>
          <w:tcPr>
            <w:tcW w:w="993" w:type="dxa"/>
          </w:tcPr>
          <w:p w:rsidR="008165DC" w:rsidRPr="00E44E2E" w:rsidRDefault="008165DC" w:rsidP="008165DC">
            <w:pPr>
              <w:spacing w:line="216" w:lineRule="auto"/>
              <w:jc w:val="center"/>
              <w:rPr>
                <w:sz w:val="24"/>
                <w:szCs w:val="24"/>
              </w:rPr>
            </w:pPr>
            <w:r w:rsidRPr="00E44E2E">
              <w:rPr>
                <w:spacing w:val="-8"/>
                <w:sz w:val="24"/>
                <w:szCs w:val="24"/>
                <w:lang w:eastAsia="en-US"/>
              </w:rPr>
              <w:t>-</w:t>
            </w:r>
          </w:p>
        </w:tc>
        <w:tc>
          <w:tcPr>
            <w:tcW w:w="850" w:type="dxa"/>
          </w:tcPr>
          <w:p w:rsidR="008165DC" w:rsidRPr="00E44E2E" w:rsidRDefault="008165DC" w:rsidP="008165DC">
            <w:pPr>
              <w:spacing w:line="216" w:lineRule="auto"/>
              <w:jc w:val="center"/>
              <w:rPr>
                <w:sz w:val="24"/>
                <w:szCs w:val="24"/>
              </w:rPr>
            </w:pPr>
            <w:r w:rsidRPr="00E44E2E">
              <w:rPr>
                <w:spacing w:val="-8"/>
                <w:sz w:val="24"/>
                <w:szCs w:val="24"/>
                <w:lang w:eastAsia="en-US"/>
              </w:rPr>
              <w:t>-</w:t>
            </w:r>
          </w:p>
        </w:tc>
        <w:tc>
          <w:tcPr>
            <w:tcW w:w="873" w:type="dxa"/>
          </w:tcPr>
          <w:p w:rsidR="008165DC" w:rsidRPr="00E44E2E" w:rsidRDefault="008165DC" w:rsidP="008165DC">
            <w:pPr>
              <w:spacing w:line="216" w:lineRule="auto"/>
              <w:jc w:val="center"/>
              <w:rPr>
                <w:sz w:val="24"/>
                <w:szCs w:val="24"/>
              </w:rPr>
            </w:pPr>
            <w:r w:rsidRPr="00E44E2E">
              <w:rPr>
                <w:spacing w:val="-8"/>
                <w:sz w:val="24"/>
                <w:szCs w:val="24"/>
                <w:lang w:eastAsia="en-US"/>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неисполненные расходные обязательства отчетного финансового года</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2"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безвозмездные поступления в бюджет Константиновского района</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2"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bCs/>
                <w:i/>
                <w:iCs/>
                <w:color w:val="000000"/>
                <w:sz w:val="24"/>
                <w:szCs w:val="24"/>
              </w:rPr>
            </w:pPr>
            <w:r w:rsidRPr="00C1732F">
              <w:rPr>
                <w:bCs/>
                <w:i/>
                <w:iCs/>
                <w:color w:val="000000"/>
                <w:sz w:val="24"/>
                <w:szCs w:val="24"/>
              </w:rPr>
              <w:t>в том числе за счет средств:</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2"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 xml:space="preserve"> - федерального бюджета</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2"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неиспользованные средства отчетного финансового года</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2"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116"/>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 xml:space="preserve"> - областного бюджета,</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Pr>
                <w:spacing w:val="-8"/>
                <w:sz w:val="24"/>
                <w:szCs w:val="24"/>
              </w:rPr>
              <w:t>1739,9</w:t>
            </w:r>
          </w:p>
        </w:tc>
        <w:tc>
          <w:tcPr>
            <w:tcW w:w="992" w:type="dxa"/>
          </w:tcPr>
          <w:p w:rsidR="008165DC" w:rsidRPr="00E44E2E" w:rsidRDefault="008165DC" w:rsidP="008165DC">
            <w:pPr>
              <w:widowControl w:val="0"/>
              <w:autoSpaceDE w:val="0"/>
              <w:autoSpaceDN w:val="0"/>
              <w:adjustRightInd w:val="0"/>
              <w:spacing w:line="216" w:lineRule="auto"/>
              <w:ind w:left="-38" w:right="-112"/>
              <w:jc w:val="center"/>
              <w:rPr>
                <w:spacing w:val="-8"/>
                <w:sz w:val="24"/>
                <w:szCs w:val="24"/>
                <w:lang w:eastAsia="en-US"/>
              </w:rPr>
            </w:pPr>
            <w:r w:rsidRPr="00E44E2E">
              <w:rPr>
                <w:spacing w:val="-8"/>
                <w:sz w:val="24"/>
                <w:szCs w:val="24"/>
                <w:lang w:eastAsia="en-US"/>
              </w:rPr>
              <w:t>1379,8</w:t>
            </w:r>
          </w:p>
        </w:tc>
        <w:tc>
          <w:tcPr>
            <w:tcW w:w="850" w:type="dxa"/>
          </w:tcPr>
          <w:p w:rsidR="008165DC" w:rsidRPr="00E44E2E" w:rsidRDefault="008165DC" w:rsidP="008165DC">
            <w:pPr>
              <w:widowControl w:val="0"/>
              <w:autoSpaceDE w:val="0"/>
              <w:autoSpaceDN w:val="0"/>
              <w:adjustRightInd w:val="0"/>
              <w:spacing w:line="216" w:lineRule="auto"/>
              <w:ind w:left="-38" w:right="-112"/>
              <w:jc w:val="center"/>
              <w:rPr>
                <w:spacing w:val="-8"/>
                <w:sz w:val="24"/>
                <w:szCs w:val="24"/>
                <w:lang w:eastAsia="en-US"/>
              </w:rPr>
            </w:pPr>
            <w:r w:rsidRPr="00E44E2E">
              <w:rPr>
                <w:spacing w:val="-8"/>
                <w:sz w:val="24"/>
                <w:szCs w:val="24"/>
              </w:rPr>
              <w:t>360,1</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sz w:val="24"/>
                <w:szCs w:val="24"/>
              </w:rPr>
              <w:t>из них неиспользованные средства отчетного финансового года</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2"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 xml:space="preserve"> - Фонда содействия реформированию ЖКХ</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2"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bCs/>
                <w:color w:val="000000"/>
                <w:sz w:val="24"/>
                <w:szCs w:val="24"/>
              </w:rPr>
            </w:pPr>
            <w:r w:rsidRPr="00C1732F">
              <w:rPr>
                <w:bCs/>
                <w:color w:val="000000"/>
                <w:sz w:val="24"/>
                <w:szCs w:val="24"/>
              </w:rPr>
              <w:t xml:space="preserve"> - Федерального фонда обязательного медицинского страхования</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2"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бюджеты поселений</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2"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r w:rsidR="008165DC" w:rsidRPr="00C1732F" w:rsidTr="008165DC">
        <w:trPr>
          <w:cantSplit/>
          <w:trHeight w:val="288"/>
          <w:jc w:val="center"/>
        </w:trPr>
        <w:tc>
          <w:tcPr>
            <w:tcW w:w="1440" w:type="dxa"/>
            <w:vMerge/>
            <w:vAlign w:val="center"/>
          </w:tcPr>
          <w:p w:rsidR="008165DC" w:rsidRPr="00C1732F" w:rsidRDefault="008165DC" w:rsidP="008165DC">
            <w:pPr>
              <w:spacing w:line="216" w:lineRule="auto"/>
              <w:rPr>
                <w:color w:val="000000"/>
                <w:sz w:val="24"/>
                <w:szCs w:val="24"/>
              </w:rPr>
            </w:pPr>
          </w:p>
        </w:tc>
        <w:tc>
          <w:tcPr>
            <w:tcW w:w="5984" w:type="dxa"/>
          </w:tcPr>
          <w:p w:rsidR="008165DC" w:rsidRPr="00C1732F" w:rsidRDefault="008165DC" w:rsidP="008165DC">
            <w:pPr>
              <w:spacing w:line="216" w:lineRule="auto"/>
              <w:jc w:val="both"/>
              <w:rPr>
                <w:color w:val="000000"/>
                <w:sz w:val="24"/>
                <w:szCs w:val="24"/>
              </w:rPr>
            </w:pPr>
            <w:r w:rsidRPr="00C1732F">
              <w:rPr>
                <w:color w:val="000000"/>
                <w:sz w:val="24"/>
                <w:szCs w:val="24"/>
              </w:rPr>
              <w:t>внебюджетные источники</w:t>
            </w:r>
          </w:p>
        </w:tc>
        <w:tc>
          <w:tcPr>
            <w:tcW w:w="993" w:type="dxa"/>
            <w:vAlign w:val="center"/>
          </w:tcPr>
          <w:p w:rsidR="008165DC" w:rsidRPr="00E44E2E" w:rsidRDefault="008165DC" w:rsidP="008165DC">
            <w:pPr>
              <w:widowControl w:val="0"/>
              <w:spacing w:line="216" w:lineRule="auto"/>
              <w:ind w:left="-38" w:right="-112"/>
              <w:jc w:val="center"/>
              <w:rPr>
                <w:spacing w:val="-8"/>
                <w:sz w:val="24"/>
                <w:szCs w:val="24"/>
              </w:rPr>
            </w:pPr>
            <w:r w:rsidRPr="00E44E2E">
              <w:rPr>
                <w:sz w:val="24"/>
                <w:szCs w:val="24"/>
              </w:rPr>
              <w:t>629,4</w:t>
            </w:r>
          </w:p>
        </w:tc>
        <w:tc>
          <w:tcPr>
            <w:tcW w:w="992" w:type="dxa"/>
          </w:tcPr>
          <w:p w:rsidR="008165DC" w:rsidRPr="00E44E2E" w:rsidRDefault="008165DC" w:rsidP="008165DC">
            <w:pPr>
              <w:spacing w:line="216" w:lineRule="auto"/>
              <w:jc w:val="center"/>
              <w:rPr>
                <w:sz w:val="24"/>
                <w:szCs w:val="24"/>
              </w:rPr>
            </w:pPr>
            <w:r w:rsidRPr="00E44E2E">
              <w:rPr>
                <w:sz w:val="24"/>
                <w:szCs w:val="24"/>
              </w:rPr>
              <w:t>629,4</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1"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99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50"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c>
          <w:tcPr>
            <w:tcW w:w="873" w:type="dxa"/>
          </w:tcPr>
          <w:p w:rsidR="008165DC" w:rsidRPr="00E44E2E" w:rsidRDefault="008165DC" w:rsidP="008165DC">
            <w:pPr>
              <w:snapToGrid w:val="0"/>
              <w:spacing w:line="216" w:lineRule="auto"/>
              <w:jc w:val="center"/>
              <w:rPr>
                <w:rFonts w:cs="Tahoma"/>
                <w:sz w:val="24"/>
                <w:szCs w:val="24"/>
              </w:rPr>
            </w:pPr>
            <w:r w:rsidRPr="00E44E2E">
              <w:rPr>
                <w:rFonts w:cs="Tahoma"/>
                <w:sz w:val="24"/>
                <w:szCs w:val="24"/>
              </w:rPr>
              <w:t>-</w:t>
            </w:r>
          </w:p>
        </w:tc>
      </w:tr>
    </w:tbl>
    <w:p w:rsidR="00A12C4E" w:rsidRDefault="00A12C4E" w:rsidP="00A62264">
      <w:pPr>
        <w:widowControl w:val="0"/>
        <w:autoSpaceDE w:val="0"/>
        <w:autoSpaceDN w:val="0"/>
        <w:adjustRightInd w:val="0"/>
        <w:spacing w:line="228" w:lineRule="auto"/>
        <w:jc w:val="center"/>
        <w:rPr>
          <w:sz w:val="24"/>
          <w:szCs w:val="24"/>
        </w:rPr>
      </w:pPr>
    </w:p>
    <w:p w:rsidR="004045CC" w:rsidRPr="00E44E2E" w:rsidRDefault="00A12C4E" w:rsidP="00A62264">
      <w:pPr>
        <w:widowControl w:val="0"/>
        <w:autoSpaceDE w:val="0"/>
        <w:autoSpaceDN w:val="0"/>
        <w:adjustRightInd w:val="0"/>
        <w:spacing w:line="228" w:lineRule="auto"/>
        <w:jc w:val="right"/>
        <w:rPr>
          <w:sz w:val="24"/>
          <w:szCs w:val="24"/>
          <w:lang w:eastAsia="en-US"/>
        </w:rPr>
      </w:pPr>
      <w:r>
        <w:rPr>
          <w:sz w:val="24"/>
          <w:szCs w:val="24"/>
        </w:rPr>
        <w:br w:type="page"/>
      </w:r>
      <w:r w:rsidR="004045CC" w:rsidRPr="00E44E2E">
        <w:rPr>
          <w:sz w:val="24"/>
          <w:szCs w:val="24"/>
        </w:rPr>
        <w:t>Приложение № 5</w:t>
      </w:r>
    </w:p>
    <w:p w:rsidR="004045CC" w:rsidRPr="00E44E2E" w:rsidRDefault="004045CC" w:rsidP="00A62264">
      <w:pPr>
        <w:widowControl w:val="0"/>
        <w:autoSpaceDE w:val="0"/>
        <w:autoSpaceDN w:val="0"/>
        <w:adjustRightInd w:val="0"/>
        <w:spacing w:line="228" w:lineRule="auto"/>
        <w:ind w:left="6794"/>
        <w:jc w:val="right"/>
        <w:rPr>
          <w:sz w:val="24"/>
          <w:szCs w:val="24"/>
        </w:rPr>
      </w:pPr>
      <w:r w:rsidRPr="00E44E2E">
        <w:rPr>
          <w:sz w:val="24"/>
          <w:szCs w:val="24"/>
        </w:rPr>
        <w:t>к муниципальной программе</w:t>
      </w:r>
    </w:p>
    <w:p w:rsidR="004045CC" w:rsidRPr="00E44E2E" w:rsidRDefault="004045CC" w:rsidP="00A62264">
      <w:pPr>
        <w:widowControl w:val="0"/>
        <w:autoSpaceDE w:val="0"/>
        <w:autoSpaceDN w:val="0"/>
        <w:adjustRightInd w:val="0"/>
        <w:spacing w:line="228" w:lineRule="auto"/>
        <w:ind w:left="6794"/>
        <w:jc w:val="right"/>
        <w:rPr>
          <w:sz w:val="24"/>
          <w:szCs w:val="24"/>
        </w:rPr>
      </w:pPr>
      <w:r w:rsidRPr="00E44E2E">
        <w:rPr>
          <w:sz w:val="24"/>
          <w:szCs w:val="24"/>
        </w:rPr>
        <w:t>Константиновского района</w:t>
      </w:r>
    </w:p>
    <w:p w:rsidR="004045CC" w:rsidRPr="00E44E2E" w:rsidRDefault="004045CC" w:rsidP="00A62264">
      <w:pPr>
        <w:widowControl w:val="0"/>
        <w:autoSpaceDE w:val="0"/>
        <w:autoSpaceDN w:val="0"/>
        <w:adjustRightInd w:val="0"/>
        <w:spacing w:line="228" w:lineRule="auto"/>
        <w:ind w:left="6794"/>
        <w:jc w:val="right"/>
        <w:rPr>
          <w:sz w:val="24"/>
          <w:szCs w:val="24"/>
        </w:rPr>
      </w:pPr>
      <w:r w:rsidRPr="00E44E2E">
        <w:rPr>
          <w:sz w:val="24"/>
          <w:szCs w:val="24"/>
        </w:rPr>
        <w:t>«Обеспечение общественного порядка</w:t>
      </w:r>
    </w:p>
    <w:p w:rsidR="004045CC" w:rsidRPr="00E44E2E" w:rsidRDefault="004045CC" w:rsidP="00A62264">
      <w:pPr>
        <w:widowControl w:val="0"/>
        <w:autoSpaceDE w:val="0"/>
        <w:autoSpaceDN w:val="0"/>
        <w:adjustRightInd w:val="0"/>
        <w:spacing w:line="228" w:lineRule="auto"/>
        <w:ind w:left="6794"/>
        <w:jc w:val="right"/>
        <w:rPr>
          <w:sz w:val="24"/>
          <w:szCs w:val="24"/>
        </w:rPr>
      </w:pPr>
      <w:r w:rsidRPr="00E44E2E">
        <w:rPr>
          <w:sz w:val="24"/>
          <w:szCs w:val="24"/>
        </w:rPr>
        <w:t xml:space="preserve"> и противодействие преступности»</w:t>
      </w:r>
    </w:p>
    <w:p w:rsidR="00EC0271" w:rsidRPr="00E44E2E" w:rsidRDefault="00EC0271" w:rsidP="00A62264">
      <w:pPr>
        <w:widowControl w:val="0"/>
        <w:autoSpaceDE w:val="0"/>
        <w:autoSpaceDN w:val="0"/>
        <w:adjustRightInd w:val="0"/>
        <w:spacing w:line="228" w:lineRule="auto"/>
        <w:jc w:val="right"/>
        <w:rPr>
          <w:caps/>
          <w:sz w:val="24"/>
          <w:szCs w:val="24"/>
        </w:rPr>
      </w:pPr>
    </w:p>
    <w:p w:rsidR="00CC7A31" w:rsidRPr="00E44E2E" w:rsidRDefault="00CC7A31" w:rsidP="00A62264">
      <w:pPr>
        <w:widowControl w:val="0"/>
        <w:autoSpaceDE w:val="0"/>
        <w:autoSpaceDN w:val="0"/>
        <w:adjustRightInd w:val="0"/>
        <w:spacing w:line="228" w:lineRule="auto"/>
        <w:jc w:val="right"/>
        <w:rPr>
          <w:caps/>
          <w:sz w:val="24"/>
          <w:szCs w:val="24"/>
        </w:rPr>
      </w:pPr>
    </w:p>
    <w:p w:rsidR="00B611AC" w:rsidRPr="00EA2250" w:rsidRDefault="00B611AC" w:rsidP="00A62264">
      <w:pPr>
        <w:widowControl w:val="0"/>
        <w:autoSpaceDE w:val="0"/>
        <w:autoSpaceDN w:val="0"/>
        <w:adjustRightInd w:val="0"/>
        <w:spacing w:line="228" w:lineRule="auto"/>
        <w:jc w:val="center"/>
        <w:rPr>
          <w:caps/>
          <w:sz w:val="24"/>
          <w:szCs w:val="24"/>
        </w:rPr>
      </w:pPr>
      <w:r w:rsidRPr="00EA2250">
        <w:rPr>
          <w:caps/>
          <w:sz w:val="24"/>
          <w:szCs w:val="24"/>
        </w:rPr>
        <w:t>Сведения</w:t>
      </w:r>
    </w:p>
    <w:p w:rsidR="00B611AC" w:rsidRPr="00EA2250" w:rsidRDefault="00B611AC" w:rsidP="00A62264">
      <w:pPr>
        <w:widowControl w:val="0"/>
        <w:autoSpaceDE w:val="0"/>
        <w:autoSpaceDN w:val="0"/>
        <w:adjustRightInd w:val="0"/>
        <w:spacing w:line="228" w:lineRule="auto"/>
        <w:jc w:val="center"/>
        <w:rPr>
          <w:sz w:val="24"/>
          <w:szCs w:val="24"/>
        </w:rPr>
      </w:pPr>
      <w:r w:rsidRPr="00EA2250">
        <w:rPr>
          <w:sz w:val="24"/>
          <w:szCs w:val="24"/>
        </w:rPr>
        <w:t>о методике расчета показател</w:t>
      </w:r>
      <w:r>
        <w:rPr>
          <w:sz w:val="24"/>
          <w:szCs w:val="24"/>
        </w:rPr>
        <w:t>ей</w:t>
      </w:r>
      <w:r w:rsidRPr="00EA2250">
        <w:rPr>
          <w:sz w:val="24"/>
          <w:szCs w:val="24"/>
        </w:rPr>
        <w:t xml:space="preserve"> (индикатор</w:t>
      </w:r>
      <w:r>
        <w:rPr>
          <w:sz w:val="24"/>
          <w:szCs w:val="24"/>
        </w:rPr>
        <w:t>ов</w:t>
      </w:r>
      <w:r w:rsidRPr="00EA2250">
        <w:rPr>
          <w:sz w:val="24"/>
          <w:szCs w:val="24"/>
        </w:rPr>
        <w:t xml:space="preserve">) муниципальной программы </w:t>
      </w:r>
    </w:p>
    <w:p w:rsidR="003C01A7" w:rsidRPr="00E44E2E" w:rsidRDefault="003C01A7" w:rsidP="00A62264">
      <w:pPr>
        <w:widowControl w:val="0"/>
        <w:autoSpaceDE w:val="0"/>
        <w:autoSpaceDN w:val="0"/>
        <w:adjustRightInd w:val="0"/>
        <w:spacing w:line="228"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10"/>
        <w:gridCol w:w="1489"/>
        <w:gridCol w:w="5153"/>
        <w:gridCol w:w="3986"/>
      </w:tblGrid>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pStyle w:val="ConsPlusCell"/>
              <w:spacing w:line="223" w:lineRule="auto"/>
              <w:ind w:left="-142" w:right="-135"/>
              <w:jc w:val="center"/>
              <w:rPr>
                <w:sz w:val="24"/>
                <w:szCs w:val="24"/>
              </w:rPr>
            </w:pPr>
            <w:r w:rsidRPr="008E65F4">
              <w:rPr>
                <w:sz w:val="24"/>
                <w:szCs w:val="24"/>
              </w:rPr>
              <w:t>№  п/п</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pStyle w:val="ConsPlusCell"/>
              <w:spacing w:line="223" w:lineRule="auto"/>
              <w:ind w:left="-142" w:right="-135"/>
              <w:jc w:val="center"/>
              <w:rPr>
                <w:sz w:val="24"/>
                <w:szCs w:val="24"/>
              </w:rPr>
            </w:pPr>
            <w:r w:rsidRPr="008E65F4">
              <w:rPr>
                <w:sz w:val="24"/>
                <w:szCs w:val="24"/>
              </w:rPr>
              <w:t>Номер и наименование показателя (индикатора)</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pStyle w:val="ConsPlusCell"/>
              <w:spacing w:line="223" w:lineRule="auto"/>
              <w:ind w:left="-142" w:right="-135"/>
              <w:jc w:val="center"/>
              <w:rPr>
                <w:sz w:val="24"/>
                <w:szCs w:val="24"/>
              </w:rPr>
            </w:pPr>
            <w:r w:rsidRPr="008E65F4">
              <w:rPr>
                <w:sz w:val="24"/>
                <w:szCs w:val="24"/>
              </w:rPr>
              <w:t>Единица измерения</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pStyle w:val="ConsPlusCell"/>
              <w:spacing w:line="223" w:lineRule="auto"/>
              <w:ind w:left="-142" w:right="-135"/>
              <w:jc w:val="center"/>
              <w:rPr>
                <w:sz w:val="24"/>
                <w:szCs w:val="24"/>
              </w:rPr>
            </w:pPr>
            <w:r w:rsidRPr="008E65F4">
              <w:rPr>
                <w:sz w:val="24"/>
                <w:szCs w:val="24"/>
              </w:rPr>
              <w:t xml:space="preserve">Методика расчета показателя (формула) и </w:t>
            </w:r>
          </w:p>
          <w:p w:rsidR="009C0720" w:rsidRPr="008E65F4" w:rsidRDefault="009C0720" w:rsidP="008E65F4">
            <w:pPr>
              <w:pStyle w:val="ConsPlusCell"/>
              <w:spacing w:line="223" w:lineRule="auto"/>
              <w:ind w:left="-142" w:right="-135"/>
              <w:jc w:val="center"/>
              <w:rPr>
                <w:sz w:val="24"/>
                <w:szCs w:val="24"/>
              </w:rPr>
            </w:pPr>
            <w:r w:rsidRPr="008E65F4">
              <w:rPr>
                <w:sz w:val="24"/>
                <w:szCs w:val="24"/>
              </w:rPr>
              <w:t xml:space="preserve">методологические пояснения к показателю </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pStyle w:val="ConsPlusCell"/>
              <w:spacing w:line="223" w:lineRule="auto"/>
              <w:ind w:left="-142" w:right="-135"/>
              <w:jc w:val="center"/>
              <w:rPr>
                <w:sz w:val="24"/>
                <w:szCs w:val="24"/>
              </w:rPr>
            </w:pPr>
            <w:r w:rsidRPr="008E65F4">
              <w:rPr>
                <w:sz w:val="24"/>
                <w:szCs w:val="24"/>
              </w:rPr>
              <w:t>Базовые показатели (используемые в формуле)</w:t>
            </w:r>
          </w:p>
        </w:tc>
      </w:tr>
      <w:tr w:rsidR="009C0720" w:rsidRPr="008E65F4" w:rsidTr="008E65F4">
        <w:tc>
          <w:tcPr>
            <w:tcW w:w="14786" w:type="dxa"/>
            <w:gridSpan w:val="5"/>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Муниципальная программа «Обеспечение общественного порядка и противодействие коррупции»</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1.</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outlineLvl w:val="2"/>
              <w:rPr>
                <w:sz w:val="24"/>
                <w:szCs w:val="24"/>
              </w:rPr>
            </w:pPr>
            <w:r w:rsidRPr="008E65F4">
              <w:rPr>
                <w:sz w:val="24"/>
                <w:szCs w:val="24"/>
              </w:rPr>
              <w:t>количество публикаций антикоррупционной направленности размещенных в средствах массовой информации</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 xml:space="preserve">Публикации </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spacing w:line="223" w:lineRule="auto"/>
              <w:ind w:left="-118" w:right="-135"/>
              <w:jc w:val="both"/>
              <w:rPr>
                <w:sz w:val="24"/>
                <w:szCs w:val="24"/>
                <w:lang w:eastAsia="en-US"/>
              </w:rPr>
            </w:pPr>
            <w:r w:rsidRPr="008E65F4">
              <w:rPr>
                <w:sz w:val="24"/>
                <w:szCs w:val="24"/>
              </w:rPr>
              <w:t>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 Сопоставление значений целевых индикаторов производится по каждому расчетному (плановому) показателю.</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center"/>
              <w:outlineLvl w:val="2"/>
              <w:rPr>
                <w:sz w:val="24"/>
                <w:szCs w:val="24"/>
              </w:rPr>
            </w:pPr>
            <w:r w:rsidRPr="008E65F4">
              <w:rPr>
                <w:sz w:val="24"/>
                <w:szCs w:val="24"/>
              </w:rPr>
              <w:t>количество размещенных публикаций</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2.</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outlineLvl w:val="2"/>
              <w:rPr>
                <w:sz w:val="24"/>
                <w:szCs w:val="24"/>
              </w:rPr>
            </w:pPr>
            <w:r w:rsidRPr="008E65F4">
              <w:rPr>
                <w:sz w:val="24"/>
                <w:szCs w:val="24"/>
              </w:rPr>
              <w:t>число лиц, больных наркоманией, в расчете на 100 тысяч населения</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человек</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18" w:right="-135"/>
              <w:jc w:val="both"/>
              <w:outlineLvl w:val="2"/>
              <w:rPr>
                <w:sz w:val="24"/>
                <w:szCs w:val="24"/>
              </w:rPr>
            </w:pPr>
            <w:r w:rsidRPr="008E65F4">
              <w:rPr>
                <w:sz w:val="24"/>
                <w:szCs w:val="24"/>
              </w:rPr>
              <w:t xml:space="preserve">число лиц, больных наркоманией </w:t>
            </w:r>
            <w:r w:rsidR="00F472A5" w:rsidRPr="008E65F4">
              <w:rPr>
                <w:sz w:val="24"/>
                <w:szCs w:val="24"/>
              </w:rPr>
              <w:t>×</w:t>
            </w:r>
            <w:r w:rsidRPr="008E65F4">
              <w:rPr>
                <w:sz w:val="24"/>
                <w:szCs w:val="24"/>
              </w:rPr>
              <w:t xml:space="preserve"> 100000 / число жителей Константиновского района</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r w:rsidRPr="008E65F4">
              <w:rPr>
                <w:sz w:val="24"/>
                <w:szCs w:val="24"/>
              </w:rPr>
              <w:t>число лиц, больных наркоманией</w:t>
            </w:r>
          </w:p>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r w:rsidRPr="008E65F4">
              <w:rPr>
                <w:sz w:val="24"/>
                <w:szCs w:val="24"/>
              </w:rPr>
              <w:t>число жителей Константиновского района</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3.</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outlineLvl w:val="2"/>
              <w:rPr>
                <w:sz w:val="24"/>
                <w:szCs w:val="24"/>
              </w:rPr>
            </w:pPr>
            <w:r w:rsidRPr="008E65F4">
              <w:rPr>
                <w:sz w:val="24"/>
                <w:szCs w:val="24"/>
              </w:rPr>
              <w:t>доля учреждений социальной сферы, с наличием системы технической защиты объектов, в том числе:</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процентов</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18" w:right="-135"/>
              <w:jc w:val="both"/>
              <w:outlineLvl w:val="2"/>
              <w:rPr>
                <w:sz w:val="24"/>
                <w:szCs w:val="24"/>
                <w:lang w:eastAsia="en-US"/>
              </w:rPr>
            </w:pPr>
            <w:r w:rsidRPr="008E65F4">
              <w:rPr>
                <w:sz w:val="24"/>
                <w:szCs w:val="24"/>
              </w:rPr>
              <w:t>число учреждений социальной сферы, судебных участков мировых судей области с наличием системы технической защиты объектов/ общее число учреждений социальной сферы, судебных участков мировых судей области</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pStyle w:val="ConsPlusCell"/>
              <w:spacing w:line="223" w:lineRule="auto"/>
              <w:ind w:left="-27" w:right="-135"/>
              <w:jc w:val="both"/>
              <w:rPr>
                <w:sz w:val="24"/>
                <w:szCs w:val="24"/>
              </w:rPr>
            </w:pPr>
            <w:r w:rsidRPr="008E65F4">
              <w:rPr>
                <w:sz w:val="24"/>
                <w:szCs w:val="24"/>
              </w:rPr>
              <w:t>общее число учреждений социальной сферы, судебных участков мировых судей области</w:t>
            </w:r>
          </w:p>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r w:rsidRPr="008E65F4">
              <w:rPr>
                <w:sz w:val="24"/>
                <w:szCs w:val="24"/>
              </w:rPr>
              <w:t>общее число учреждений социальной сферы, судебных участков мировых судей области</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spacing w:line="223" w:lineRule="auto"/>
              <w:ind w:left="-81" w:right="-135"/>
              <w:rPr>
                <w:sz w:val="24"/>
                <w:szCs w:val="24"/>
                <w:lang w:eastAsia="en-US"/>
              </w:rPr>
            </w:pPr>
            <w:r w:rsidRPr="008E65F4">
              <w:rPr>
                <w:sz w:val="24"/>
                <w:szCs w:val="24"/>
              </w:rPr>
              <w:t>Муниципальное бюджетное учреждение здравоохранения «Центральная районная боль</w:t>
            </w:r>
            <w:r w:rsidR="00925F35" w:rsidRPr="008E65F4">
              <w:rPr>
                <w:sz w:val="24"/>
                <w:szCs w:val="24"/>
              </w:rPr>
              <w:t>ница»</w:t>
            </w:r>
            <w:r w:rsidR="00F472A5" w:rsidRPr="008E65F4">
              <w:rPr>
                <w:sz w:val="24"/>
                <w:szCs w:val="24"/>
              </w:rPr>
              <w:t xml:space="preserve"> </w:t>
            </w:r>
            <w:r w:rsidR="00925F35" w:rsidRPr="008E65F4">
              <w:rPr>
                <w:sz w:val="24"/>
                <w:szCs w:val="24"/>
              </w:rPr>
              <w:t>(</w:t>
            </w:r>
            <w:r w:rsidRPr="008E65F4">
              <w:rPr>
                <w:sz w:val="24"/>
                <w:szCs w:val="24"/>
              </w:rPr>
              <w:t>МБУЗ «ЦРБ»)</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pStyle w:val="ConsPlusCell"/>
              <w:spacing w:line="223" w:lineRule="auto"/>
              <w:ind w:left="-118" w:right="-135"/>
              <w:jc w:val="both"/>
              <w:rPr>
                <w:sz w:val="24"/>
                <w:szCs w:val="24"/>
              </w:rPr>
            </w:pPr>
            <w:r w:rsidRPr="008E65F4">
              <w:rPr>
                <w:sz w:val="24"/>
                <w:szCs w:val="24"/>
              </w:rPr>
              <w:t>чи</w:t>
            </w:r>
            <w:r w:rsidR="00D958D2" w:rsidRPr="008E65F4">
              <w:rPr>
                <w:sz w:val="24"/>
                <w:szCs w:val="24"/>
              </w:rPr>
              <w:t>сло учреждений здравоохранения</w:t>
            </w:r>
            <w:r w:rsidRPr="008E65F4">
              <w:rPr>
                <w:sz w:val="24"/>
                <w:szCs w:val="24"/>
              </w:rPr>
              <w:t xml:space="preserve"> с наличием системы технической защиты объектов/ общее число учреждений здравоохранения района</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both"/>
              <w:outlineLvl w:val="2"/>
              <w:rPr>
                <w:sz w:val="24"/>
                <w:szCs w:val="24"/>
                <w:lang w:eastAsia="en-US"/>
              </w:rPr>
            </w:pPr>
            <w:r w:rsidRPr="008E65F4">
              <w:rPr>
                <w:sz w:val="24"/>
                <w:szCs w:val="24"/>
              </w:rPr>
              <w:t>число учреждений  здравоохранения района с наличием системы технической защиты объектов;</w:t>
            </w:r>
          </w:p>
          <w:p w:rsidR="009C0720" w:rsidRPr="008E65F4" w:rsidRDefault="009C0720" w:rsidP="008E65F4">
            <w:pPr>
              <w:widowControl w:val="0"/>
              <w:autoSpaceDE w:val="0"/>
              <w:autoSpaceDN w:val="0"/>
              <w:adjustRightInd w:val="0"/>
              <w:spacing w:line="223" w:lineRule="auto"/>
              <w:ind w:left="-27" w:right="-135"/>
              <w:jc w:val="both"/>
              <w:outlineLvl w:val="2"/>
              <w:rPr>
                <w:sz w:val="24"/>
                <w:szCs w:val="24"/>
                <w:lang w:eastAsia="en-US"/>
              </w:rPr>
            </w:pPr>
            <w:r w:rsidRPr="008E65F4">
              <w:rPr>
                <w:sz w:val="24"/>
                <w:szCs w:val="24"/>
              </w:rPr>
              <w:t>общее число учреждений здравоохранения района</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rPr>
                <w:sz w:val="24"/>
                <w:szCs w:val="24"/>
              </w:rPr>
            </w:pPr>
            <w:r w:rsidRPr="008E65F4">
              <w:rPr>
                <w:sz w:val="24"/>
                <w:szCs w:val="24"/>
              </w:rPr>
              <w:t>Муниципальное учреждение «Отдел образования Администрации Константиновского района» (МУ Отдел образования)</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18" w:right="-135"/>
              <w:jc w:val="both"/>
              <w:outlineLvl w:val="2"/>
              <w:rPr>
                <w:sz w:val="24"/>
                <w:szCs w:val="24"/>
                <w:lang w:eastAsia="en-US"/>
              </w:rPr>
            </w:pPr>
            <w:r w:rsidRPr="008E65F4">
              <w:rPr>
                <w:sz w:val="24"/>
                <w:szCs w:val="24"/>
              </w:rPr>
              <w:t>число учреждений общего образования района с наличием системы технической защиты объ</w:t>
            </w:r>
            <w:r w:rsidR="00301D78" w:rsidRPr="008E65F4">
              <w:rPr>
                <w:sz w:val="24"/>
                <w:szCs w:val="24"/>
              </w:rPr>
              <w:t xml:space="preserve">ектов/ общее число учреждений </w:t>
            </w:r>
            <w:r w:rsidRPr="008E65F4">
              <w:rPr>
                <w:sz w:val="24"/>
                <w:szCs w:val="24"/>
              </w:rPr>
              <w:t>общего образования района</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both"/>
              <w:outlineLvl w:val="2"/>
              <w:rPr>
                <w:sz w:val="24"/>
                <w:szCs w:val="24"/>
                <w:lang w:eastAsia="en-US"/>
              </w:rPr>
            </w:pPr>
            <w:r w:rsidRPr="008E65F4">
              <w:rPr>
                <w:sz w:val="24"/>
                <w:szCs w:val="24"/>
              </w:rPr>
              <w:t>число учреждений  общего образования района с наличием системы технической защиты объектов;</w:t>
            </w:r>
          </w:p>
          <w:p w:rsidR="009C0720" w:rsidRPr="008E65F4" w:rsidRDefault="009C0720" w:rsidP="008E65F4">
            <w:pPr>
              <w:widowControl w:val="0"/>
              <w:autoSpaceDE w:val="0"/>
              <w:autoSpaceDN w:val="0"/>
              <w:adjustRightInd w:val="0"/>
              <w:spacing w:line="223" w:lineRule="auto"/>
              <w:ind w:left="-27" w:right="-135"/>
              <w:jc w:val="both"/>
              <w:outlineLvl w:val="2"/>
              <w:rPr>
                <w:sz w:val="24"/>
                <w:szCs w:val="24"/>
                <w:lang w:eastAsia="en-US"/>
              </w:rPr>
            </w:pPr>
            <w:r w:rsidRPr="008E65F4">
              <w:rPr>
                <w:sz w:val="24"/>
                <w:szCs w:val="24"/>
              </w:rPr>
              <w:t>общее число учреждений общего образования района</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rPr>
                <w:sz w:val="24"/>
                <w:szCs w:val="24"/>
              </w:rPr>
            </w:pPr>
            <w:r w:rsidRPr="008E65F4">
              <w:rPr>
                <w:sz w:val="24"/>
                <w:szCs w:val="24"/>
              </w:rPr>
              <w:t>МУ «Отдел культуры и искусства Администрации Константиновского района» (отдел культуры)</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spacing w:line="223" w:lineRule="auto"/>
              <w:ind w:left="-118" w:right="-135"/>
              <w:jc w:val="both"/>
              <w:rPr>
                <w:sz w:val="24"/>
                <w:szCs w:val="24"/>
              </w:rPr>
            </w:pPr>
            <w:r w:rsidRPr="008E65F4">
              <w:rPr>
                <w:sz w:val="24"/>
                <w:szCs w:val="24"/>
              </w:rPr>
              <w:t>число учреждений культуры района с наличием системы технической защиты объектов/общее число учреждений культуры в районе</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r w:rsidRPr="008E65F4">
              <w:rPr>
                <w:sz w:val="24"/>
                <w:szCs w:val="24"/>
              </w:rPr>
              <w:t>число учреждений культуры района с наличием системы технической защиты объектов;</w:t>
            </w:r>
          </w:p>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r w:rsidRPr="008E65F4">
              <w:rPr>
                <w:sz w:val="24"/>
                <w:szCs w:val="24"/>
              </w:rPr>
              <w:t>общее число учреждений культуры в районе.</w:t>
            </w:r>
          </w:p>
        </w:tc>
      </w:tr>
      <w:tr w:rsidR="009C0720" w:rsidRPr="008E65F4" w:rsidTr="008E65F4">
        <w:tc>
          <w:tcPr>
            <w:tcW w:w="14786" w:type="dxa"/>
            <w:gridSpan w:val="5"/>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center"/>
              <w:outlineLvl w:val="2"/>
              <w:rPr>
                <w:sz w:val="24"/>
                <w:szCs w:val="24"/>
              </w:rPr>
            </w:pPr>
            <w:r w:rsidRPr="008E65F4">
              <w:rPr>
                <w:sz w:val="24"/>
                <w:szCs w:val="24"/>
              </w:rPr>
              <w:t>Подпрограмма 1 «Противодействие коррупции в Константиновском районе»</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lang w:eastAsia="en-US"/>
              </w:rPr>
            </w:pPr>
            <w:r w:rsidRPr="008E65F4">
              <w:rPr>
                <w:sz w:val="24"/>
                <w:szCs w:val="24"/>
              </w:rPr>
              <w:t>1.1</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outlineLvl w:val="2"/>
              <w:rPr>
                <w:sz w:val="24"/>
                <w:szCs w:val="24"/>
                <w:lang w:eastAsia="en-US"/>
              </w:rPr>
            </w:pPr>
            <w:r w:rsidRPr="008E65F4">
              <w:rPr>
                <w:spacing w:val="5"/>
                <w:sz w:val="24"/>
                <w:szCs w:val="24"/>
              </w:rPr>
              <w:t xml:space="preserve">количество </w:t>
            </w:r>
            <w:r w:rsidRPr="008E65F4">
              <w:rPr>
                <w:spacing w:val="15"/>
                <w:sz w:val="24"/>
                <w:szCs w:val="24"/>
              </w:rPr>
              <w:t xml:space="preserve">муниципальных служащих Константиновского района, </w:t>
            </w:r>
            <w:r w:rsidRPr="008E65F4">
              <w:rPr>
                <w:spacing w:val="6"/>
                <w:sz w:val="24"/>
                <w:szCs w:val="24"/>
              </w:rPr>
              <w:t xml:space="preserve">прошедших обучение на семинарах или курсах по теме «Противодействие коррупции в органах государственного </w:t>
            </w:r>
            <w:r w:rsidRPr="008E65F4">
              <w:rPr>
                <w:spacing w:val="5"/>
                <w:sz w:val="24"/>
                <w:szCs w:val="24"/>
              </w:rPr>
              <w:t>и муниципального управления»</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lang w:eastAsia="en-US"/>
              </w:rPr>
            </w:pPr>
            <w:r w:rsidRPr="008E65F4">
              <w:rPr>
                <w:sz w:val="24"/>
                <w:szCs w:val="24"/>
              </w:rPr>
              <w:t>человек</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spacing w:line="223" w:lineRule="auto"/>
              <w:ind w:left="-118" w:right="-135"/>
              <w:jc w:val="both"/>
              <w:rPr>
                <w:sz w:val="24"/>
                <w:szCs w:val="24"/>
                <w:lang w:eastAsia="en-US"/>
              </w:rPr>
            </w:pPr>
            <w:r w:rsidRPr="008E65F4">
              <w:rPr>
                <w:sz w:val="24"/>
                <w:szCs w:val="24"/>
              </w:rPr>
              <w:t>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 Сопоставление значений целевых индикаторов производится по каждому расчетному (плановому) показателю.</w:t>
            </w:r>
          </w:p>
          <w:p w:rsidR="009C0720" w:rsidRPr="008E65F4" w:rsidRDefault="009C0720" w:rsidP="008E65F4">
            <w:pPr>
              <w:widowControl w:val="0"/>
              <w:autoSpaceDE w:val="0"/>
              <w:autoSpaceDN w:val="0"/>
              <w:adjustRightInd w:val="0"/>
              <w:spacing w:line="223" w:lineRule="auto"/>
              <w:ind w:left="-118" w:right="-135"/>
              <w:jc w:val="both"/>
              <w:outlineLvl w:val="2"/>
              <w:rPr>
                <w:sz w:val="24"/>
                <w:szCs w:val="24"/>
                <w:lang w:eastAsia="en-US"/>
              </w:rPr>
            </w:pP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center"/>
              <w:outlineLvl w:val="2"/>
              <w:rPr>
                <w:sz w:val="24"/>
                <w:szCs w:val="24"/>
                <w:lang w:eastAsia="en-US"/>
              </w:rPr>
            </w:pPr>
            <w:r w:rsidRPr="008E65F4">
              <w:rPr>
                <w:sz w:val="24"/>
                <w:szCs w:val="24"/>
                <w:lang w:eastAsia="en-US"/>
              </w:rPr>
              <w:t>количество муниципальных служащих</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lang w:eastAsia="en-US"/>
              </w:rPr>
            </w:pPr>
            <w:r w:rsidRPr="008E65F4">
              <w:rPr>
                <w:sz w:val="24"/>
                <w:szCs w:val="24"/>
              </w:rPr>
              <w:t>1.2</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outlineLvl w:val="2"/>
              <w:rPr>
                <w:sz w:val="24"/>
                <w:szCs w:val="24"/>
                <w:lang w:eastAsia="en-US"/>
              </w:rPr>
            </w:pPr>
            <w:r w:rsidRPr="008E65F4">
              <w:rPr>
                <w:spacing w:val="3"/>
                <w:sz w:val="24"/>
                <w:szCs w:val="24"/>
              </w:rPr>
              <w:t xml:space="preserve">доля обучающихся и воспитанников, прошедших обучение по образовательным программам профилактической </w:t>
            </w:r>
            <w:r w:rsidRPr="008E65F4">
              <w:rPr>
                <w:spacing w:val="4"/>
                <w:sz w:val="24"/>
                <w:szCs w:val="24"/>
              </w:rPr>
              <w:t xml:space="preserve">направленности (в том числе: </w:t>
            </w:r>
            <w:r w:rsidRPr="008E65F4">
              <w:rPr>
                <w:spacing w:val="5"/>
                <w:sz w:val="24"/>
                <w:szCs w:val="24"/>
              </w:rPr>
              <w:t>учреждения начального профессионального образования (от общего количества обучающихся) учреждения среднего профессионального</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lang w:eastAsia="en-US"/>
              </w:rPr>
            </w:pPr>
            <w:r w:rsidRPr="008E65F4">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spacing w:line="223" w:lineRule="auto"/>
              <w:ind w:left="-118" w:right="-135"/>
              <w:jc w:val="both"/>
              <w:rPr>
                <w:sz w:val="24"/>
                <w:szCs w:val="24"/>
                <w:lang w:eastAsia="en-US"/>
              </w:rPr>
            </w:pPr>
            <w:r w:rsidRPr="008E65F4">
              <w:rPr>
                <w:sz w:val="24"/>
                <w:szCs w:val="24"/>
              </w:rPr>
              <w:t xml:space="preserve">число обучающихся и воспитанников, прошедших обучение по образовательным программам профилактической направленности / общее число обучающихся и воспитанников в Константиновском районе  </w:t>
            </w:r>
            <w:r w:rsidR="00F472A5" w:rsidRPr="008E65F4">
              <w:rPr>
                <w:sz w:val="24"/>
                <w:szCs w:val="24"/>
              </w:rPr>
              <w:t>×</w:t>
            </w:r>
            <w:r w:rsidRPr="008E65F4">
              <w:rPr>
                <w:sz w:val="24"/>
                <w:szCs w:val="24"/>
              </w:rPr>
              <w:t>100 процентов</w:t>
            </w:r>
          </w:p>
          <w:p w:rsidR="009C0720" w:rsidRPr="008E65F4" w:rsidRDefault="009C0720" w:rsidP="008E65F4">
            <w:pPr>
              <w:widowControl w:val="0"/>
              <w:spacing w:line="223" w:lineRule="auto"/>
              <w:ind w:left="-118" w:right="-135"/>
              <w:jc w:val="both"/>
              <w:rPr>
                <w:sz w:val="24"/>
                <w:szCs w:val="24"/>
                <w:lang w:eastAsia="en-US"/>
              </w:rPr>
            </w:pPr>
            <w:r w:rsidRPr="008E65F4">
              <w:rPr>
                <w:sz w:val="24"/>
                <w:szCs w:val="24"/>
              </w:rPr>
              <w:t>оценка эффективности реализации подпрограммы по данному показателю  производится путем сравнения фактически достигнутых значений показателя за соответствующий год с утвержденным на год значением целевого показателя</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both"/>
              <w:outlineLvl w:val="2"/>
              <w:rPr>
                <w:sz w:val="24"/>
                <w:szCs w:val="24"/>
                <w:lang w:eastAsia="en-US"/>
              </w:rPr>
            </w:pPr>
            <w:r w:rsidRPr="008E65F4">
              <w:rPr>
                <w:sz w:val="24"/>
                <w:szCs w:val="24"/>
              </w:rPr>
              <w:t>число обучающихся и воспитанников, прошедших обучение по образовательным программам профилактической направленности</w:t>
            </w:r>
          </w:p>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p>
          <w:p w:rsidR="009C0720" w:rsidRPr="008E65F4" w:rsidRDefault="009C0720" w:rsidP="008E65F4">
            <w:pPr>
              <w:pStyle w:val="ConsPlusCell"/>
              <w:spacing w:line="223" w:lineRule="auto"/>
              <w:ind w:left="-27" w:right="-135"/>
              <w:jc w:val="both"/>
              <w:rPr>
                <w:sz w:val="24"/>
                <w:szCs w:val="24"/>
              </w:rPr>
            </w:pPr>
            <w:r w:rsidRPr="008E65F4">
              <w:rPr>
                <w:sz w:val="24"/>
                <w:szCs w:val="24"/>
              </w:rPr>
              <w:t>общее число обучающихся и воспитанников в Константиновском районе</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lang w:eastAsia="en-US"/>
              </w:rPr>
            </w:pPr>
            <w:r w:rsidRPr="008E65F4">
              <w:rPr>
                <w:sz w:val="24"/>
                <w:szCs w:val="24"/>
              </w:rPr>
              <w:t>1.3</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outlineLvl w:val="2"/>
              <w:rPr>
                <w:sz w:val="24"/>
                <w:szCs w:val="24"/>
                <w:lang w:eastAsia="en-US"/>
              </w:rPr>
            </w:pPr>
            <w:r w:rsidRPr="008E65F4">
              <w:rPr>
                <w:sz w:val="24"/>
                <w:szCs w:val="24"/>
              </w:rPr>
              <w:t>количество проведенных заседаний комиссии противодействию коррупции, заседаний, «круглых столов» по вопросам противодействия коррупции</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lang w:eastAsia="en-US"/>
              </w:rPr>
            </w:pPr>
            <w:r w:rsidRPr="008E65F4">
              <w:rPr>
                <w:sz w:val="24"/>
                <w:szCs w:val="24"/>
              </w:rPr>
              <w:t>заседания</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spacing w:line="223" w:lineRule="auto"/>
              <w:ind w:left="-118" w:right="-135"/>
              <w:jc w:val="both"/>
              <w:rPr>
                <w:sz w:val="24"/>
                <w:szCs w:val="24"/>
                <w:lang w:eastAsia="en-US"/>
              </w:rPr>
            </w:pPr>
            <w:r w:rsidRPr="008E65F4">
              <w:rPr>
                <w:sz w:val="24"/>
                <w:szCs w:val="24"/>
              </w:rPr>
              <w:t>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 Сопоставление значений целевых индикаторов производится по каждому расчетному (плановому) показателю.</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center"/>
              <w:outlineLvl w:val="2"/>
              <w:rPr>
                <w:sz w:val="24"/>
                <w:szCs w:val="24"/>
                <w:lang w:eastAsia="en-US"/>
              </w:rPr>
            </w:pPr>
            <w:r w:rsidRPr="008E65F4">
              <w:rPr>
                <w:sz w:val="24"/>
                <w:szCs w:val="24"/>
              </w:rPr>
              <w:t>–</w:t>
            </w:r>
          </w:p>
        </w:tc>
      </w:tr>
      <w:tr w:rsidR="009C0720" w:rsidRPr="008E65F4" w:rsidTr="008E65F4">
        <w:tc>
          <w:tcPr>
            <w:tcW w:w="14786" w:type="dxa"/>
            <w:gridSpan w:val="5"/>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center"/>
              <w:outlineLvl w:val="2"/>
              <w:rPr>
                <w:sz w:val="24"/>
                <w:szCs w:val="24"/>
              </w:rPr>
            </w:pPr>
            <w:r w:rsidRPr="008E65F4">
              <w:rPr>
                <w:sz w:val="24"/>
                <w:szCs w:val="24"/>
              </w:rPr>
              <w:t>Подпрограмма 2 «Комплексные меры противодействия злоупотреблению наркотиками и их незаконному обороту»</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2.1</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rPr>
                <w:sz w:val="24"/>
                <w:szCs w:val="24"/>
              </w:rPr>
            </w:pPr>
            <w:r w:rsidRPr="008E65F4">
              <w:rPr>
                <w:sz w:val="24"/>
                <w:szCs w:val="24"/>
              </w:rPr>
              <w:t>Доля несовершеннолетних граждан Константиновского района, принимающих участие в мероприятиях профилактической направленности</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spacing w:line="223" w:lineRule="auto"/>
              <w:ind w:left="-118" w:right="-135"/>
              <w:jc w:val="both"/>
              <w:rPr>
                <w:sz w:val="24"/>
                <w:szCs w:val="24"/>
              </w:rPr>
            </w:pPr>
            <w:r w:rsidRPr="008E65F4">
              <w:rPr>
                <w:sz w:val="24"/>
                <w:szCs w:val="24"/>
              </w:rPr>
              <w:t>Число несовершеннолетних граждан Константиновского района, принимающих участие в не менее 30 % мероприятий профилактической направ</w:t>
            </w:r>
            <w:r w:rsidR="008E65F4">
              <w:rPr>
                <w:sz w:val="24"/>
                <w:szCs w:val="24"/>
              </w:rPr>
              <w:t>ленности/</w:t>
            </w:r>
            <w:r w:rsidRPr="008E65F4">
              <w:rPr>
                <w:sz w:val="24"/>
                <w:szCs w:val="24"/>
              </w:rPr>
              <w:t>общее число несовершеннолетних граждан Константиновского района</w:t>
            </w:r>
          </w:p>
          <w:p w:rsidR="009C0720" w:rsidRPr="008E65F4" w:rsidRDefault="009C0720" w:rsidP="008E65F4">
            <w:pPr>
              <w:widowControl w:val="0"/>
              <w:spacing w:line="223" w:lineRule="auto"/>
              <w:ind w:left="-118" w:right="-135"/>
              <w:jc w:val="both"/>
              <w:rPr>
                <w:sz w:val="24"/>
                <w:szCs w:val="24"/>
              </w:rPr>
            </w:pPr>
          </w:p>
          <w:p w:rsidR="009C0720" w:rsidRPr="008E65F4" w:rsidRDefault="009C0720" w:rsidP="008E65F4">
            <w:pPr>
              <w:widowControl w:val="0"/>
              <w:spacing w:line="223" w:lineRule="auto"/>
              <w:ind w:left="-118" w:right="-135"/>
              <w:jc w:val="both"/>
              <w:rPr>
                <w:sz w:val="24"/>
                <w:szCs w:val="24"/>
              </w:rPr>
            </w:pPr>
            <w:r w:rsidRPr="008E65F4">
              <w:rPr>
                <w:sz w:val="24"/>
                <w:szCs w:val="24"/>
              </w:rPr>
              <w:t>Оценка эффективности реализации подпрограммы по данному показателю производится путем сравнения фактически достигнутых значений показателя за соответствующий год с утвержденным на год значением целевого показателя</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r w:rsidRPr="008E65F4">
              <w:rPr>
                <w:sz w:val="24"/>
                <w:szCs w:val="24"/>
              </w:rPr>
              <w:t>Число несовершеннолетних граждан Константиновского района, принимающих участие в мероприятиях профилактической направленности</w:t>
            </w:r>
          </w:p>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p>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r w:rsidRPr="008E65F4">
              <w:rPr>
                <w:sz w:val="24"/>
                <w:szCs w:val="24"/>
              </w:rPr>
              <w:t>Общее число несовершеннолетних граждан Константиновского района</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lang w:eastAsia="en-US"/>
              </w:rPr>
            </w:pPr>
            <w:r w:rsidRPr="008E65F4">
              <w:rPr>
                <w:sz w:val="24"/>
                <w:szCs w:val="24"/>
              </w:rPr>
              <w:t>2.2</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rPr>
                <w:sz w:val="24"/>
                <w:szCs w:val="24"/>
                <w:lang w:eastAsia="en-US"/>
              </w:rPr>
            </w:pPr>
            <w:r w:rsidRPr="008E65F4">
              <w:rPr>
                <w:sz w:val="24"/>
                <w:szCs w:val="24"/>
              </w:rPr>
              <w:t>Доля обучающихся и воспитанников, прошедших обучение по образовательным программам профилактической направленности</w:t>
            </w:r>
          </w:p>
          <w:p w:rsidR="009C0720" w:rsidRPr="008E65F4" w:rsidRDefault="009C0720" w:rsidP="008E65F4">
            <w:pPr>
              <w:widowControl w:val="0"/>
              <w:spacing w:line="223" w:lineRule="auto"/>
              <w:ind w:left="-81" w:right="-135"/>
              <w:jc w:val="both"/>
              <w:rPr>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lang w:eastAsia="en-US"/>
              </w:rPr>
            </w:pPr>
            <w:r w:rsidRPr="008E65F4">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spacing w:line="223" w:lineRule="auto"/>
              <w:ind w:left="-118" w:right="-135"/>
              <w:jc w:val="both"/>
              <w:rPr>
                <w:sz w:val="24"/>
                <w:szCs w:val="24"/>
                <w:lang w:eastAsia="en-US"/>
              </w:rPr>
            </w:pPr>
            <w:r w:rsidRPr="008E65F4">
              <w:rPr>
                <w:sz w:val="24"/>
                <w:szCs w:val="24"/>
              </w:rPr>
              <w:t>Число обучающихся и воспитанников, прошедших обучение по образовательным программам профилактической направ</w:t>
            </w:r>
            <w:r w:rsidR="00F472A5" w:rsidRPr="008E65F4">
              <w:rPr>
                <w:sz w:val="24"/>
                <w:szCs w:val="24"/>
              </w:rPr>
              <w:t>ленности / общее число обучаю</w:t>
            </w:r>
            <w:r w:rsidRPr="008E65F4">
              <w:rPr>
                <w:sz w:val="24"/>
                <w:szCs w:val="24"/>
              </w:rPr>
              <w:t xml:space="preserve">щихся и воспитанников в Константиновском районе, </w:t>
            </w:r>
            <w:r w:rsidR="00F472A5" w:rsidRPr="008E65F4">
              <w:rPr>
                <w:sz w:val="24"/>
                <w:szCs w:val="24"/>
              </w:rPr>
              <w:t>×</w:t>
            </w:r>
            <w:r w:rsidRPr="008E65F4">
              <w:rPr>
                <w:sz w:val="24"/>
                <w:szCs w:val="24"/>
              </w:rPr>
              <w:t>100 процентов</w:t>
            </w:r>
          </w:p>
          <w:p w:rsidR="009C0720" w:rsidRPr="008E65F4" w:rsidRDefault="009C0720" w:rsidP="008E65F4">
            <w:pPr>
              <w:pStyle w:val="ConsPlusCell"/>
              <w:spacing w:line="223" w:lineRule="auto"/>
              <w:ind w:left="-118" w:right="-135"/>
              <w:jc w:val="both"/>
              <w:rPr>
                <w:sz w:val="24"/>
                <w:szCs w:val="24"/>
              </w:rPr>
            </w:pPr>
          </w:p>
          <w:p w:rsidR="009C0720" w:rsidRPr="008E65F4" w:rsidRDefault="009C0720" w:rsidP="008E65F4">
            <w:pPr>
              <w:widowControl w:val="0"/>
              <w:autoSpaceDE w:val="0"/>
              <w:autoSpaceDN w:val="0"/>
              <w:adjustRightInd w:val="0"/>
              <w:spacing w:line="223" w:lineRule="auto"/>
              <w:ind w:left="-118" w:right="-135"/>
              <w:jc w:val="both"/>
              <w:outlineLvl w:val="2"/>
              <w:rPr>
                <w:sz w:val="24"/>
                <w:szCs w:val="24"/>
                <w:lang w:eastAsia="en-US"/>
              </w:rPr>
            </w:pPr>
            <w:r w:rsidRPr="008E65F4">
              <w:rPr>
                <w:sz w:val="24"/>
                <w:szCs w:val="24"/>
              </w:rPr>
              <w:t>Оценка эффективности реализации подпрограммы по данному показателю производится путем сравнения фактически достигнутых знач</w:t>
            </w:r>
            <w:r w:rsidR="00F472A5" w:rsidRPr="008E65F4">
              <w:rPr>
                <w:sz w:val="24"/>
                <w:szCs w:val="24"/>
              </w:rPr>
              <w:t>ений показателя за соответствую</w:t>
            </w:r>
            <w:r w:rsidRPr="008E65F4">
              <w:rPr>
                <w:sz w:val="24"/>
                <w:szCs w:val="24"/>
              </w:rPr>
              <w:t>щий год с утвержденным на год значением целевого показателя</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both"/>
              <w:outlineLvl w:val="2"/>
              <w:rPr>
                <w:sz w:val="24"/>
                <w:szCs w:val="24"/>
                <w:lang w:eastAsia="en-US"/>
              </w:rPr>
            </w:pPr>
            <w:r w:rsidRPr="008E65F4">
              <w:rPr>
                <w:sz w:val="24"/>
                <w:szCs w:val="24"/>
              </w:rPr>
              <w:t>Число обучающихся и воспитанников, прошедших обучение по образовательным программам профилакти</w:t>
            </w:r>
            <w:r w:rsidR="000E7B93" w:rsidRPr="008E65F4">
              <w:rPr>
                <w:sz w:val="24"/>
                <w:szCs w:val="24"/>
              </w:rPr>
              <w:t>ческой направленно</w:t>
            </w:r>
            <w:r w:rsidRPr="008E65F4">
              <w:rPr>
                <w:sz w:val="24"/>
                <w:szCs w:val="24"/>
              </w:rPr>
              <w:t>сти</w:t>
            </w:r>
          </w:p>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p>
          <w:p w:rsidR="009C0720" w:rsidRPr="008E65F4" w:rsidRDefault="009C0720" w:rsidP="008E65F4">
            <w:pPr>
              <w:widowControl w:val="0"/>
              <w:autoSpaceDE w:val="0"/>
              <w:autoSpaceDN w:val="0"/>
              <w:adjustRightInd w:val="0"/>
              <w:spacing w:line="223" w:lineRule="auto"/>
              <w:ind w:left="-27" w:right="-135"/>
              <w:jc w:val="both"/>
              <w:outlineLvl w:val="2"/>
              <w:rPr>
                <w:sz w:val="24"/>
                <w:szCs w:val="24"/>
                <w:lang w:eastAsia="en-US"/>
              </w:rPr>
            </w:pPr>
            <w:r w:rsidRPr="008E65F4">
              <w:rPr>
                <w:sz w:val="24"/>
                <w:szCs w:val="24"/>
              </w:rPr>
              <w:t>Общее число обучающихся и воспитанников в Константиновском районе</w:t>
            </w:r>
          </w:p>
        </w:tc>
      </w:tr>
      <w:tr w:rsidR="009C0720" w:rsidRPr="008E65F4" w:rsidTr="008E65F4">
        <w:tc>
          <w:tcPr>
            <w:tcW w:w="14786" w:type="dxa"/>
            <w:gridSpan w:val="5"/>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center"/>
              <w:outlineLvl w:val="2"/>
              <w:rPr>
                <w:sz w:val="24"/>
                <w:szCs w:val="24"/>
              </w:rPr>
            </w:pPr>
            <w:r w:rsidRPr="008E65F4">
              <w:rPr>
                <w:sz w:val="24"/>
                <w:szCs w:val="24"/>
              </w:rPr>
              <w:t>Подпрограмма 3 «Профилактика экстремизма и терроризма в Константиновском районе»</w:t>
            </w:r>
          </w:p>
        </w:tc>
      </w:tr>
      <w:tr w:rsidR="009C0720" w:rsidRPr="008E65F4" w:rsidTr="008E65F4">
        <w:tc>
          <w:tcPr>
            <w:tcW w:w="648"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3.1</w:t>
            </w:r>
          </w:p>
        </w:tc>
        <w:tc>
          <w:tcPr>
            <w:tcW w:w="3510"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81" w:right="-135"/>
              <w:jc w:val="both"/>
              <w:rPr>
                <w:sz w:val="24"/>
                <w:szCs w:val="24"/>
              </w:rPr>
            </w:pPr>
            <w:r w:rsidRPr="008E65F4">
              <w:rPr>
                <w:sz w:val="24"/>
                <w:szCs w:val="24"/>
              </w:rPr>
              <w:t>доля муниципальных образовательных организаций, учреждений, имеющих ограждение территорий по периметру</w:t>
            </w:r>
          </w:p>
        </w:tc>
        <w:tc>
          <w:tcPr>
            <w:tcW w:w="1489"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142" w:right="-135"/>
              <w:jc w:val="center"/>
              <w:outlineLvl w:val="2"/>
              <w:rPr>
                <w:sz w:val="24"/>
                <w:szCs w:val="24"/>
              </w:rPr>
            </w:pPr>
            <w:r w:rsidRPr="008E65F4">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spacing w:line="223" w:lineRule="auto"/>
              <w:ind w:left="-118" w:right="-135"/>
              <w:jc w:val="both"/>
              <w:rPr>
                <w:sz w:val="24"/>
                <w:szCs w:val="24"/>
              </w:rPr>
            </w:pPr>
            <w:r w:rsidRPr="008E65F4">
              <w:rPr>
                <w:sz w:val="24"/>
                <w:szCs w:val="24"/>
              </w:rPr>
              <w:t>число учреждений общего образования района, имеющих ограждение территорий по перимет</w:t>
            </w:r>
            <w:r w:rsidR="00F472A5" w:rsidRPr="008E65F4">
              <w:rPr>
                <w:sz w:val="24"/>
                <w:szCs w:val="24"/>
              </w:rPr>
              <w:t xml:space="preserve">ру/ общее число учреждений </w:t>
            </w:r>
            <w:r w:rsidRPr="008E65F4">
              <w:rPr>
                <w:sz w:val="24"/>
                <w:szCs w:val="24"/>
              </w:rPr>
              <w:t>общего образования района</w:t>
            </w:r>
          </w:p>
        </w:tc>
        <w:tc>
          <w:tcPr>
            <w:tcW w:w="3986" w:type="dxa"/>
            <w:tcBorders>
              <w:top w:val="single" w:sz="4" w:space="0" w:color="auto"/>
              <w:left w:val="single" w:sz="4" w:space="0" w:color="auto"/>
              <w:bottom w:val="single" w:sz="4" w:space="0" w:color="auto"/>
              <w:right w:val="single" w:sz="4" w:space="0" w:color="auto"/>
            </w:tcBorders>
          </w:tcPr>
          <w:p w:rsidR="009C0720" w:rsidRPr="008E65F4" w:rsidRDefault="009C0720" w:rsidP="008E65F4">
            <w:pPr>
              <w:widowControl w:val="0"/>
              <w:autoSpaceDE w:val="0"/>
              <w:autoSpaceDN w:val="0"/>
              <w:adjustRightInd w:val="0"/>
              <w:spacing w:line="223" w:lineRule="auto"/>
              <w:ind w:left="-27" w:right="-135"/>
              <w:jc w:val="both"/>
              <w:outlineLvl w:val="2"/>
              <w:rPr>
                <w:sz w:val="24"/>
                <w:szCs w:val="24"/>
              </w:rPr>
            </w:pPr>
            <w:r w:rsidRPr="008E65F4">
              <w:rPr>
                <w:sz w:val="24"/>
                <w:szCs w:val="24"/>
              </w:rPr>
              <w:t>число учреждений общего образования района, имеющих ограждение территорий по периметру;</w:t>
            </w:r>
          </w:p>
          <w:p w:rsidR="009C0720" w:rsidRPr="008E65F4" w:rsidRDefault="00F472A5" w:rsidP="008E65F4">
            <w:pPr>
              <w:widowControl w:val="0"/>
              <w:autoSpaceDE w:val="0"/>
              <w:autoSpaceDN w:val="0"/>
              <w:adjustRightInd w:val="0"/>
              <w:spacing w:line="223" w:lineRule="auto"/>
              <w:ind w:left="-27" w:right="-135"/>
              <w:jc w:val="both"/>
              <w:outlineLvl w:val="2"/>
              <w:rPr>
                <w:sz w:val="24"/>
                <w:szCs w:val="24"/>
              </w:rPr>
            </w:pPr>
            <w:r w:rsidRPr="008E65F4">
              <w:rPr>
                <w:sz w:val="24"/>
                <w:szCs w:val="24"/>
              </w:rPr>
              <w:t>общее число учреждений</w:t>
            </w:r>
            <w:r w:rsidR="009C0720" w:rsidRPr="008E65F4">
              <w:rPr>
                <w:sz w:val="24"/>
                <w:szCs w:val="24"/>
              </w:rPr>
              <w:t xml:space="preserve"> общего образования района</w:t>
            </w:r>
          </w:p>
        </w:tc>
      </w:tr>
    </w:tbl>
    <w:p w:rsidR="003C01A7" w:rsidRPr="00E44E2E" w:rsidRDefault="003C01A7" w:rsidP="00A62264">
      <w:pPr>
        <w:spacing w:line="228" w:lineRule="auto"/>
        <w:rPr>
          <w:sz w:val="24"/>
          <w:szCs w:val="24"/>
        </w:rPr>
      </w:pPr>
    </w:p>
    <w:p w:rsidR="0068427A" w:rsidRPr="00E44E2E" w:rsidRDefault="0068427A" w:rsidP="00A62264">
      <w:pPr>
        <w:tabs>
          <w:tab w:val="left" w:pos="3060"/>
        </w:tabs>
        <w:autoSpaceDE w:val="0"/>
        <w:autoSpaceDN w:val="0"/>
        <w:adjustRightInd w:val="0"/>
        <w:spacing w:line="228" w:lineRule="auto"/>
        <w:jc w:val="both"/>
        <w:rPr>
          <w:sz w:val="24"/>
          <w:szCs w:val="24"/>
        </w:rPr>
        <w:sectPr w:rsidR="0068427A" w:rsidRPr="00E44E2E" w:rsidSect="00111EBF">
          <w:pgSz w:w="16838" w:h="11906" w:orient="landscape"/>
          <w:pgMar w:top="1078" w:right="1134" w:bottom="567" w:left="1134" w:header="312" w:footer="312" w:gutter="0"/>
          <w:cols w:space="708"/>
          <w:titlePg/>
          <w:docGrid w:linePitch="381"/>
        </w:sectPr>
      </w:pPr>
    </w:p>
    <w:p w:rsidR="009A7980" w:rsidRPr="0049213E" w:rsidRDefault="009A7980" w:rsidP="00A62264">
      <w:pPr>
        <w:spacing w:line="228" w:lineRule="auto"/>
        <w:ind w:firstLine="10632"/>
        <w:rPr>
          <w:sz w:val="24"/>
          <w:szCs w:val="24"/>
        </w:rPr>
      </w:pPr>
      <w:r w:rsidRPr="0049213E">
        <w:rPr>
          <w:sz w:val="24"/>
          <w:szCs w:val="24"/>
        </w:rPr>
        <w:t xml:space="preserve">Приложение </w:t>
      </w:r>
      <w:r>
        <w:rPr>
          <w:sz w:val="24"/>
          <w:szCs w:val="24"/>
        </w:rPr>
        <w:t>2</w:t>
      </w:r>
    </w:p>
    <w:p w:rsidR="009A7980" w:rsidRPr="0049213E" w:rsidRDefault="009A7980" w:rsidP="00A62264">
      <w:pPr>
        <w:spacing w:line="228" w:lineRule="auto"/>
        <w:ind w:firstLine="10632"/>
        <w:rPr>
          <w:sz w:val="24"/>
          <w:szCs w:val="24"/>
        </w:rPr>
      </w:pPr>
      <w:r w:rsidRPr="0049213E">
        <w:rPr>
          <w:sz w:val="24"/>
          <w:szCs w:val="24"/>
        </w:rPr>
        <w:t xml:space="preserve">к </w:t>
      </w:r>
      <w:r>
        <w:rPr>
          <w:sz w:val="24"/>
          <w:szCs w:val="24"/>
        </w:rPr>
        <w:t>п</w:t>
      </w:r>
      <w:r w:rsidRPr="0049213E">
        <w:rPr>
          <w:sz w:val="24"/>
          <w:szCs w:val="24"/>
        </w:rPr>
        <w:t xml:space="preserve">остановлению Администрации </w:t>
      </w:r>
    </w:p>
    <w:p w:rsidR="009A7980" w:rsidRPr="0049213E" w:rsidRDefault="009A7980" w:rsidP="00A62264">
      <w:pPr>
        <w:spacing w:line="228" w:lineRule="auto"/>
        <w:ind w:firstLine="10632"/>
        <w:rPr>
          <w:sz w:val="24"/>
          <w:szCs w:val="24"/>
        </w:rPr>
      </w:pPr>
      <w:r w:rsidRPr="0049213E">
        <w:rPr>
          <w:sz w:val="24"/>
          <w:szCs w:val="24"/>
        </w:rPr>
        <w:t xml:space="preserve">Константиновского района </w:t>
      </w:r>
    </w:p>
    <w:p w:rsidR="009A7980" w:rsidRPr="0049213E" w:rsidRDefault="009A7980" w:rsidP="00A62264">
      <w:pPr>
        <w:spacing w:line="228" w:lineRule="auto"/>
        <w:ind w:firstLine="10632"/>
        <w:rPr>
          <w:sz w:val="24"/>
          <w:szCs w:val="24"/>
        </w:rPr>
      </w:pPr>
      <w:r w:rsidRPr="0049213E">
        <w:rPr>
          <w:sz w:val="24"/>
          <w:szCs w:val="24"/>
        </w:rPr>
        <w:t xml:space="preserve">от  </w:t>
      </w:r>
      <w:r w:rsidR="00057E3D">
        <w:rPr>
          <w:sz w:val="24"/>
          <w:szCs w:val="24"/>
        </w:rPr>
        <w:t>____________</w:t>
      </w:r>
      <w:r>
        <w:rPr>
          <w:sz w:val="24"/>
          <w:szCs w:val="24"/>
        </w:rPr>
        <w:t xml:space="preserve">  № </w:t>
      </w:r>
      <w:r w:rsidR="00057E3D">
        <w:rPr>
          <w:sz w:val="24"/>
          <w:szCs w:val="24"/>
        </w:rPr>
        <w:t>____</w:t>
      </w:r>
    </w:p>
    <w:p w:rsidR="009A7980" w:rsidRDefault="009A7980" w:rsidP="00A62264">
      <w:pPr>
        <w:tabs>
          <w:tab w:val="left" w:pos="360"/>
        </w:tabs>
        <w:spacing w:line="228" w:lineRule="auto"/>
        <w:jc w:val="right"/>
        <w:rPr>
          <w:sz w:val="24"/>
          <w:szCs w:val="24"/>
        </w:rPr>
      </w:pPr>
    </w:p>
    <w:p w:rsidR="009A7980" w:rsidRDefault="009A7980" w:rsidP="00A62264">
      <w:pPr>
        <w:tabs>
          <w:tab w:val="left" w:pos="360"/>
        </w:tabs>
        <w:spacing w:line="228" w:lineRule="auto"/>
        <w:ind w:left="10632"/>
        <w:rPr>
          <w:sz w:val="24"/>
          <w:szCs w:val="24"/>
        </w:rPr>
      </w:pPr>
      <w:r>
        <w:rPr>
          <w:sz w:val="24"/>
          <w:szCs w:val="24"/>
        </w:rPr>
        <w:t>Приложение 1</w:t>
      </w:r>
    </w:p>
    <w:p w:rsidR="009A7980" w:rsidRDefault="009A7980" w:rsidP="00A62264">
      <w:pPr>
        <w:tabs>
          <w:tab w:val="left" w:pos="360"/>
        </w:tabs>
        <w:spacing w:line="228" w:lineRule="auto"/>
        <w:ind w:left="10632"/>
        <w:rPr>
          <w:sz w:val="24"/>
          <w:szCs w:val="24"/>
        </w:rPr>
      </w:pPr>
      <w:r>
        <w:rPr>
          <w:sz w:val="24"/>
          <w:szCs w:val="24"/>
        </w:rPr>
        <w:t xml:space="preserve">к постановлению Администрации  </w:t>
      </w:r>
    </w:p>
    <w:p w:rsidR="009A7980" w:rsidRDefault="009A7980" w:rsidP="00A62264">
      <w:pPr>
        <w:tabs>
          <w:tab w:val="left" w:pos="360"/>
        </w:tabs>
        <w:spacing w:line="228" w:lineRule="auto"/>
        <w:ind w:left="10632"/>
        <w:rPr>
          <w:sz w:val="24"/>
          <w:szCs w:val="24"/>
        </w:rPr>
      </w:pPr>
      <w:r>
        <w:rPr>
          <w:sz w:val="24"/>
          <w:szCs w:val="24"/>
        </w:rPr>
        <w:t xml:space="preserve">Константиновского района </w:t>
      </w:r>
    </w:p>
    <w:p w:rsidR="009A7980" w:rsidRDefault="009A7980" w:rsidP="00A62264">
      <w:pPr>
        <w:spacing w:line="228" w:lineRule="auto"/>
        <w:ind w:left="10632"/>
        <w:rPr>
          <w:sz w:val="24"/>
          <w:szCs w:val="24"/>
        </w:rPr>
      </w:pPr>
      <w:r>
        <w:rPr>
          <w:sz w:val="24"/>
          <w:szCs w:val="24"/>
        </w:rPr>
        <w:t>от 30.12.2015 г. № 1042</w:t>
      </w:r>
    </w:p>
    <w:p w:rsidR="004A08F3" w:rsidRDefault="004A08F3" w:rsidP="00A62264">
      <w:pPr>
        <w:spacing w:line="228" w:lineRule="auto"/>
        <w:jc w:val="center"/>
      </w:pPr>
      <w:r>
        <w:t>ПЛАН РЕАЛИЗАЦИИ</w:t>
      </w:r>
    </w:p>
    <w:p w:rsidR="004A08F3" w:rsidRDefault="004A08F3" w:rsidP="00A62264">
      <w:pPr>
        <w:spacing w:line="228" w:lineRule="auto"/>
        <w:jc w:val="center"/>
      </w:pPr>
      <w:r>
        <w:t xml:space="preserve">муниципальной программы «Обеспечение общественного порядка и противодействие преступности» на 2016 год </w:t>
      </w:r>
    </w:p>
    <w:tbl>
      <w:tblPr>
        <w:tblW w:w="14781" w:type="dxa"/>
        <w:tblCellSpacing w:w="5" w:type="nil"/>
        <w:tblInd w:w="-105" w:type="dxa"/>
        <w:tblLayout w:type="fixed"/>
        <w:tblCellMar>
          <w:left w:w="75" w:type="dxa"/>
          <w:right w:w="75" w:type="dxa"/>
        </w:tblCellMar>
        <w:tblLook w:val="0000"/>
      </w:tblPr>
      <w:tblGrid>
        <w:gridCol w:w="540"/>
        <w:gridCol w:w="3184"/>
        <w:gridCol w:w="2089"/>
        <w:gridCol w:w="37"/>
        <w:gridCol w:w="2410"/>
        <w:gridCol w:w="983"/>
        <w:gridCol w:w="9"/>
        <w:gridCol w:w="851"/>
        <w:gridCol w:w="1134"/>
        <w:gridCol w:w="850"/>
        <w:gridCol w:w="993"/>
        <w:gridCol w:w="850"/>
        <w:gridCol w:w="851"/>
      </w:tblGrid>
      <w:tr w:rsidR="00E1463E" w:rsidRPr="004D72C1" w:rsidTr="00D35436">
        <w:trPr>
          <w:trHeight w:val="108"/>
          <w:tblHeade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D35436" w:rsidRDefault="00E1463E" w:rsidP="00D35436">
            <w:pPr>
              <w:pStyle w:val="ConsPlusCell"/>
              <w:spacing w:line="218" w:lineRule="auto"/>
              <w:ind w:left="-37" w:right="-141"/>
              <w:jc w:val="center"/>
              <w:rPr>
                <w:sz w:val="20"/>
                <w:szCs w:val="20"/>
              </w:rPr>
            </w:pPr>
            <w:r w:rsidRPr="004D72C1">
              <w:rPr>
                <w:sz w:val="20"/>
                <w:szCs w:val="20"/>
              </w:rPr>
              <w:t xml:space="preserve">№ </w:t>
            </w:r>
          </w:p>
          <w:p w:rsidR="00E1463E" w:rsidRPr="004D72C1" w:rsidRDefault="00E1463E" w:rsidP="00D35436">
            <w:pPr>
              <w:pStyle w:val="ConsPlusCell"/>
              <w:spacing w:line="218" w:lineRule="auto"/>
              <w:ind w:left="-37" w:right="-141"/>
              <w:jc w:val="center"/>
              <w:rPr>
                <w:sz w:val="20"/>
                <w:szCs w:val="20"/>
              </w:rPr>
            </w:pPr>
            <w:r w:rsidRPr="004D72C1">
              <w:rPr>
                <w:sz w:val="20"/>
                <w:szCs w:val="20"/>
              </w:rPr>
              <w:t>п/п</w:t>
            </w:r>
          </w:p>
        </w:tc>
        <w:tc>
          <w:tcPr>
            <w:tcW w:w="3184" w:type="dxa"/>
            <w:vMerge w:val="restart"/>
            <w:tcBorders>
              <w:top w:val="single" w:sz="4" w:space="0" w:color="auto"/>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 xml:space="preserve">Номер и наименование </w:t>
            </w:r>
          </w:p>
          <w:p w:rsidR="00E1463E" w:rsidRPr="004D72C1" w:rsidRDefault="00E1463E" w:rsidP="00D35436">
            <w:pPr>
              <w:pStyle w:val="ConsPlusCell"/>
              <w:spacing w:line="218" w:lineRule="auto"/>
              <w:ind w:left="-37" w:right="-141"/>
              <w:jc w:val="center"/>
              <w:rPr>
                <w:sz w:val="20"/>
                <w:szCs w:val="20"/>
              </w:rPr>
            </w:pPr>
          </w:p>
        </w:tc>
        <w:tc>
          <w:tcPr>
            <w:tcW w:w="2089" w:type="dxa"/>
            <w:vMerge w:val="restart"/>
            <w:tcBorders>
              <w:top w:val="single" w:sz="4" w:space="0" w:color="auto"/>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 xml:space="preserve">Ответственный  исполнитель, соисполнитель, участник </w:t>
            </w:r>
          </w:p>
          <w:p w:rsidR="00E1463E" w:rsidRPr="004D72C1" w:rsidRDefault="00E1463E" w:rsidP="00D35436">
            <w:pPr>
              <w:pStyle w:val="ConsPlusCell"/>
              <w:spacing w:line="218" w:lineRule="auto"/>
              <w:ind w:left="-37" w:right="-141"/>
              <w:jc w:val="center"/>
              <w:rPr>
                <w:sz w:val="20"/>
                <w:szCs w:val="20"/>
              </w:rPr>
            </w:pPr>
            <w:r w:rsidRPr="004D72C1">
              <w:rPr>
                <w:sz w:val="20"/>
                <w:szCs w:val="20"/>
              </w:rPr>
              <w:t>(должность/ФИО)</w:t>
            </w:r>
          </w:p>
        </w:tc>
        <w:tc>
          <w:tcPr>
            <w:tcW w:w="2447" w:type="dxa"/>
            <w:gridSpan w:val="2"/>
            <w:vMerge w:val="restart"/>
            <w:tcBorders>
              <w:top w:val="single" w:sz="4" w:space="0" w:color="auto"/>
              <w:left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Ожидаемый результат  (краткое описание)</w:t>
            </w:r>
          </w:p>
        </w:tc>
        <w:tc>
          <w:tcPr>
            <w:tcW w:w="983" w:type="dxa"/>
            <w:vMerge w:val="restart"/>
            <w:tcBorders>
              <w:top w:val="single" w:sz="4" w:space="0" w:color="auto"/>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84"/>
              <w:jc w:val="center"/>
              <w:rPr>
                <w:sz w:val="20"/>
                <w:szCs w:val="20"/>
              </w:rPr>
            </w:pPr>
            <w:r w:rsidRPr="004D72C1">
              <w:rPr>
                <w:sz w:val="20"/>
                <w:szCs w:val="20"/>
              </w:rPr>
              <w:t>Срок реализации  (дата)</w:t>
            </w:r>
          </w:p>
        </w:tc>
        <w:tc>
          <w:tcPr>
            <w:tcW w:w="5538" w:type="dxa"/>
            <w:gridSpan w:val="7"/>
            <w:tcBorders>
              <w:top w:val="single" w:sz="4" w:space="0" w:color="auto"/>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 xml:space="preserve">Объем расходов </w:t>
            </w:r>
            <w:hyperlink r:id="rId32" w:anchor="Par1127" w:history="1">
              <w:r w:rsidRPr="004D72C1">
                <w:rPr>
                  <w:rStyle w:val="a6"/>
                  <w:sz w:val="20"/>
                  <w:szCs w:val="20"/>
                </w:rPr>
                <w:t>&lt;*&gt;</w:t>
              </w:r>
            </w:hyperlink>
            <w:r w:rsidRPr="004D72C1">
              <w:rPr>
                <w:sz w:val="20"/>
                <w:szCs w:val="20"/>
              </w:rPr>
              <w:t xml:space="preserve"> (тыс. руб.)</w:t>
            </w:r>
          </w:p>
        </w:tc>
      </w:tr>
      <w:tr w:rsidR="00D35436" w:rsidRPr="004D72C1" w:rsidTr="00D35436">
        <w:trPr>
          <w:tblHeader/>
          <w:tblCellSpacing w:w="5" w:type="nil"/>
        </w:trPr>
        <w:tc>
          <w:tcPr>
            <w:tcW w:w="540" w:type="dxa"/>
            <w:vMerge/>
            <w:tcBorders>
              <w:left w:val="single" w:sz="4" w:space="0" w:color="auto"/>
              <w:bottom w:val="single" w:sz="4" w:space="0" w:color="auto"/>
              <w:right w:val="single" w:sz="4" w:space="0" w:color="auto"/>
            </w:tcBorders>
            <w:vAlign w:val="center"/>
          </w:tcPr>
          <w:p w:rsidR="00E1463E" w:rsidRPr="004D72C1" w:rsidRDefault="00E1463E" w:rsidP="00D35436">
            <w:pPr>
              <w:pStyle w:val="ConsPlusCell"/>
              <w:spacing w:line="218" w:lineRule="auto"/>
              <w:ind w:left="-37" w:right="-141"/>
              <w:rPr>
                <w:sz w:val="20"/>
                <w:szCs w:val="20"/>
              </w:rPr>
            </w:pPr>
          </w:p>
        </w:tc>
        <w:tc>
          <w:tcPr>
            <w:tcW w:w="3184" w:type="dxa"/>
            <w:vMerge/>
            <w:tcBorders>
              <w:left w:val="single" w:sz="4" w:space="0" w:color="auto"/>
              <w:bottom w:val="single" w:sz="4" w:space="0" w:color="auto"/>
              <w:right w:val="single" w:sz="4" w:space="0" w:color="auto"/>
            </w:tcBorders>
            <w:vAlign w:val="center"/>
          </w:tcPr>
          <w:p w:rsidR="00E1463E" w:rsidRPr="004D72C1" w:rsidRDefault="00E1463E" w:rsidP="00D35436">
            <w:pPr>
              <w:pStyle w:val="ConsPlusCell"/>
              <w:spacing w:line="218" w:lineRule="auto"/>
              <w:ind w:left="-37" w:right="-141"/>
              <w:rPr>
                <w:sz w:val="20"/>
                <w:szCs w:val="20"/>
              </w:rPr>
            </w:pPr>
          </w:p>
        </w:tc>
        <w:tc>
          <w:tcPr>
            <w:tcW w:w="2089" w:type="dxa"/>
            <w:vMerge/>
            <w:tcBorders>
              <w:left w:val="single" w:sz="4" w:space="0" w:color="auto"/>
              <w:bottom w:val="single" w:sz="4" w:space="0" w:color="auto"/>
              <w:right w:val="single" w:sz="4" w:space="0" w:color="auto"/>
            </w:tcBorders>
            <w:vAlign w:val="center"/>
          </w:tcPr>
          <w:p w:rsidR="00E1463E" w:rsidRPr="004D72C1" w:rsidRDefault="00E1463E" w:rsidP="00D35436">
            <w:pPr>
              <w:pStyle w:val="ConsPlusCell"/>
              <w:spacing w:line="218" w:lineRule="auto"/>
              <w:ind w:left="-37" w:right="-141"/>
              <w:rPr>
                <w:sz w:val="20"/>
                <w:szCs w:val="20"/>
              </w:rPr>
            </w:pPr>
          </w:p>
        </w:tc>
        <w:tc>
          <w:tcPr>
            <w:tcW w:w="2447" w:type="dxa"/>
            <w:gridSpan w:val="2"/>
            <w:vMerge/>
            <w:tcBorders>
              <w:left w:val="single" w:sz="4" w:space="0" w:color="auto"/>
              <w:bottom w:val="single" w:sz="4" w:space="0" w:color="auto"/>
              <w:right w:val="single" w:sz="4" w:space="0" w:color="auto"/>
            </w:tcBorders>
            <w:vAlign w:val="center"/>
          </w:tcPr>
          <w:p w:rsidR="00E1463E" w:rsidRPr="004D72C1" w:rsidRDefault="00E1463E" w:rsidP="00D35436">
            <w:pPr>
              <w:pStyle w:val="ConsPlusCell"/>
              <w:spacing w:line="218" w:lineRule="auto"/>
              <w:ind w:left="-37" w:right="-141"/>
              <w:rPr>
                <w:sz w:val="20"/>
                <w:szCs w:val="20"/>
              </w:rPr>
            </w:pPr>
          </w:p>
        </w:tc>
        <w:tc>
          <w:tcPr>
            <w:tcW w:w="983" w:type="dxa"/>
            <w:vMerge/>
            <w:tcBorders>
              <w:left w:val="single" w:sz="4" w:space="0" w:color="auto"/>
              <w:bottom w:val="single" w:sz="4" w:space="0" w:color="auto"/>
              <w:right w:val="single" w:sz="4" w:space="0" w:color="auto"/>
            </w:tcBorders>
            <w:vAlign w:val="center"/>
          </w:tcPr>
          <w:p w:rsidR="00E1463E" w:rsidRPr="004D72C1" w:rsidRDefault="00E1463E" w:rsidP="00D35436">
            <w:pPr>
              <w:pStyle w:val="ConsPlusCell"/>
              <w:spacing w:line="218" w:lineRule="auto"/>
              <w:ind w:left="-37" w:right="-141"/>
              <w:rPr>
                <w:sz w:val="20"/>
                <w:szCs w:val="20"/>
              </w:rPr>
            </w:pPr>
          </w:p>
        </w:tc>
        <w:tc>
          <w:tcPr>
            <w:tcW w:w="860" w:type="dxa"/>
            <w:gridSpan w:val="2"/>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jc w:val="center"/>
              <w:rPr>
                <w:sz w:val="20"/>
                <w:szCs w:val="20"/>
              </w:rPr>
            </w:pPr>
            <w:r w:rsidRPr="004D72C1">
              <w:rPr>
                <w:sz w:val="20"/>
                <w:szCs w:val="20"/>
              </w:rPr>
              <w:t>всего</w:t>
            </w:r>
          </w:p>
        </w:tc>
        <w:tc>
          <w:tcPr>
            <w:tcW w:w="1134"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83"/>
              <w:jc w:val="center"/>
              <w:rPr>
                <w:sz w:val="20"/>
                <w:szCs w:val="20"/>
              </w:rPr>
            </w:pPr>
            <w:r w:rsidRPr="004D72C1">
              <w:rPr>
                <w:sz w:val="20"/>
                <w:szCs w:val="20"/>
              </w:rPr>
              <w:t>областной бюджет</w:t>
            </w:r>
          </w:p>
        </w:tc>
        <w:tc>
          <w:tcPr>
            <w:tcW w:w="850"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jc w:val="center"/>
              <w:rPr>
                <w:sz w:val="20"/>
                <w:szCs w:val="20"/>
              </w:rPr>
            </w:pPr>
            <w:r w:rsidRPr="004D72C1">
              <w:rPr>
                <w:sz w:val="20"/>
                <w:szCs w:val="20"/>
              </w:rPr>
              <w:t>федеральный бюджет</w:t>
            </w:r>
          </w:p>
        </w:tc>
        <w:tc>
          <w:tcPr>
            <w:tcW w:w="993"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84"/>
              <w:jc w:val="center"/>
              <w:rPr>
                <w:sz w:val="20"/>
                <w:szCs w:val="20"/>
              </w:rPr>
            </w:pPr>
            <w:r w:rsidRPr="004D72C1">
              <w:rPr>
                <w:sz w:val="20"/>
                <w:szCs w:val="20"/>
              </w:rPr>
              <w:t>бюджет Константиновского района</w:t>
            </w:r>
          </w:p>
        </w:tc>
        <w:tc>
          <w:tcPr>
            <w:tcW w:w="850"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83"/>
              <w:jc w:val="center"/>
              <w:rPr>
                <w:sz w:val="20"/>
                <w:szCs w:val="20"/>
              </w:rPr>
            </w:pPr>
            <w:r>
              <w:rPr>
                <w:sz w:val="20"/>
                <w:szCs w:val="20"/>
              </w:rPr>
              <w:t>б</w:t>
            </w:r>
            <w:r w:rsidRPr="004D72C1">
              <w:rPr>
                <w:sz w:val="20"/>
                <w:szCs w:val="20"/>
              </w:rPr>
              <w:t>юджеты поселений</w:t>
            </w:r>
          </w:p>
        </w:tc>
        <w:tc>
          <w:tcPr>
            <w:tcW w:w="851"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75"/>
              <w:jc w:val="center"/>
              <w:rPr>
                <w:sz w:val="20"/>
                <w:szCs w:val="20"/>
              </w:rPr>
            </w:pPr>
            <w:r>
              <w:rPr>
                <w:sz w:val="20"/>
                <w:szCs w:val="20"/>
              </w:rPr>
              <w:t>внебюджетные источники</w:t>
            </w:r>
          </w:p>
        </w:tc>
      </w:tr>
      <w:tr w:rsidR="00D35436" w:rsidRPr="004D72C1" w:rsidTr="00D35436">
        <w:trPr>
          <w:tblHeade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1</w:t>
            </w:r>
          </w:p>
        </w:tc>
        <w:tc>
          <w:tcPr>
            <w:tcW w:w="3184"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2</w:t>
            </w:r>
          </w:p>
        </w:tc>
        <w:tc>
          <w:tcPr>
            <w:tcW w:w="2089"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3</w:t>
            </w:r>
          </w:p>
        </w:tc>
        <w:tc>
          <w:tcPr>
            <w:tcW w:w="2447" w:type="dxa"/>
            <w:gridSpan w:val="2"/>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4</w:t>
            </w:r>
          </w:p>
        </w:tc>
        <w:tc>
          <w:tcPr>
            <w:tcW w:w="983"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5</w:t>
            </w:r>
          </w:p>
        </w:tc>
        <w:tc>
          <w:tcPr>
            <w:tcW w:w="860" w:type="dxa"/>
            <w:gridSpan w:val="2"/>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6</w:t>
            </w:r>
          </w:p>
        </w:tc>
        <w:tc>
          <w:tcPr>
            <w:tcW w:w="1134"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7</w:t>
            </w:r>
          </w:p>
        </w:tc>
        <w:tc>
          <w:tcPr>
            <w:tcW w:w="850"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8</w:t>
            </w:r>
          </w:p>
        </w:tc>
        <w:tc>
          <w:tcPr>
            <w:tcW w:w="993"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9</w:t>
            </w:r>
          </w:p>
        </w:tc>
        <w:tc>
          <w:tcPr>
            <w:tcW w:w="850"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10</w:t>
            </w:r>
          </w:p>
        </w:tc>
        <w:tc>
          <w:tcPr>
            <w:tcW w:w="851"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37" w:right="-141"/>
              <w:jc w:val="center"/>
              <w:rPr>
                <w:sz w:val="20"/>
                <w:szCs w:val="20"/>
              </w:rPr>
            </w:pPr>
            <w:r w:rsidRPr="004D72C1">
              <w:rPr>
                <w:sz w:val="20"/>
                <w:szCs w:val="20"/>
              </w:rPr>
              <w:t>11</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141"/>
              <w:jc w:val="center"/>
              <w:rPr>
                <w:sz w:val="20"/>
                <w:szCs w:val="20"/>
              </w:rPr>
            </w:pPr>
            <w:r w:rsidRPr="004D72C1">
              <w:rPr>
                <w:sz w:val="20"/>
                <w:szCs w:val="20"/>
              </w:rPr>
              <w:t>1</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b/>
                <w:sz w:val="20"/>
                <w:szCs w:val="20"/>
                <w:u w:val="single"/>
              </w:rPr>
            </w:pPr>
            <w:r w:rsidRPr="004D72C1">
              <w:rPr>
                <w:b/>
                <w:sz w:val="20"/>
                <w:szCs w:val="20"/>
                <w:u w:val="single"/>
              </w:rPr>
              <w:t>Подпрограмма 1 «Противодействие коррупции в Константиновском районе»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firstLine="708"/>
              <w:jc w:val="both"/>
              <w:rPr>
                <w:sz w:val="20"/>
                <w:szCs w:val="20"/>
              </w:rPr>
            </w:pPr>
            <w:r w:rsidRPr="004D72C1">
              <w:rPr>
                <w:sz w:val="20"/>
                <w:szCs w:val="20"/>
              </w:rPr>
              <w:t>-</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X</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6" w:right="-83"/>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6" w:right="-83"/>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6" w:right="-83"/>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6" w:right="-83"/>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6" w:right="-83"/>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6" w:right="-83"/>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141"/>
              <w:jc w:val="center"/>
              <w:rPr>
                <w:sz w:val="20"/>
                <w:szCs w:val="20"/>
              </w:rPr>
            </w:pPr>
            <w:r w:rsidRPr="004D72C1">
              <w:rPr>
                <w:sz w:val="20"/>
                <w:szCs w:val="20"/>
              </w:rPr>
              <w:t>2</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jc w:val="both"/>
              <w:outlineLvl w:val="3"/>
              <w:rPr>
                <w:bCs/>
                <w:sz w:val="20"/>
                <w:szCs w:val="20"/>
              </w:rPr>
            </w:pPr>
            <w:r w:rsidRPr="004D72C1">
              <w:rPr>
                <w:bCs/>
                <w:sz w:val="20"/>
                <w:szCs w:val="20"/>
              </w:rPr>
              <w:t xml:space="preserve">Основное мероприятие </w:t>
            </w:r>
            <w:r w:rsidRPr="004D72C1">
              <w:rPr>
                <w:sz w:val="20"/>
                <w:szCs w:val="20"/>
              </w:rPr>
              <w:t>1.1</w:t>
            </w:r>
          </w:p>
          <w:p w:rsidR="00E1463E" w:rsidRPr="004D72C1" w:rsidRDefault="00E1463E" w:rsidP="00E1463E">
            <w:pPr>
              <w:widowControl w:val="0"/>
              <w:autoSpaceDE w:val="0"/>
              <w:autoSpaceDN w:val="0"/>
              <w:adjustRightInd w:val="0"/>
              <w:spacing w:line="218" w:lineRule="auto"/>
              <w:jc w:val="both"/>
              <w:outlineLvl w:val="3"/>
              <w:rPr>
                <w:sz w:val="20"/>
                <w:szCs w:val="20"/>
              </w:rPr>
            </w:pPr>
            <w:r w:rsidRPr="004D72C1">
              <w:rPr>
                <w:bCs/>
                <w:sz w:val="20"/>
                <w:szCs w:val="20"/>
              </w:rPr>
              <w:t>Совершенствование правового регулирования в сфере противодействия коррупции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91"/>
              <w:jc w:val="center"/>
              <w:rPr>
                <w:rFonts w:ascii="Times New Roman" w:hAnsi="Times New Roman"/>
                <w:sz w:val="20"/>
                <w:szCs w:val="20"/>
              </w:rPr>
            </w:pPr>
            <w:r w:rsidRPr="004D72C1">
              <w:rPr>
                <w:rFonts w:ascii="Times New Roman" w:hAnsi="Times New Roman"/>
                <w:sz w:val="20"/>
                <w:szCs w:val="20"/>
              </w:rPr>
              <w:t>-</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141"/>
              <w:jc w:val="center"/>
              <w:rPr>
                <w:sz w:val="20"/>
                <w:szCs w:val="20"/>
              </w:rPr>
            </w:pPr>
            <w:r w:rsidRPr="004D72C1">
              <w:rPr>
                <w:sz w:val="20"/>
                <w:szCs w:val="20"/>
              </w:rPr>
              <w:t>3</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Мероприятие 1.1.1</w:t>
            </w:r>
          </w:p>
          <w:p w:rsidR="00E1463E" w:rsidRPr="004D72C1" w:rsidRDefault="00E1463E" w:rsidP="00E1463E">
            <w:pPr>
              <w:pStyle w:val="affff9"/>
              <w:spacing w:before="0" w:after="0" w:line="218" w:lineRule="auto"/>
              <w:rPr>
                <w:sz w:val="20"/>
                <w:szCs w:val="20"/>
              </w:rPr>
            </w:pPr>
            <w:r w:rsidRPr="004D72C1">
              <w:rPr>
                <w:sz w:val="20"/>
                <w:szCs w:val="20"/>
              </w:rPr>
              <w:t xml:space="preserve">разработка и утверждение планов противодействия коррупции в органах местного самоуправления Константиновского района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left="-75" w:right="-112"/>
              <w:jc w:val="center"/>
              <w:rPr>
                <w:sz w:val="20"/>
                <w:szCs w:val="20"/>
              </w:rPr>
            </w:pPr>
            <w:r w:rsidRPr="004D72C1">
              <w:rPr>
                <w:sz w:val="20"/>
                <w:szCs w:val="20"/>
              </w:rPr>
              <w:t xml:space="preserve">Администрация Константиновского района (сектор правовой работы и противодействия коррупции)/ </w:t>
            </w:r>
            <w:r>
              <w:rPr>
                <w:sz w:val="20"/>
                <w:szCs w:val="20"/>
              </w:rPr>
              <w:t>П.П. Назаров</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создание основы для последовательной и наступательной работы по противодействию коррупции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jc w:val="center"/>
              <w:rPr>
                <w:rFonts w:ascii="Times New Roman" w:hAnsi="Times New Roman"/>
                <w:sz w:val="20"/>
                <w:szCs w:val="20"/>
              </w:rPr>
            </w:pPr>
            <w:r w:rsidRPr="004D72C1">
              <w:rPr>
                <w:rFonts w:ascii="Times New Roman" w:hAnsi="Times New Roman"/>
                <w:sz w:val="20"/>
                <w:szCs w:val="20"/>
              </w:rPr>
              <w:t>октябрь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right="-141"/>
              <w:jc w:val="center"/>
              <w:rPr>
                <w:rFonts w:ascii="Times New Roman" w:hAnsi="Times New Roman"/>
                <w:sz w:val="20"/>
                <w:szCs w:val="20"/>
              </w:rPr>
            </w:pPr>
            <w:r w:rsidRPr="004D72C1">
              <w:rPr>
                <w:rFonts w:ascii="Times New Roman" w:hAnsi="Times New Roman"/>
                <w:sz w:val="20"/>
                <w:szCs w:val="20"/>
              </w:rPr>
              <w:t>4</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jc w:val="both"/>
              <w:outlineLvl w:val="3"/>
              <w:rPr>
                <w:bCs/>
                <w:sz w:val="20"/>
                <w:szCs w:val="20"/>
              </w:rPr>
            </w:pPr>
            <w:r w:rsidRPr="004D72C1">
              <w:rPr>
                <w:bCs/>
                <w:sz w:val="20"/>
                <w:szCs w:val="20"/>
              </w:rPr>
              <w:t xml:space="preserve">Основное мероприятие </w:t>
            </w:r>
            <w:r w:rsidRPr="004D72C1">
              <w:rPr>
                <w:sz w:val="20"/>
                <w:szCs w:val="20"/>
              </w:rPr>
              <w:t>1.2</w:t>
            </w:r>
          </w:p>
          <w:p w:rsidR="00E1463E" w:rsidRPr="004D72C1" w:rsidRDefault="00E1463E" w:rsidP="00E1463E">
            <w:pPr>
              <w:widowControl w:val="0"/>
              <w:autoSpaceDE w:val="0"/>
              <w:autoSpaceDN w:val="0"/>
              <w:adjustRightInd w:val="0"/>
              <w:spacing w:line="218" w:lineRule="auto"/>
              <w:jc w:val="both"/>
              <w:outlineLvl w:val="3"/>
              <w:rPr>
                <w:sz w:val="20"/>
                <w:szCs w:val="20"/>
              </w:rPr>
            </w:pPr>
            <w:r w:rsidRPr="004D72C1">
              <w:rPr>
                <w:bCs/>
                <w:sz w:val="20"/>
                <w:szCs w:val="20"/>
              </w:rPr>
              <w:t>О</w:t>
            </w:r>
            <w:r w:rsidRPr="004D72C1">
              <w:rPr>
                <w:sz w:val="20"/>
                <w:szCs w:val="20"/>
              </w:rPr>
              <w:t>птимизация функционирования системы противодействия коррупции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jc w:val="center"/>
              <w:rPr>
                <w:rFonts w:ascii="Times New Roman" w:hAnsi="Times New Roman"/>
                <w:sz w:val="20"/>
                <w:szCs w:val="20"/>
              </w:rPr>
            </w:pPr>
            <w:r w:rsidRPr="004D72C1">
              <w:rPr>
                <w:rFonts w:ascii="Times New Roman" w:hAnsi="Times New Roman"/>
                <w:sz w:val="20"/>
                <w:szCs w:val="20"/>
              </w:rPr>
              <w:t>-</w:t>
            </w:r>
          </w:p>
        </w:tc>
        <w:tc>
          <w:tcPr>
            <w:tcW w:w="992" w:type="dxa"/>
            <w:gridSpan w:val="2"/>
            <w:tcBorders>
              <w:left w:val="single" w:sz="4" w:space="0" w:color="auto"/>
              <w:bottom w:val="single" w:sz="4" w:space="0" w:color="auto"/>
              <w:right w:val="single" w:sz="4" w:space="0" w:color="auto"/>
            </w:tcBorders>
          </w:tcPr>
          <w:p w:rsidR="00E1463E" w:rsidRPr="004D72C1" w:rsidRDefault="00E1463E" w:rsidP="00D35436">
            <w:pPr>
              <w:pStyle w:val="a4"/>
              <w:spacing w:after="0" w:line="218" w:lineRule="auto"/>
              <w:ind w:left="-75"/>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right="-141"/>
              <w:jc w:val="center"/>
              <w:rPr>
                <w:rFonts w:ascii="Times New Roman" w:hAnsi="Times New Roman"/>
                <w:sz w:val="20"/>
                <w:szCs w:val="20"/>
              </w:rPr>
            </w:pPr>
            <w:r w:rsidRPr="004D72C1">
              <w:rPr>
                <w:rFonts w:ascii="Times New Roman" w:hAnsi="Times New Roman"/>
                <w:sz w:val="20"/>
                <w:szCs w:val="20"/>
              </w:rPr>
              <w:t>5</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Мероприятие 1.2.1</w:t>
            </w:r>
          </w:p>
          <w:p w:rsidR="00E1463E" w:rsidRPr="004D72C1" w:rsidRDefault="00E1463E" w:rsidP="00E1463E">
            <w:pPr>
              <w:pStyle w:val="affff9"/>
              <w:spacing w:before="0" w:after="0" w:line="218" w:lineRule="auto"/>
              <w:rPr>
                <w:sz w:val="20"/>
                <w:szCs w:val="20"/>
              </w:rPr>
            </w:pPr>
            <w:r w:rsidRPr="004D72C1">
              <w:rPr>
                <w:sz w:val="20"/>
                <w:szCs w:val="20"/>
              </w:rPr>
              <w:t>обеспечение деятельности комиссии по противодействию коррупции в Константиновском районе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Администрация Константиновского района (секретарь комиссии)/ В.Д. Серба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организация заседания комиссии по мере необходимости, но не реже 1 раза в квартал</w:t>
            </w:r>
          </w:p>
        </w:tc>
        <w:tc>
          <w:tcPr>
            <w:tcW w:w="992" w:type="dxa"/>
            <w:gridSpan w:val="2"/>
            <w:tcBorders>
              <w:left w:val="single" w:sz="4" w:space="0" w:color="auto"/>
              <w:bottom w:val="single" w:sz="4" w:space="0" w:color="auto"/>
              <w:right w:val="single" w:sz="4" w:space="0" w:color="auto"/>
            </w:tcBorders>
          </w:tcPr>
          <w:p w:rsidR="00E1463E" w:rsidRPr="004D72C1" w:rsidRDefault="00E1463E" w:rsidP="00D35436">
            <w:pPr>
              <w:pStyle w:val="affff9"/>
              <w:spacing w:before="0" w:after="0" w:line="218" w:lineRule="auto"/>
              <w:ind w:left="-75"/>
              <w:jc w:val="center"/>
              <w:rPr>
                <w:sz w:val="20"/>
                <w:szCs w:val="20"/>
              </w:rPr>
            </w:pPr>
            <w:r w:rsidRPr="004D72C1">
              <w:rPr>
                <w:sz w:val="20"/>
                <w:szCs w:val="20"/>
              </w:rPr>
              <w:t>Март,</w:t>
            </w:r>
          </w:p>
          <w:p w:rsidR="00E1463E" w:rsidRPr="004D72C1" w:rsidRDefault="00E1463E" w:rsidP="00D35436">
            <w:pPr>
              <w:pStyle w:val="affff9"/>
              <w:spacing w:before="0" w:after="0" w:line="218" w:lineRule="auto"/>
              <w:ind w:left="-75"/>
              <w:jc w:val="center"/>
              <w:rPr>
                <w:sz w:val="20"/>
                <w:szCs w:val="20"/>
              </w:rPr>
            </w:pPr>
            <w:r w:rsidRPr="004D72C1">
              <w:rPr>
                <w:sz w:val="20"/>
                <w:szCs w:val="20"/>
              </w:rPr>
              <w:t>июнь,</w:t>
            </w:r>
          </w:p>
          <w:p w:rsidR="00E1463E" w:rsidRPr="004D72C1" w:rsidRDefault="00E1463E" w:rsidP="00D35436">
            <w:pPr>
              <w:pStyle w:val="affff9"/>
              <w:spacing w:before="0" w:after="0" w:line="218" w:lineRule="auto"/>
              <w:ind w:left="-75"/>
              <w:jc w:val="center"/>
              <w:rPr>
                <w:sz w:val="20"/>
                <w:szCs w:val="20"/>
              </w:rPr>
            </w:pPr>
            <w:r w:rsidRPr="004D72C1">
              <w:rPr>
                <w:sz w:val="20"/>
                <w:szCs w:val="20"/>
              </w:rPr>
              <w:t>сентябрь,</w:t>
            </w:r>
          </w:p>
          <w:p w:rsidR="00E1463E" w:rsidRPr="004D72C1" w:rsidRDefault="00E1463E" w:rsidP="00D35436">
            <w:pPr>
              <w:pStyle w:val="affff9"/>
              <w:spacing w:before="0" w:after="0" w:line="218" w:lineRule="auto"/>
              <w:ind w:left="-75"/>
              <w:jc w:val="center"/>
              <w:rPr>
                <w:sz w:val="20"/>
                <w:szCs w:val="20"/>
              </w:rPr>
            </w:pPr>
            <w:r w:rsidRPr="004D72C1">
              <w:rPr>
                <w:sz w:val="20"/>
                <w:szCs w:val="20"/>
              </w:rPr>
              <w:t>декабрь</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jc w:val="center"/>
              <w:rPr>
                <w:rFonts w:ascii="Times New Roman" w:hAnsi="Times New Roman"/>
                <w:sz w:val="20"/>
                <w:szCs w:val="20"/>
              </w:rPr>
            </w:pPr>
            <w:r w:rsidRPr="004D72C1">
              <w:rPr>
                <w:rFonts w:ascii="Times New Roman" w:hAnsi="Times New Roman"/>
                <w:sz w:val="20"/>
                <w:szCs w:val="20"/>
              </w:rPr>
              <w:t>6</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jc w:val="both"/>
              <w:outlineLvl w:val="3"/>
              <w:rPr>
                <w:bCs/>
                <w:sz w:val="20"/>
                <w:szCs w:val="20"/>
              </w:rPr>
            </w:pPr>
            <w:r w:rsidRPr="004D72C1">
              <w:rPr>
                <w:bCs/>
                <w:sz w:val="20"/>
                <w:szCs w:val="20"/>
              </w:rPr>
              <w:t xml:space="preserve">Основное мероприятие </w:t>
            </w:r>
            <w:r w:rsidRPr="004D72C1">
              <w:rPr>
                <w:sz w:val="20"/>
                <w:szCs w:val="20"/>
              </w:rPr>
              <w:t>1.3</w:t>
            </w:r>
          </w:p>
          <w:p w:rsidR="00E1463E" w:rsidRPr="004D72C1" w:rsidRDefault="00E1463E" w:rsidP="00E1463E">
            <w:pPr>
              <w:widowControl w:val="0"/>
              <w:spacing w:line="218" w:lineRule="auto"/>
              <w:jc w:val="both"/>
              <w:rPr>
                <w:sz w:val="20"/>
                <w:szCs w:val="20"/>
              </w:rPr>
            </w:pPr>
            <w:r w:rsidRPr="004D72C1">
              <w:rPr>
                <w:sz w:val="20"/>
                <w:szCs w:val="20"/>
              </w:rPr>
              <w:t>Вопросы кадровой политики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91"/>
              <w:jc w:val="center"/>
              <w:rPr>
                <w:rFonts w:ascii="Times New Roman" w:hAnsi="Times New Roman"/>
                <w:sz w:val="20"/>
                <w:szCs w:val="20"/>
              </w:rPr>
            </w:pPr>
            <w:r w:rsidRPr="004D72C1">
              <w:rPr>
                <w:rFonts w:ascii="Times New Roman" w:hAnsi="Times New Roman"/>
                <w:sz w:val="20"/>
                <w:szCs w:val="20"/>
              </w:rPr>
              <w:t>-</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jc w:val="center"/>
              <w:rPr>
                <w:rFonts w:ascii="Times New Roman" w:hAnsi="Times New Roman"/>
                <w:sz w:val="20"/>
                <w:szCs w:val="20"/>
              </w:rPr>
            </w:pPr>
            <w:r w:rsidRPr="004D72C1">
              <w:rPr>
                <w:rFonts w:ascii="Times New Roman" w:hAnsi="Times New Roman"/>
                <w:sz w:val="20"/>
                <w:szCs w:val="20"/>
              </w:rPr>
              <w:t>7</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right="-75"/>
              <w:jc w:val="left"/>
              <w:rPr>
                <w:sz w:val="20"/>
                <w:szCs w:val="20"/>
              </w:rPr>
            </w:pPr>
            <w:r w:rsidRPr="004D72C1">
              <w:rPr>
                <w:sz w:val="20"/>
                <w:szCs w:val="20"/>
              </w:rPr>
              <w:t>Мероприятие 1.3.1</w:t>
            </w:r>
          </w:p>
          <w:p w:rsidR="00E1463E" w:rsidRPr="004D72C1" w:rsidRDefault="00E1463E" w:rsidP="00E1463E">
            <w:pPr>
              <w:pStyle w:val="affff9"/>
              <w:spacing w:before="0" w:after="0" w:line="218" w:lineRule="auto"/>
              <w:ind w:right="-75"/>
              <w:jc w:val="left"/>
              <w:rPr>
                <w:sz w:val="20"/>
                <w:szCs w:val="20"/>
              </w:rPr>
            </w:pPr>
            <w:r w:rsidRPr="004D72C1">
              <w:rPr>
                <w:sz w:val="20"/>
                <w:szCs w:val="20"/>
              </w:rPr>
              <w:t>организация и осуществление контроля за соблюдением муниципальными служащими Администрации Константиновского района ограничений и запретов, предусмотренных законодательством о муниципальной  службе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 xml:space="preserve">Администрация Константиновского района (Общий отдел)/ </w:t>
            </w:r>
          </w:p>
          <w:p w:rsidR="00E1463E" w:rsidRPr="004D72C1" w:rsidRDefault="00E1463E" w:rsidP="00E1463E">
            <w:pPr>
              <w:pStyle w:val="affff9"/>
              <w:spacing w:before="0" w:after="0" w:line="218" w:lineRule="auto"/>
              <w:jc w:val="center"/>
              <w:rPr>
                <w:sz w:val="20"/>
                <w:szCs w:val="20"/>
              </w:rPr>
            </w:pPr>
            <w:r w:rsidRPr="004D72C1">
              <w:rPr>
                <w:sz w:val="20"/>
                <w:szCs w:val="20"/>
              </w:rPr>
              <w:t>Е.Н. Кузменькова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right="-18"/>
              <w:rPr>
                <w:sz w:val="20"/>
                <w:szCs w:val="20"/>
              </w:rPr>
            </w:pPr>
            <w:r w:rsidRPr="004D72C1">
              <w:rPr>
                <w:sz w:val="20"/>
                <w:szCs w:val="20"/>
              </w:rPr>
              <w:t>предупреждение коррупционных правонарушений,</w:t>
            </w:r>
            <w:r w:rsidRPr="004D72C1">
              <w:rPr>
                <w:rStyle w:val="affffc"/>
                <w:sz w:val="20"/>
                <w:szCs w:val="20"/>
              </w:rPr>
              <w:t xml:space="preserve"> </w:t>
            </w:r>
            <w:r w:rsidRPr="004D72C1">
              <w:rPr>
                <w:sz w:val="20"/>
                <w:szCs w:val="20"/>
              </w:rPr>
              <w:t xml:space="preserve">повышение эффективности профилактической деятельности </w:t>
            </w:r>
          </w:p>
        </w:tc>
        <w:tc>
          <w:tcPr>
            <w:tcW w:w="983" w:type="dxa"/>
            <w:tcBorders>
              <w:left w:val="single" w:sz="4" w:space="0" w:color="auto"/>
              <w:bottom w:val="single" w:sz="4" w:space="0" w:color="auto"/>
              <w:right w:val="single" w:sz="4" w:space="0" w:color="auto"/>
            </w:tcBorders>
          </w:tcPr>
          <w:p w:rsidR="00E1463E"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 xml:space="preserve">Январь- </w:t>
            </w:r>
          </w:p>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jc w:val="center"/>
              <w:rPr>
                <w:rFonts w:ascii="Times New Roman" w:hAnsi="Times New Roman"/>
                <w:sz w:val="20"/>
                <w:szCs w:val="20"/>
              </w:rPr>
            </w:pPr>
            <w:r w:rsidRPr="004D72C1">
              <w:rPr>
                <w:rFonts w:ascii="Times New Roman" w:hAnsi="Times New Roman"/>
                <w:sz w:val="20"/>
                <w:szCs w:val="20"/>
              </w:rPr>
              <w:t>8</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right="-75"/>
              <w:jc w:val="left"/>
              <w:rPr>
                <w:sz w:val="20"/>
                <w:szCs w:val="20"/>
              </w:rPr>
            </w:pPr>
            <w:r w:rsidRPr="004D72C1">
              <w:rPr>
                <w:sz w:val="20"/>
                <w:szCs w:val="20"/>
              </w:rPr>
              <w:t>Мероприятие 1.3.2</w:t>
            </w:r>
          </w:p>
          <w:p w:rsidR="00E1463E" w:rsidRPr="004D72C1" w:rsidRDefault="00E1463E" w:rsidP="00E1463E">
            <w:pPr>
              <w:pStyle w:val="affff9"/>
              <w:spacing w:before="0" w:after="0" w:line="218" w:lineRule="auto"/>
              <w:ind w:right="-75"/>
              <w:jc w:val="left"/>
              <w:rPr>
                <w:sz w:val="20"/>
                <w:szCs w:val="20"/>
              </w:rPr>
            </w:pPr>
            <w:r w:rsidRPr="004D72C1">
              <w:rPr>
                <w:sz w:val="20"/>
                <w:szCs w:val="20"/>
              </w:rPr>
              <w:t xml:space="preserve">проведение проверок в Администрации Константиновского района информации коррупционной направленности в отношении муниципальных служащих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 xml:space="preserve">Администрация Константиновского района (Общий отдел)/ </w:t>
            </w:r>
          </w:p>
          <w:p w:rsidR="00E1463E" w:rsidRPr="004D72C1" w:rsidRDefault="00E1463E" w:rsidP="00E1463E">
            <w:pPr>
              <w:pStyle w:val="affff9"/>
              <w:spacing w:before="0" w:after="0" w:line="218" w:lineRule="auto"/>
              <w:jc w:val="center"/>
              <w:rPr>
                <w:sz w:val="20"/>
                <w:szCs w:val="20"/>
              </w:rPr>
            </w:pPr>
            <w:r w:rsidRPr="004D72C1">
              <w:rPr>
                <w:sz w:val="20"/>
                <w:szCs w:val="20"/>
              </w:rPr>
              <w:t>Е.Н. Кузменькова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right="-18"/>
              <w:rPr>
                <w:sz w:val="20"/>
                <w:szCs w:val="20"/>
              </w:rPr>
            </w:pPr>
            <w:r w:rsidRPr="004D72C1">
              <w:rPr>
                <w:sz w:val="20"/>
                <w:szCs w:val="20"/>
              </w:rPr>
              <w:t xml:space="preserve">предупреждение и выявление коррупционных правонарушений, формирование эффективной кадровой политики в Администрации района  </w:t>
            </w:r>
          </w:p>
        </w:tc>
        <w:tc>
          <w:tcPr>
            <w:tcW w:w="983" w:type="dxa"/>
            <w:tcBorders>
              <w:left w:val="single" w:sz="4" w:space="0" w:color="auto"/>
              <w:bottom w:val="single" w:sz="4" w:space="0" w:color="auto"/>
              <w:right w:val="single" w:sz="4" w:space="0" w:color="auto"/>
            </w:tcBorders>
          </w:tcPr>
          <w:p w:rsidR="00E1463E"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 xml:space="preserve">Январь </w:t>
            </w:r>
            <w:r>
              <w:rPr>
                <w:rFonts w:ascii="Times New Roman" w:hAnsi="Times New Roman"/>
                <w:sz w:val="20"/>
                <w:szCs w:val="20"/>
              </w:rPr>
              <w:t>–</w:t>
            </w:r>
            <w:r w:rsidRPr="004D72C1">
              <w:rPr>
                <w:rFonts w:ascii="Times New Roman" w:hAnsi="Times New Roman"/>
                <w:sz w:val="20"/>
                <w:szCs w:val="20"/>
              </w:rPr>
              <w:t xml:space="preserve"> </w:t>
            </w:r>
          </w:p>
          <w:p w:rsidR="00E1463E" w:rsidRPr="004D72C1" w:rsidRDefault="00E1463E" w:rsidP="00E1463E">
            <w:pPr>
              <w:pStyle w:val="a4"/>
              <w:spacing w:after="0" w:line="218" w:lineRule="auto"/>
              <w:ind w:left="-65" w:right="-84"/>
              <w:jc w:val="center"/>
              <w:rPr>
                <w:rFonts w:ascii="Times New Roman" w:hAnsi="Times New Roman"/>
                <w:sz w:val="20"/>
                <w:szCs w:val="20"/>
              </w:rPr>
            </w:pPr>
            <w:r>
              <w:rPr>
                <w:rFonts w:ascii="Times New Roman" w:hAnsi="Times New Roman"/>
                <w:sz w:val="20"/>
                <w:szCs w:val="20"/>
              </w:rPr>
              <w:t>д</w:t>
            </w:r>
            <w:r w:rsidRPr="004D72C1">
              <w:rPr>
                <w:rFonts w:ascii="Times New Roman" w:hAnsi="Times New Roman"/>
                <w:sz w:val="20"/>
                <w:szCs w:val="20"/>
              </w:rPr>
              <w:t>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jc w:val="center"/>
              <w:rPr>
                <w:rFonts w:ascii="Times New Roman" w:hAnsi="Times New Roman"/>
                <w:sz w:val="20"/>
                <w:szCs w:val="20"/>
              </w:rPr>
            </w:pPr>
            <w:r w:rsidRPr="004D72C1">
              <w:rPr>
                <w:rFonts w:ascii="Times New Roman" w:hAnsi="Times New Roman"/>
                <w:sz w:val="20"/>
                <w:szCs w:val="20"/>
              </w:rPr>
              <w:t>9</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right="-75"/>
              <w:jc w:val="left"/>
              <w:rPr>
                <w:sz w:val="20"/>
                <w:szCs w:val="20"/>
              </w:rPr>
            </w:pPr>
            <w:r w:rsidRPr="004D72C1">
              <w:rPr>
                <w:sz w:val="20"/>
                <w:szCs w:val="20"/>
              </w:rPr>
              <w:t>Мероприятие 1.3.3</w:t>
            </w:r>
          </w:p>
          <w:p w:rsidR="00E1463E" w:rsidRPr="004D72C1" w:rsidRDefault="00E1463E" w:rsidP="00E1463E">
            <w:pPr>
              <w:pStyle w:val="affff9"/>
              <w:spacing w:before="0" w:after="0" w:line="218" w:lineRule="auto"/>
              <w:ind w:right="-75"/>
              <w:jc w:val="left"/>
              <w:rPr>
                <w:sz w:val="20"/>
                <w:szCs w:val="20"/>
              </w:rPr>
            </w:pPr>
            <w:r w:rsidRPr="004D72C1">
              <w:rPr>
                <w:sz w:val="20"/>
                <w:szCs w:val="20"/>
              </w:rPr>
              <w:t>координация работы по проведению функциональной ротации кадров работников муниципальной  службы на тех направлениях и должностях, где особенно велик риск коррупции, и создание кадрового резерва</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 xml:space="preserve">Администрация Константиновского района (Общий отдел)/ </w:t>
            </w:r>
          </w:p>
          <w:p w:rsidR="00E1463E" w:rsidRPr="004D72C1" w:rsidRDefault="00E1463E" w:rsidP="00E1463E">
            <w:pPr>
              <w:pStyle w:val="affff9"/>
              <w:spacing w:before="0" w:after="0" w:line="218" w:lineRule="auto"/>
              <w:jc w:val="center"/>
              <w:rPr>
                <w:sz w:val="20"/>
                <w:szCs w:val="20"/>
              </w:rPr>
            </w:pPr>
            <w:r w:rsidRPr="004D72C1">
              <w:rPr>
                <w:sz w:val="20"/>
                <w:szCs w:val="20"/>
              </w:rPr>
              <w:t>Е.Н. Кузменькова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предупреждение и выявление коррупционных правонарушений, формирование</w:t>
            </w:r>
          </w:p>
          <w:p w:rsidR="00E1463E" w:rsidRPr="004D72C1" w:rsidRDefault="00E1463E" w:rsidP="00E1463E">
            <w:pPr>
              <w:pStyle w:val="affff9"/>
              <w:spacing w:before="0" w:after="0" w:line="218" w:lineRule="auto"/>
              <w:rPr>
                <w:sz w:val="20"/>
                <w:szCs w:val="20"/>
              </w:rPr>
            </w:pPr>
            <w:r w:rsidRPr="004D72C1">
              <w:rPr>
                <w:sz w:val="20"/>
                <w:szCs w:val="20"/>
              </w:rPr>
              <w:t xml:space="preserve">эффективной кадровой политики в Администрации Константиновского района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6" w:right="-83"/>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rPr>
                <w:rFonts w:ascii="Times New Roman" w:hAnsi="Times New Roman"/>
                <w:sz w:val="20"/>
                <w:szCs w:val="20"/>
              </w:rPr>
            </w:pPr>
            <w:r w:rsidRPr="004D72C1">
              <w:rPr>
                <w:rFonts w:ascii="Times New Roman" w:hAnsi="Times New Roman"/>
                <w:sz w:val="20"/>
                <w:szCs w:val="20"/>
              </w:rPr>
              <w:t>10</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ind w:right="-75"/>
              <w:outlineLvl w:val="3"/>
              <w:rPr>
                <w:bCs/>
                <w:sz w:val="20"/>
                <w:szCs w:val="20"/>
              </w:rPr>
            </w:pPr>
            <w:r w:rsidRPr="004D72C1">
              <w:rPr>
                <w:bCs/>
                <w:sz w:val="20"/>
                <w:szCs w:val="20"/>
              </w:rPr>
              <w:t xml:space="preserve">Основное мероприятие </w:t>
            </w:r>
            <w:r w:rsidRPr="004D72C1">
              <w:rPr>
                <w:sz w:val="20"/>
                <w:szCs w:val="20"/>
              </w:rPr>
              <w:t>1.4</w:t>
            </w:r>
          </w:p>
          <w:p w:rsidR="00E1463E" w:rsidRPr="004D72C1" w:rsidRDefault="00E1463E" w:rsidP="00E1463E">
            <w:pPr>
              <w:widowControl w:val="0"/>
              <w:spacing w:line="218" w:lineRule="auto"/>
              <w:ind w:right="-75"/>
              <w:rPr>
                <w:sz w:val="20"/>
                <w:szCs w:val="20"/>
              </w:rPr>
            </w:pPr>
            <w:r w:rsidRPr="004D72C1">
              <w:rPr>
                <w:bCs/>
                <w:sz w:val="20"/>
                <w:szCs w:val="20"/>
              </w:rPr>
              <w:t>Антикоррупционная экспертиза нормативных правовых актов Константиновского района  и их проектов</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91"/>
              <w:jc w:val="center"/>
              <w:rPr>
                <w:rFonts w:ascii="Times New Roman" w:hAnsi="Times New Roman"/>
                <w:sz w:val="20"/>
                <w:szCs w:val="20"/>
              </w:rPr>
            </w:pPr>
            <w:r w:rsidRPr="004D72C1">
              <w:rPr>
                <w:rFonts w:ascii="Times New Roman" w:hAnsi="Times New Roman"/>
                <w:sz w:val="20"/>
                <w:szCs w:val="20"/>
              </w:rPr>
              <w:t>-</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rPr>
                <w:rFonts w:ascii="Times New Roman" w:hAnsi="Times New Roman"/>
                <w:sz w:val="20"/>
                <w:szCs w:val="20"/>
              </w:rPr>
            </w:pPr>
            <w:r w:rsidRPr="004D72C1">
              <w:rPr>
                <w:rFonts w:ascii="Times New Roman" w:hAnsi="Times New Roman"/>
                <w:sz w:val="20"/>
                <w:szCs w:val="20"/>
              </w:rPr>
              <w:t>11</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right="-75"/>
              <w:jc w:val="left"/>
              <w:rPr>
                <w:sz w:val="20"/>
                <w:szCs w:val="20"/>
              </w:rPr>
            </w:pPr>
            <w:r w:rsidRPr="004D72C1">
              <w:rPr>
                <w:sz w:val="20"/>
                <w:szCs w:val="20"/>
              </w:rPr>
              <w:t>Мероприятие 1.4.1</w:t>
            </w:r>
          </w:p>
          <w:p w:rsidR="00E1463E" w:rsidRPr="004D72C1" w:rsidRDefault="00E1463E" w:rsidP="00E1463E">
            <w:pPr>
              <w:pStyle w:val="affff9"/>
              <w:spacing w:before="0" w:after="0" w:line="218" w:lineRule="auto"/>
              <w:ind w:right="-75"/>
              <w:jc w:val="left"/>
              <w:rPr>
                <w:sz w:val="20"/>
                <w:szCs w:val="20"/>
              </w:rPr>
            </w:pPr>
            <w:r w:rsidRPr="004D72C1">
              <w:rPr>
                <w:sz w:val="20"/>
                <w:szCs w:val="20"/>
              </w:rPr>
              <w:t>организация проведения антикоррупционной экспертизы нормативных правовых актов Администрации Константиновского района  и их проектов</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Администрация Константиновского района (сектор правовой работы и противодействия коррупции)/</w:t>
            </w:r>
          </w:p>
          <w:p w:rsidR="00E1463E" w:rsidRPr="004D72C1" w:rsidRDefault="00E1463E" w:rsidP="00E1463E">
            <w:pPr>
              <w:pStyle w:val="affff9"/>
              <w:spacing w:before="0" w:after="0" w:line="218" w:lineRule="auto"/>
              <w:jc w:val="center"/>
              <w:rPr>
                <w:sz w:val="20"/>
                <w:szCs w:val="20"/>
              </w:rPr>
            </w:pPr>
            <w:r>
              <w:rPr>
                <w:sz w:val="20"/>
                <w:szCs w:val="20"/>
              </w:rPr>
              <w:t>П.П. Назаров</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предупреждение и выявление коррупционных правонарушений, реализация антикоррупционного законодательства по проведению антикоррупционной экспертизы нормативных правовых актов Константиновского района и их проектов</w:t>
            </w:r>
          </w:p>
        </w:tc>
        <w:tc>
          <w:tcPr>
            <w:tcW w:w="983" w:type="dxa"/>
            <w:tcBorders>
              <w:left w:val="single" w:sz="4" w:space="0" w:color="auto"/>
              <w:bottom w:val="single" w:sz="4" w:space="0" w:color="auto"/>
              <w:right w:val="single" w:sz="4" w:space="0" w:color="auto"/>
            </w:tcBorders>
          </w:tcPr>
          <w:p w:rsidR="00E1463E"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 xml:space="preserve">Январь- </w:t>
            </w:r>
          </w:p>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rPr>
                <w:rFonts w:ascii="Times New Roman" w:hAnsi="Times New Roman"/>
                <w:sz w:val="20"/>
                <w:szCs w:val="20"/>
              </w:rPr>
            </w:pPr>
            <w:r w:rsidRPr="004D72C1">
              <w:rPr>
                <w:rFonts w:ascii="Times New Roman" w:hAnsi="Times New Roman"/>
                <w:sz w:val="20"/>
                <w:szCs w:val="20"/>
              </w:rPr>
              <w:t>12</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ind w:right="-75"/>
              <w:outlineLvl w:val="3"/>
              <w:rPr>
                <w:bCs/>
                <w:sz w:val="20"/>
                <w:szCs w:val="20"/>
              </w:rPr>
            </w:pPr>
            <w:r w:rsidRPr="004D72C1">
              <w:rPr>
                <w:bCs/>
                <w:sz w:val="20"/>
                <w:szCs w:val="20"/>
              </w:rPr>
              <w:t xml:space="preserve">Основное мероприятие </w:t>
            </w:r>
            <w:r w:rsidRPr="004D72C1">
              <w:rPr>
                <w:sz w:val="20"/>
                <w:szCs w:val="20"/>
              </w:rPr>
              <w:t>1.5</w:t>
            </w:r>
          </w:p>
          <w:p w:rsidR="00E1463E" w:rsidRPr="004D72C1" w:rsidRDefault="00E1463E" w:rsidP="00E1463E">
            <w:pPr>
              <w:widowControl w:val="0"/>
              <w:spacing w:line="218" w:lineRule="auto"/>
              <w:ind w:right="-75"/>
              <w:rPr>
                <w:sz w:val="20"/>
                <w:szCs w:val="20"/>
              </w:rPr>
            </w:pPr>
            <w:r w:rsidRPr="004D72C1">
              <w:rPr>
                <w:sz w:val="20"/>
                <w:szCs w:val="20"/>
              </w:rPr>
              <w:t>О</w:t>
            </w:r>
            <w:r w:rsidRPr="004D72C1">
              <w:rPr>
                <w:bCs/>
                <w:sz w:val="20"/>
                <w:szCs w:val="20"/>
              </w:rPr>
              <w:t>рганизация проведения антикоррупционных мониторингов по вопросам эффективности мер антикоррупционной направленности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p w:rsidR="00E1463E" w:rsidRPr="004D72C1" w:rsidRDefault="00E1463E" w:rsidP="00E1463E">
            <w:pPr>
              <w:spacing w:line="218" w:lineRule="auto"/>
              <w:jc w:val="center"/>
              <w:rPr>
                <w:sz w:val="20"/>
                <w:szCs w:val="20"/>
              </w:rPr>
            </w:pP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91"/>
              <w:jc w:val="center"/>
              <w:rPr>
                <w:rFonts w:ascii="Times New Roman" w:hAnsi="Times New Roman"/>
                <w:sz w:val="20"/>
                <w:szCs w:val="20"/>
              </w:rPr>
            </w:pPr>
            <w:r w:rsidRPr="004D72C1">
              <w:rPr>
                <w:rFonts w:ascii="Times New Roman" w:hAnsi="Times New Roman"/>
                <w:sz w:val="20"/>
                <w:szCs w:val="20"/>
              </w:rPr>
              <w:t>-</w:t>
            </w:r>
          </w:p>
          <w:p w:rsidR="00E1463E" w:rsidRPr="004D72C1" w:rsidRDefault="00E1463E" w:rsidP="00E1463E">
            <w:pPr>
              <w:spacing w:line="218" w:lineRule="auto"/>
              <w:jc w:val="center"/>
              <w:rPr>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rPr>
                <w:rFonts w:ascii="Times New Roman" w:hAnsi="Times New Roman"/>
                <w:sz w:val="20"/>
                <w:szCs w:val="20"/>
              </w:rPr>
            </w:pPr>
            <w:r w:rsidRPr="004D72C1">
              <w:rPr>
                <w:rFonts w:ascii="Times New Roman" w:hAnsi="Times New Roman"/>
                <w:sz w:val="20"/>
                <w:szCs w:val="20"/>
              </w:rPr>
              <w:t>13</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ind w:right="-75"/>
              <w:outlineLvl w:val="3"/>
              <w:rPr>
                <w:sz w:val="20"/>
                <w:szCs w:val="20"/>
              </w:rPr>
            </w:pPr>
            <w:r w:rsidRPr="004D72C1">
              <w:rPr>
                <w:sz w:val="20"/>
                <w:szCs w:val="20"/>
              </w:rPr>
              <w:t>Мероприятие 1.5.1</w:t>
            </w:r>
          </w:p>
          <w:p w:rsidR="00E1463E" w:rsidRPr="004D72C1" w:rsidRDefault="00E1463E" w:rsidP="00E1463E">
            <w:pPr>
              <w:widowControl w:val="0"/>
              <w:autoSpaceDE w:val="0"/>
              <w:autoSpaceDN w:val="0"/>
              <w:adjustRightInd w:val="0"/>
              <w:spacing w:line="218" w:lineRule="auto"/>
              <w:ind w:right="-75"/>
              <w:outlineLvl w:val="3"/>
              <w:rPr>
                <w:bCs/>
                <w:sz w:val="20"/>
                <w:szCs w:val="20"/>
              </w:rPr>
            </w:pPr>
            <w:r w:rsidRPr="004D72C1">
              <w:rPr>
                <w:sz w:val="20"/>
                <w:szCs w:val="20"/>
              </w:rPr>
              <w:t>Проведение антикоррупционного мониторинга оценки  эффективности мер противодействия коррупции в Константиновском районе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85" w:right="-22"/>
              <w:jc w:val="center"/>
              <w:rPr>
                <w:sz w:val="20"/>
                <w:szCs w:val="20"/>
              </w:rPr>
            </w:pPr>
            <w:r w:rsidRPr="004D72C1">
              <w:rPr>
                <w:sz w:val="20"/>
                <w:szCs w:val="20"/>
              </w:rPr>
              <w:t>Администрация Константиновского района (комиссия по противодействию коррупции)/</w:t>
            </w:r>
          </w:p>
          <w:p w:rsidR="00E1463E" w:rsidRPr="004D72C1" w:rsidRDefault="00E1463E" w:rsidP="00E1463E">
            <w:pPr>
              <w:pStyle w:val="ConsPlusCell"/>
              <w:spacing w:line="218" w:lineRule="auto"/>
              <w:ind w:left="-85"/>
              <w:jc w:val="center"/>
              <w:rPr>
                <w:sz w:val="20"/>
                <w:szCs w:val="20"/>
              </w:rPr>
            </w:pPr>
            <w:r w:rsidRPr="004D72C1">
              <w:rPr>
                <w:sz w:val="20"/>
                <w:szCs w:val="20"/>
              </w:rPr>
              <w:t>В.Д. Серба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rPr>
                <w:rFonts w:ascii="Times New Roman" w:hAnsi="Times New Roman"/>
                <w:sz w:val="20"/>
                <w:szCs w:val="20"/>
              </w:rPr>
            </w:pPr>
            <w:r w:rsidRPr="004D72C1">
              <w:rPr>
                <w:rFonts w:ascii="Times New Roman" w:hAnsi="Times New Roman"/>
                <w:sz w:val="20"/>
                <w:szCs w:val="20"/>
              </w:rPr>
              <w:t>проведение антикоррупционного мониторинга не реже 1 раза в полугодие</w:t>
            </w:r>
          </w:p>
        </w:tc>
        <w:tc>
          <w:tcPr>
            <w:tcW w:w="983" w:type="dxa"/>
            <w:tcBorders>
              <w:left w:val="single" w:sz="4" w:space="0" w:color="auto"/>
              <w:bottom w:val="single" w:sz="4" w:space="0" w:color="auto"/>
              <w:right w:val="single" w:sz="4" w:space="0" w:color="auto"/>
            </w:tcBorders>
          </w:tcPr>
          <w:p w:rsidR="00E1463E"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Июль,</w:t>
            </w:r>
          </w:p>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rPr>
                <w:rFonts w:ascii="Times New Roman" w:hAnsi="Times New Roman"/>
                <w:sz w:val="20"/>
                <w:szCs w:val="20"/>
              </w:rPr>
            </w:pPr>
            <w:r w:rsidRPr="004D72C1">
              <w:rPr>
                <w:rFonts w:ascii="Times New Roman" w:hAnsi="Times New Roman"/>
                <w:sz w:val="20"/>
                <w:szCs w:val="20"/>
              </w:rPr>
              <w:t>14</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ind w:right="-75"/>
              <w:outlineLvl w:val="3"/>
              <w:rPr>
                <w:bCs/>
                <w:sz w:val="20"/>
                <w:szCs w:val="20"/>
              </w:rPr>
            </w:pPr>
            <w:r w:rsidRPr="004D72C1">
              <w:rPr>
                <w:bCs/>
                <w:sz w:val="20"/>
                <w:szCs w:val="20"/>
              </w:rPr>
              <w:t xml:space="preserve">Основное мероприятие </w:t>
            </w:r>
            <w:r w:rsidRPr="004D72C1">
              <w:rPr>
                <w:sz w:val="20"/>
                <w:szCs w:val="20"/>
              </w:rPr>
              <w:t>1.6</w:t>
            </w:r>
          </w:p>
          <w:p w:rsidR="00E1463E" w:rsidRPr="004D72C1" w:rsidRDefault="00E1463E" w:rsidP="00E1463E">
            <w:pPr>
              <w:widowControl w:val="0"/>
              <w:spacing w:line="218" w:lineRule="auto"/>
              <w:ind w:right="-75"/>
              <w:rPr>
                <w:sz w:val="20"/>
                <w:szCs w:val="20"/>
              </w:rPr>
            </w:pPr>
            <w:r w:rsidRPr="004D72C1">
              <w:rPr>
                <w:bCs/>
                <w:sz w:val="20"/>
                <w:szCs w:val="20"/>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91"/>
              <w:jc w:val="center"/>
              <w:rPr>
                <w:rFonts w:ascii="Times New Roman" w:hAnsi="Times New Roman"/>
                <w:sz w:val="20"/>
                <w:szCs w:val="20"/>
              </w:rPr>
            </w:pPr>
            <w:r w:rsidRPr="004D72C1">
              <w:rPr>
                <w:rFonts w:ascii="Times New Roman" w:hAnsi="Times New Roman"/>
                <w:sz w:val="20"/>
                <w:szCs w:val="20"/>
              </w:rPr>
              <w:t>-</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rPr>
                <w:rFonts w:ascii="Times New Roman" w:hAnsi="Times New Roman"/>
                <w:sz w:val="20"/>
                <w:szCs w:val="20"/>
              </w:rPr>
            </w:pPr>
            <w:r w:rsidRPr="004D72C1">
              <w:rPr>
                <w:rFonts w:ascii="Times New Roman" w:hAnsi="Times New Roman"/>
                <w:sz w:val="20"/>
                <w:szCs w:val="20"/>
              </w:rPr>
              <w:t>15</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right="-75"/>
              <w:jc w:val="left"/>
              <w:rPr>
                <w:sz w:val="20"/>
                <w:szCs w:val="20"/>
              </w:rPr>
            </w:pPr>
            <w:r w:rsidRPr="004D72C1">
              <w:rPr>
                <w:sz w:val="20"/>
                <w:szCs w:val="20"/>
              </w:rPr>
              <w:t>Мероприятие 1.6.1</w:t>
            </w:r>
          </w:p>
          <w:p w:rsidR="00E1463E" w:rsidRPr="004D72C1" w:rsidRDefault="00E1463E" w:rsidP="00E1463E">
            <w:pPr>
              <w:pStyle w:val="affff9"/>
              <w:spacing w:before="0" w:after="0" w:line="218" w:lineRule="auto"/>
              <w:ind w:right="-75"/>
              <w:jc w:val="left"/>
              <w:rPr>
                <w:sz w:val="20"/>
                <w:szCs w:val="20"/>
              </w:rPr>
            </w:pPr>
            <w:r w:rsidRPr="004D72C1">
              <w:rPr>
                <w:sz w:val="20"/>
                <w:szCs w:val="20"/>
              </w:rPr>
              <w:t>обеспечение постоянного обновления информации по противодействию коррупции на официальном сайте Администрации Константиновского района в информационно-телекоммуникационной сети «Интернет»</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Администрация Константиновского района (сектор правовой работы и противодействия коррупции, общий отдел)/</w:t>
            </w:r>
          </w:p>
          <w:p w:rsidR="00E1463E" w:rsidRDefault="00E1463E" w:rsidP="00E1463E">
            <w:pPr>
              <w:pStyle w:val="affff9"/>
              <w:spacing w:before="0" w:after="0" w:line="218" w:lineRule="auto"/>
              <w:jc w:val="center"/>
              <w:rPr>
                <w:sz w:val="20"/>
                <w:szCs w:val="20"/>
              </w:rPr>
            </w:pPr>
            <w:r>
              <w:rPr>
                <w:sz w:val="20"/>
                <w:szCs w:val="20"/>
              </w:rPr>
              <w:t>П.П. Назаров,</w:t>
            </w:r>
          </w:p>
          <w:p w:rsidR="00E1463E" w:rsidRPr="004D72C1" w:rsidRDefault="00E1463E" w:rsidP="00E1463E">
            <w:pPr>
              <w:pStyle w:val="affff9"/>
              <w:spacing w:before="0" w:after="0" w:line="218" w:lineRule="auto"/>
              <w:jc w:val="center"/>
              <w:rPr>
                <w:sz w:val="20"/>
                <w:szCs w:val="20"/>
              </w:rPr>
            </w:pPr>
            <w:r w:rsidRPr="004D72C1">
              <w:rPr>
                <w:sz w:val="20"/>
                <w:szCs w:val="20"/>
              </w:rPr>
              <w:t>Е.Н. Кузменькова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предупреждение коррупционных правонарушений</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left="-65" w:right="-84"/>
              <w:jc w:val="center"/>
              <w:rPr>
                <w:sz w:val="20"/>
                <w:szCs w:val="20"/>
              </w:rPr>
            </w:pPr>
            <w:r w:rsidRPr="004D72C1">
              <w:rPr>
                <w:sz w:val="20"/>
                <w:szCs w:val="20"/>
              </w:rPr>
              <w:t>Январь - 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rPr>
                <w:rFonts w:ascii="Times New Roman" w:hAnsi="Times New Roman"/>
                <w:sz w:val="20"/>
                <w:szCs w:val="20"/>
              </w:rPr>
            </w:pPr>
            <w:r w:rsidRPr="004D72C1">
              <w:rPr>
                <w:rFonts w:ascii="Times New Roman" w:hAnsi="Times New Roman"/>
                <w:sz w:val="20"/>
                <w:szCs w:val="20"/>
              </w:rPr>
              <w:t>16</w:t>
            </w:r>
          </w:p>
        </w:tc>
        <w:tc>
          <w:tcPr>
            <w:tcW w:w="3184" w:type="dxa"/>
            <w:tcBorders>
              <w:left w:val="single" w:sz="4" w:space="0" w:color="auto"/>
              <w:bottom w:val="single" w:sz="4" w:space="0" w:color="auto"/>
              <w:right w:val="single" w:sz="4" w:space="0" w:color="auto"/>
            </w:tcBorders>
          </w:tcPr>
          <w:p w:rsidR="00E1463E" w:rsidRPr="004D72C1" w:rsidRDefault="00E1463E" w:rsidP="00E1463E">
            <w:pPr>
              <w:shd w:val="clear" w:color="auto" w:fill="FFFFFF"/>
              <w:spacing w:line="218" w:lineRule="auto"/>
              <w:ind w:right="-75"/>
              <w:rPr>
                <w:sz w:val="20"/>
                <w:szCs w:val="20"/>
              </w:rPr>
            </w:pPr>
            <w:r w:rsidRPr="004D72C1">
              <w:rPr>
                <w:sz w:val="20"/>
                <w:szCs w:val="20"/>
              </w:rPr>
              <w:t>Мероприятие 1.6.2</w:t>
            </w:r>
          </w:p>
          <w:p w:rsidR="00E1463E" w:rsidRPr="004D72C1" w:rsidRDefault="00E1463E" w:rsidP="00E1463E">
            <w:pPr>
              <w:shd w:val="clear" w:color="auto" w:fill="FFFFFF"/>
              <w:spacing w:line="218" w:lineRule="auto"/>
              <w:ind w:right="-75"/>
              <w:rPr>
                <w:sz w:val="20"/>
                <w:szCs w:val="20"/>
              </w:rPr>
            </w:pPr>
            <w:r w:rsidRPr="004D72C1">
              <w:rPr>
                <w:sz w:val="20"/>
                <w:szCs w:val="20"/>
              </w:rPr>
              <w:t>Проведение районного конкурса социальной рекламы (плакат, анимационный ролик)  «Чистые руки», детского конкурса рисунка  «Чистые руки»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 xml:space="preserve">Администрация Константиновского района (СРМ) </w:t>
            </w:r>
          </w:p>
          <w:p w:rsidR="00E1463E" w:rsidRPr="004D72C1" w:rsidRDefault="00E1463E" w:rsidP="00E1463E">
            <w:pPr>
              <w:pStyle w:val="affff9"/>
              <w:spacing w:before="0" w:after="0" w:line="218" w:lineRule="auto"/>
              <w:jc w:val="center"/>
              <w:rPr>
                <w:sz w:val="20"/>
                <w:szCs w:val="20"/>
              </w:rPr>
            </w:pPr>
            <w:r w:rsidRPr="004D72C1">
              <w:rPr>
                <w:sz w:val="20"/>
                <w:szCs w:val="20"/>
              </w:rPr>
              <w:t>О.Л. Бакуленко</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предупреждение коррупционных правонарушений</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left="-65" w:right="-84"/>
              <w:jc w:val="center"/>
              <w:rPr>
                <w:sz w:val="20"/>
                <w:szCs w:val="20"/>
              </w:rPr>
            </w:pPr>
            <w:r w:rsidRPr="004D72C1">
              <w:rPr>
                <w:sz w:val="20"/>
                <w:szCs w:val="20"/>
              </w:rPr>
              <w:t>Октябрь-ноябрь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rPr>
                <w:rFonts w:ascii="Times New Roman" w:hAnsi="Times New Roman"/>
                <w:sz w:val="20"/>
                <w:szCs w:val="20"/>
              </w:rPr>
            </w:pPr>
            <w:r w:rsidRPr="004D72C1">
              <w:rPr>
                <w:rFonts w:ascii="Times New Roman" w:hAnsi="Times New Roman"/>
                <w:sz w:val="20"/>
                <w:szCs w:val="20"/>
              </w:rPr>
              <w:t>17</w:t>
            </w:r>
          </w:p>
        </w:tc>
        <w:tc>
          <w:tcPr>
            <w:tcW w:w="3184" w:type="dxa"/>
            <w:tcBorders>
              <w:left w:val="single" w:sz="4" w:space="0" w:color="auto"/>
              <w:bottom w:val="single" w:sz="4" w:space="0" w:color="auto"/>
              <w:right w:val="single" w:sz="4" w:space="0" w:color="auto"/>
            </w:tcBorders>
          </w:tcPr>
          <w:p w:rsidR="00E1463E" w:rsidRPr="004D72C1" w:rsidRDefault="00E1463E" w:rsidP="00E1463E">
            <w:pPr>
              <w:shd w:val="clear" w:color="auto" w:fill="FFFFFF"/>
              <w:spacing w:line="218" w:lineRule="auto"/>
              <w:ind w:right="-75"/>
              <w:rPr>
                <w:sz w:val="20"/>
                <w:szCs w:val="20"/>
              </w:rPr>
            </w:pPr>
            <w:r w:rsidRPr="004D72C1">
              <w:rPr>
                <w:sz w:val="20"/>
                <w:szCs w:val="20"/>
              </w:rPr>
              <w:t>Контрольное событие 1.6.3.</w:t>
            </w:r>
          </w:p>
          <w:p w:rsidR="00E1463E" w:rsidRPr="004D72C1" w:rsidRDefault="00E1463E" w:rsidP="00E1463E">
            <w:pPr>
              <w:shd w:val="clear" w:color="auto" w:fill="FFFFFF"/>
              <w:spacing w:line="218" w:lineRule="auto"/>
              <w:ind w:right="-75"/>
              <w:rPr>
                <w:sz w:val="20"/>
                <w:szCs w:val="20"/>
              </w:rPr>
            </w:pPr>
            <w:r w:rsidRPr="004D72C1">
              <w:rPr>
                <w:sz w:val="20"/>
                <w:szCs w:val="20"/>
              </w:rPr>
              <w:t>Проведение обзора литературы и оформление книжной выставки «Тема коррупции в русской литературе»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Отдел культуры / Н.А. Калашник</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предупреждение коррупционных правонарушений</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left="-65" w:right="-84"/>
              <w:jc w:val="center"/>
              <w:rPr>
                <w:sz w:val="20"/>
                <w:szCs w:val="20"/>
              </w:rPr>
            </w:pPr>
            <w:r w:rsidRPr="004D72C1">
              <w:rPr>
                <w:sz w:val="20"/>
                <w:szCs w:val="20"/>
              </w:rPr>
              <w:t>Февраль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rPr>
                <w:rFonts w:ascii="Times New Roman" w:hAnsi="Times New Roman"/>
                <w:sz w:val="20"/>
                <w:szCs w:val="20"/>
              </w:rPr>
            </w:pPr>
            <w:r w:rsidRPr="004D72C1">
              <w:rPr>
                <w:rFonts w:ascii="Times New Roman" w:hAnsi="Times New Roman"/>
                <w:sz w:val="20"/>
                <w:szCs w:val="20"/>
              </w:rPr>
              <w:t>18</w:t>
            </w:r>
          </w:p>
        </w:tc>
        <w:tc>
          <w:tcPr>
            <w:tcW w:w="3184" w:type="dxa"/>
            <w:tcBorders>
              <w:left w:val="single" w:sz="4" w:space="0" w:color="auto"/>
              <w:bottom w:val="single" w:sz="4" w:space="0" w:color="auto"/>
              <w:right w:val="single" w:sz="4" w:space="0" w:color="auto"/>
            </w:tcBorders>
          </w:tcPr>
          <w:p w:rsidR="00E1463E" w:rsidRPr="004D72C1" w:rsidRDefault="00E1463E" w:rsidP="00E1463E">
            <w:pPr>
              <w:shd w:val="clear" w:color="auto" w:fill="FFFFFF"/>
              <w:spacing w:line="218" w:lineRule="auto"/>
              <w:ind w:right="-75"/>
              <w:rPr>
                <w:sz w:val="20"/>
                <w:szCs w:val="20"/>
              </w:rPr>
            </w:pPr>
            <w:r w:rsidRPr="004D72C1">
              <w:rPr>
                <w:sz w:val="20"/>
                <w:szCs w:val="20"/>
              </w:rPr>
              <w:t>Контрольное событие 1.6.4</w:t>
            </w:r>
          </w:p>
          <w:p w:rsidR="00E1463E" w:rsidRPr="004D72C1" w:rsidRDefault="00E1463E" w:rsidP="00E1463E">
            <w:pPr>
              <w:shd w:val="clear" w:color="auto" w:fill="FFFFFF"/>
              <w:spacing w:line="218" w:lineRule="auto"/>
              <w:ind w:right="-75"/>
              <w:rPr>
                <w:sz w:val="20"/>
                <w:szCs w:val="20"/>
              </w:rPr>
            </w:pPr>
            <w:r w:rsidRPr="004D72C1">
              <w:rPr>
                <w:sz w:val="20"/>
                <w:szCs w:val="20"/>
              </w:rPr>
              <w:t>Проведение дня информации «Твое «НЕТ!» имеет значение»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Отдел культуры / Н.А. Калашник</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предупреждение коррупционных правонарушений</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left="-65" w:right="-84"/>
              <w:jc w:val="center"/>
              <w:rPr>
                <w:sz w:val="20"/>
                <w:szCs w:val="20"/>
              </w:rPr>
            </w:pPr>
            <w:r w:rsidRPr="004D72C1">
              <w:rPr>
                <w:sz w:val="20"/>
                <w:szCs w:val="20"/>
              </w:rPr>
              <w:t>Ноябрь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rPr>
                <w:rFonts w:ascii="Times New Roman" w:hAnsi="Times New Roman"/>
                <w:sz w:val="20"/>
                <w:szCs w:val="20"/>
              </w:rPr>
            </w:pPr>
            <w:r w:rsidRPr="004D72C1">
              <w:rPr>
                <w:rFonts w:ascii="Times New Roman" w:hAnsi="Times New Roman"/>
                <w:sz w:val="20"/>
                <w:szCs w:val="20"/>
              </w:rPr>
              <w:t>19</w:t>
            </w:r>
          </w:p>
        </w:tc>
        <w:tc>
          <w:tcPr>
            <w:tcW w:w="3184" w:type="dxa"/>
            <w:tcBorders>
              <w:left w:val="single" w:sz="4" w:space="0" w:color="auto"/>
              <w:bottom w:val="single" w:sz="4" w:space="0" w:color="auto"/>
              <w:right w:val="single" w:sz="4" w:space="0" w:color="auto"/>
            </w:tcBorders>
          </w:tcPr>
          <w:p w:rsidR="00E1463E" w:rsidRPr="004D72C1" w:rsidRDefault="00E1463E" w:rsidP="00E1463E">
            <w:pPr>
              <w:shd w:val="clear" w:color="auto" w:fill="FFFFFF"/>
              <w:spacing w:line="218" w:lineRule="auto"/>
              <w:ind w:right="-75"/>
              <w:rPr>
                <w:sz w:val="20"/>
                <w:szCs w:val="20"/>
              </w:rPr>
            </w:pPr>
            <w:r w:rsidRPr="004D72C1">
              <w:rPr>
                <w:sz w:val="20"/>
                <w:szCs w:val="20"/>
              </w:rPr>
              <w:t>Мероприятие 1.6.5</w:t>
            </w:r>
          </w:p>
          <w:p w:rsidR="00E1463E" w:rsidRPr="004D72C1" w:rsidRDefault="00E1463E" w:rsidP="00E1463E">
            <w:pPr>
              <w:shd w:val="clear" w:color="auto" w:fill="FFFFFF"/>
              <w:spacing w:line="218" w:lineRule="auto"/>
              <w:ind w:right="-75"/>
              <w:rPr>
                <w:sz w:val="20"/>
                <w:szCs w:val="20"/>
              </w:rPr>
            </w:pPr>
            <w:r w:rsidRPr="004D72C1">
              <w:rPr>
                <w:sz w:val="20"/>
                <w:szCs w:val="20"/>
              </w:rPr>
              <w:t>Размещение на информационных стендах, сайтах учреждений культуры информации с телефонами горячей линии Министерства культуры РО, МУ «Отдел культуры и искусства Администрации Константиновского района» для обращений о фактах коррупции в учреждениях культуры района</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jc w:val="center"/>
              <w:rPr>
                <w:sz w:val="20"/>
                <w:szCs w:val="20"/>
              </w:rPr>
            </w:pPr>
            <w:r w:rsidRPr="004D72C1">
              <w:rPr>
                <w:sz w:val="20"/>
                <w:szCs w:val="20"/>
              </w:rPr>
              <w:t>Отдел культуры / Н.А. Калашник</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 xml:space="preserve">Формирование антикоррупционного общественного мнения и нетерпимости к коррупционному поведению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left="-65" w:right="-84"/>
              <w:jc w:val="center"/>
              <w:rPr>
                <w:sz w:val="20"/>
                <w:szCs w:val="20"/>
              </w:rPr>
            </w:pPr>
            <w:r w:rsidRPr="004D72C1">
              <w:rPr>
                <w:sz w:val="20"/>
                <w:szCs w:val="20"/>
              </w:rPr>
              <w:t>Январь-декабрь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05"/>
              <w:rPr>
                <w:rFonts w:ascii="Times New Roman" w:hAnsi="Times New Roman"/>
                <w:sz w:val="20"/>
                <w:szCs w:val="20"/>
              </w:rPr>
            </w:pPr>
            <w:r w:rsidRPr="004D72C1">
              <w:rPr>
                <w:rFonts w:ascii="Times New Roman" w:hAnsi="Times New Roman"/>
                <w:sz w:val="20"/>
                <w:szCs w:val="20"/>
              </w:rPr>
              <w:t>20</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ind w:right="-75"/>
              <w:outlineLvl w:val="3"/>
              <w:rPr>
                <w:bCs/>
                <w:sz w:val="20"/>
                <w:szCs w:val="20"/>
              </w:rPr>
            </w:pPr>
            <w:r w:rsidRPr="004D72C1">
              <w:rPr>
                <w:bCs/>
                <w:sz w:val="20"/>
                <w:szCs w:val="20"/>
              </w:rPr>
              <w:t xml:space="preserve">Основное мероприятие </w:t>
            </w:r>
            <w:r w:rsidRPr="004D72C1">
              <w:rPr>
                <w:sz w:val="20"/>
                <w:szCs w:val="20"/>
              </w:rPr>
              <w:t>1.7</w:t>
            </w:r>
          </w:p>
          <w:p w:rsidR="00E1463E" w:rsidRPr="004D72C1" w:rsidRDefault="00E1463E" w:rsidP="00E1463E">
            <w:pPr>
              <w:widowControl w:val="0"/>
              <w:spacing w:line="218" w:lineRule="auto"/>
              <w:ind w:right="-75"/>
              <w:rPr>
                <w:sz w:val="20"/>
                <w:szCs w:val="20"/>
              </w:rPr>
            </w:pPr>
            <w:r w:rsidRPr="004D72C1">
              <w:rPr>
                <w:bCs/>
                <w:sz w:val="20"/>
                <w:szCs w:val="20"/>
              </w:rPr>
              <w:t>Мероприятия по просвещению, обучению и воспитанию по вопросам противодействия коррупции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91" w:firstLine="708"/>
              <w:jc w:val="both"/>
              <w:rPr>
                <w:rFonts w:ascii="Times New Roman" w:hAnsi="Times New Roman"/>
                <w:sz w:val="20"/>
                <w:szCs w:val="20"/>
              </w:rPr>
            </w:pPr>
            <w:r w:rsidRPr="004D72C1">
              <w:rPr>
                <w:rFonts w:ascii="Times New Roman" w:hAnsi="Times New Roman"/>
                <w:sz w:val="20"/>
                <w:szCs w:val="20"/>
              </w:rPr>
              <w:t>-</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7"/>
              <w:spacing w:line="218" w:lineRule="auto"/>
              <w:jc w:val="center"/>
              <w:rPr>
                <w:sz w:val="20"/>
                <w:szCs w:val="20"/>
              </w:rPr>
            </w:pPr>
            <w:r w:rsidRPr="004D72C1">
              <w:rPr>
                <w:sz w:val="20"/>
                <w:szCs w:val="20"/>
              </w:rPr>
              <w:t>21</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 1.7.1</w:t>
            </w:r>
          </w:p>
          <w:p w:rsidR="00E1463E" w:rsidRPr="004D72C1" w:rsidRDefault="00E1463E" w:rsidP="00E1463E">
            <w:pPr>
              <w:spacing w:line="218" w:lineRule="auto"/>
              <w:ind w:right="-75"/>
              <w:rPr>
                <w:sz w:val="20"/>
                <w:szCs w:val="20"/>
              </w:rPr>
            </w:pPr>
            <w:r w:rsidRPr="004D72C1">
              <w:rPr>
                <w:sz w:val="20"/>
                <w:szCs w:val="20"/>
              </w:rPr>
              <w:t>Обеспечение организации обучения муниципальных служащих Константиновского района на семинарах или курсах по теме «Противодействие коррупции в органах государственного и муниципального управления»</w:t>
            </w:r>
          </w:p>
        </w:tc>
        <w:tc>
          <w:tcPr>
            <w:tcW w:w="2089" w:type="dxa"/>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r w:rsidRPr="004D72C1">
              <w:rPr>
                <w:color w:val="000000"/>
                <w:spacing w:val="5"/>
                <w:sz w:val="20"/>
                <w:szCs w:val="20"/>
              </w:rPr>
              <w:t xml:space="preserve">Администрация </w:t>
            </w:r>
            <w:r w:rsidRPr="004D72C1">
              <w:rPr>
                <w:color w:val="000000"/>
                <w:spacing w:val="3"/>
                <w:sz w:val="20"/>
                <w:szCs w:val="20"/>
              </w:rPr>
              <w:t>Константиновского района (общий отдел)/</w:t>
            </w:r>
            <w:r w:rsidRPr="004D72C1">
              <w:rPr>
                <w:sz w:val="20"/>
                <w:szCs w:val="20"/>
              </w:rPr>
              <w:t xml:space="preserve"> </w:t>
            </w:r>
          </w:p>
          <w:p w:rsidR="00E1463E" w:rsidRPr="004D72C1" w:rsidRDefault="00E1463E" w:rsidP="00E1463E">
            <w:pPr>
              <w:spacing w:line="218" w:lineRule="auto"/>
              <w:jc w:val="center"/>
              <w:rPr>
                <w:sz w:val="20"/>
                <w:szCs w:val="20"/>
              </w:rPr>
            </w:pPr>
            <w:r w:rsidRPr="004D72C1">
              <w:rPr>
                <w:sz w:val="20"/>
                <w:szCs w:val="20"/>
              </w:rPr>
              <w:t>Е.Н. Кузменькова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7"/>
              <w:spacing w:line="218" w:lineRule="auto"/>
              <w:ind w:left="91"/>
              <w:jc w:val="both"/>
              <w:rPr>
                <w:sz w:val="20"/>
                <w:szCs w:val="20"/>
              </w:rPr>
            </w:pPr>
            <w:r w:rsidRPr="004D72C1">
              <w:rPr>
                <w:sz w:val="20"/>
                <w:szCs w:val="20"/>
              </w:rPr>
              <w:t xml:space="preserve">Обучение 4 муниципальных служащих служащих </w:t>
            </w:r>
          </w:p>
        </w:tc>
        <w:tc>
          <w:tcPr>
            <w:tcW w:w="983" w:type="dxa"/>
            <w:tcBorders>
              <w:left w:val="single" w:sz="4" w:space="0" w:color="auto"/>
              <w:bottom w:val="single" w:sz="4" w:space="0" w:color="auto"/>
              <w:right w:val="single" w:sz="4" w:space="0" w:color="auto"/>
            </w:tcBorders>
          </w:tcPr>
          <w:p w:rsidR="00E1463E" w:rsidRDefault="00E1463E" w:rsidP="00E1463E">
            <w:pPr>
              <w:pStyle w:val="a7"/>
              <w:spacing w:line="218" w:lineRule="auto"/>
              <w:ind w:left="-65" w:right="-84"/>
              <w:jc w:val="center"/>
              <w:rPr>
                <w:sz w:val="20"/>
                <w:szCs w:val="20"/>
              </w:rPr>
            </w:pPr>
            <w:r w:rsidRPr="004D72C1">
              <w:rPr>
                <w:sz w:val="20"/>
                <w:szCs w:val="20"/>
              </w:rPr>
              <w:t xml:space="preserve">Январь – </w:t>
            </w:r>
          </w:p>
          <w:p w:rsidR="00E1463E" w:rsidRPr="004D72C1" w:rsidRDefault="00E1463E" w:rsidP="00E1463E">
            <w:pPr>
              <w:pStyle w:val="a7"/>
              <w:spacing w:line="218" w:lineRule="auto"/>
              <w:ind w:left="-65" w:right="-84"/>
              <w:jc w:val="center"/>
              <w:rPr>
                <w:sz w:val="20"/>
                <w:szCs w:val="20"/>
              </w:rPr>
            </w:pPr>
            <w:r w:rsidRPr="004D72C1">
              <w:rPr>
                <w:sz w:val="20"/>
                <w:szCs w:val="20"/>
              </w:rPr>
              <w:t>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7"/>
              <w:spacing w:line="218" w:lineRule="auto"/>
              <w:jc w:val="center"/>
              <w:rPr>
                <w:sz w:val="20"/>
                <w:szCs w:val="20"/>
              </w:rPr>
            </w:pPr>
            <w:r w:rsidRPr="004D72C1">
              <w:rPr>
                <w:sz w:val="20"/>
                <w:szCs w:val="20"/>
              </w:rPr>
              <w:t>22</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 1.7.2.</w:t>
            </w:r>
          </w:p>
          <w:p w:rsidR="00E1463E" w:rsidRPr="004D72C1" w:rsidRDefault="00E1463E" w:rsidP="00E1463E">
            <w:pPr>
              <w:spacing w:line="218" w:lineRule="auto"/>
              <w:ind w:right="-75"/>
              <w:rPr>
                <w:sz w:val="20"/>
                <w:szCs w:val="20"/>
              </w:rPr>
            </w:pPr>
            <w:r w:rsidRPr="004D72C1">
              <w:rPr>
                <w:sz w:val="20"/>
                <w:szCs w:val="20"/>
              </w:rPr>
              <w:t>Включение в учебные планы в старших классах образовательных учреждений учебных модулей, раскры</w:t>
            </w:r>
            <w:r w:rsidRPr="004D72C1">
              <w:rPr>
                <w:sz w:val="20"/>
                <w:szCs w:val="20"/>
              </w:rPr>
              <w:softHyphen/>
              <w:t>вающих современные подходы к противодействию коррупции в Российской Федерации, в рамках изучения предметов правовой направленности</w:t>
            </w:r>
          </w:p>
        </w:tc>
        <w:tc>
          <w:tcPr>
            <w:tcW w:w="2089" w:type="dxa"/>
            <w:tcBorders>
              <w:left w:val="single" w:sz="4" w:space="0" w:color="auto"/>
              <w:bottom w:val="single" w:sz="4" w:space="0" w:color="auto"/>
              <w:right w:val="single" w:sz="4" w:space="0" w:color="auto"/>
            </w:tcBorders>
          </w:tcPr>
          <w:p w:rsidR="00E1463E" w:rsidRPr="004D72C1" w:rsidRDefault="00E1463E" w:rsidP="00E1463E">
            <w:pPr>
              <w:shd w:val="clear" w:color="auto" w:fill="FFFFFF"/>
              <w:spacing w:line="218" w:lineRule="auto"/>
              <w:ind w:right="82"/>
              <w:rPr>
                <w:sz w:val="20"/>
                <w:szCs w:val="20"/>
              </w:rPr>
            </w:pPr>
            <w:r w:rsidRPr="004D72C1">
              <w:rPr>
                <w:sz w:val="20"/>
                <w:szCs w:val="20"/>
              </w:rPr>
              <w:t>Отдел образования Администрации Константиновского района/</w:t>
            </w:r>
          </w:p>
          <w:p w:rsidR="00E1463E" w:rsidRPr="004D72C1" w:rsidRDefault="00E1463E" w:rsidP="00E1463E">
            <w:pPr>
              <w:shd w:val="clear" w:color="auto" w:fill="FFFFFF"/>
              <w:spacing w:line="218" w:lineRule="auto"/>
              <w:ind w:left="72" w:right="82"/>
              <w:jc w:val="center"/>
              <w:rPr>
                <w:sz w:val="20"/>
                <w:szCs w:val="20"/>
              </w:rPr>
            </w:pPr>
            <w:r w:rsidRPr="004D72C1">
              <w:rPr>
                <w:sz w:val="20"/>
                <w:szCs w:val="20"/>
              </w:rPr>
              <w:t xml:space="preserve">Е.Ю. Дьякова, </w:t>
            </w:r>
          </w:p>
          <w:p w:rsidR="00E1463E" w:rsidRPr="004D72C1" w:rsidRDefault="00E1463E" w:rsidP="00E1463E">
            <w:pPr>
              <w:spacing w:line="218" w:lineRule="auto"/>
              <w:jc w:val="center"/>
              <w:rPr>
                <w:sz w:val="20"/>
                <w:szCs w:val="20"/>
              </w:rPr>
            </w:pPr>
            <w:r w:rsidRPr="004D72C1">
              <w:rPr>
                <w:sz w:val="20"/>
                <w:szCs w:val="20"/>
              </w:rPr>
              <w:t>муниципальные бюджетные образовательные учреждения Константиновского района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7"/>
              <w:spacing w:line="218" w:lineRule="auto"/>
              <w:jc w:val="both"/>
              <w:rPr>
                <w:sz w:val="20"/>
                <w:szCs w:val="20"/>
              </w:rPr>
            </w:pPr>
            <w:r w:rsidRPr="004D72C1">
              <w:rPr>
                <w:sz w:val="20"/>
                <w:szCs w:val="20"/>
              </w:rPr>
              <w:t>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7"/>
              <w:spacing w:line="218" w:lineRule="auto"/>
              <w:ind w:left="-65" w:right="-84"/>
              <w:jc w:val="center"/>
              <w:rPr>
                <w:sz w:val="20"/>
                <w:szCs w:val="20"/>
              </w:rPr>
            </w:pPr>
            <w:r w:rsidRPr="004D72C1">
              <w:rPr>
                <w:sz w:val="20"/>
                <w:szCs w:val="20"/>
              </w:rPr>
              <w:t>Январь-декабрь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7"/>
              <w:spacing w:line="218" w:lineRule="auto"/>
              <w:jc w:val="center"/>
              <w:rPr>
                <w:sz w:val="20"/>
                <w:szCs w:val="20"/>
              </w:rPr>
            </w:pPr>
            <w:r w:rsidRPr="004D72C1">
              <w:rPr>
                <w:sz w:val="20"/>
                <w:szCs w:val="20"/>
              </w:rPr>
              <w:t>23</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 1.7.3.</w:t>
            </w:r>
          </w:p>
          <w:p w:rsidR="00E1463E" w:rsidRPr="004D72C1" w:rsidRDefault="00E1463E" w:rsidP="00E1463E">
            <w:pPr>
              <w:spacing w:line="218" w:lineRule="auto"/>
              <w:ind w:right="-75"/>
              <w:rPr>
                <w:sz w:val="20"/>
                <w:szCs w:val="20"/>
              </w:rPr>
            </w:pPr>
            <w:r w:rsidRPr="004D72C1">
              <w:rPr>
                <w:sz w:val="20"/>
                <w:szCs w:val="20"/>
              </w:rPr>
              <w:t>Проведение инструктивных семинаров для работников пунктов проведения ЕГЭ и ОГЭ о правилах проведения государственной итоговой аттестации в пунктах проведения экзаменов и организация работы общественных наблюдателей на пунктах проведения экзаменов</w:t>
            </w:r>
          </w:p>
        </w:tc>
        <w:tc>
          <w:tcPr>
            <w:tcW w:w="2089" w:type="dxa"/>
            <w:tcBorders>
              <w:left w:val="single" w:sz="4" w:space="0" w:color="auto"/>
              <w:bottom w:val="single" w:sz="4" w:space="0" w:color="auto"/>
              <w:right w:val="single" w:sz="4" w:space="0" w:color="auto"/>
            </w:tcBorders>
          </w:tcPr>
          <w:p w:rsidR="00E1463E" w:rsidRPr="004D72C1" w:rsidRDefault="00E1463E" w:rsidP="00E1463E">
            <w:pPr>
              <w:shd w:val="clear" w:color="auto" w:fill="FFFFFF"/>
              <w:spacing w:line="218" w:lineRule="auto"/>
              <w:ind w:left="-85" w:right="82"/>
              <w:jc w:val="center"/>
              <w:rPr>
                <w:sz w:val="20"/>
                <w:szCs w:val="20"/>
              </w:rPr>
            </w:pPr>
            <w:r w:rsidRPr="004D72C1">
              <w:rPr>
                <w:sz w:val="20"/>
                <w:szCs w:val="20"/>
              </w:rPr>
              <w:t>Отдел образования Администрации Константиновского района/</w:t>
            </w:r>
          </w:p>
          <w:p w:rsidR="00E1463E" w:rsidRPr="004D72C1" w:rsidRDefault="00E1463E" w:rsidP="00E1463E">
            <w:pPr>
              <w:shd w:val="clear" w:color="auto" w:fill="FFFFFF"/>
              <w:spacing w:line="218" w:lineRule="auto"/>
              <w:ind w:left="72" w:right="82"/>
              <w:jc w:val="center"/>
              <w:rPr>
                <w:sz w:val="20"/>
                <w:szCs w:val="20"/>
              </w:rPr>
            </w:pPr>
            <w:r w:rsidRPr="004D72C1">
              <w:rPr>
                <w:sz w:val="20"/>
                <w:szCs w:val="20"/>
              </w:rPr>
              <w:t>Е.Ю. Дьякова, муниципальные бюджетные образовательные учреждения Константиновского района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7"/>
              <w:spacing w:line="218" w:lineRule="auto"/>
              <w:jc w:val="both"/>
              <w:rPr>
                <w:sz w:val="20"/>
                <w:szCs w:val="20"/>
              </w:rPr>
            </w:pPr>
            <w:r w:rsidRPr="004D72C1">
              <w:rPr>
                <w:sz w:val="20"/>
                <w:szCs w:val="20"/>
              </w:rPr>
              <w:t>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w:t>
            </w:r>
          </w:p>
        </w:tc>
        <w:tc>
          <w:tcPr>
            <w:tcW w:w="983" w:type="dxa"/>
            <w:tcBorders>
              <w:left w:val="single" w:sz="4" w:space="0" w:color="auto"/>
              <w:bottom w:val="single" w:sz="4" w:space="0" w:color="auto"/>
              <w:right w:val="single" w:sz="4" w:space="0" w:color="auto"/>
            </w:tcBorders>
          </w:tcPr>
          <w:p w:rsidR="00E1463E" w:rsidRDefault="00E1463E" w:rsidP="00D35436">
            <w:pPr>
              <w:pStyle w:val="a7"/>
              <w:spacing w:line="218" w:lineRule="auto"/>
              <w:ind w:left="-65" w:right="-84"/>
              <w:jc w:val="center"/>
              <w:rPr>
                <w:sz w:val="20"/>
                <w:szCs w:val="20"/>
              </w:rPr>
            </w:pPr>
            <w:r w:rsidRPr="004D72C1">
              <w:rPr>
                <w:sz w:val="20"/>
                <w:szCs w:val="20"/>
              </w:rPr>
              <w:t>Январь-</w:t>
            </w:r>
          </w:p>
          <w:p w:rsidR="00E1463E" w:rsidRPr="004D72C1" w:rsidRDefault="00E1463E" w:rsidP="00D35436">
            <w:pPr>
              <w:pStyle w:val="a7"/>
              <w:spacing w:line="218" w:lineRule="auto"/>
              <w:ind w:left="-65" w:right="-84"/>
              <w:jc w:val="center"/>
              <w:rPr>
                <w:sz w:val="20"/>
                <w:szCs w:val="20"/>
              </w:rPr>
            </w:pPr>
            <w:r w:rsidRPr="004D72C1">
              <w:rPr>
                <w:sz w:val="20"/>
                <w:szCs w:val="20"/>
              </w:rPr>
              <w:t>июнь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rPr>
                <w:rFonts w:ascii="Times New Roman" w:hAnsi="Times New Roman"/>
                <w:sz w:val="20"/>
                <w:szCs w:val="20"/>
              </w:rPr>
            </w:pPr>
            <w:r w:rsidRPr="004D72C1">
              <w:rPr>
                <w:rFonts w:ascii="Times New Roman" w:hAnsi="Times New Roman"/>
                <w:sz w:val="20"/>
                <w:szCs w:val="20"/>
              </w:rPr>
              <w:t>24</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ind w:right="-75"/>
              <w:outlineLvl w:val="3"/>
              <w:rPr>
                <w:sz w:val="20"/>
                <w:szCs w:val="20"/>
              </w:rPr>
            </w:pPr>
            <w:r w:rsidRPr="004D72C1">
              <w:rPr>
                <w:bCs/>
                <w:sz w:val="20"/>
                <w:szCs w:val="20"/>
              </w:rPr>
              <w:t xml:space="preserve">Основное мероприятие </w:t>
            </w:r>
            <w:r w:rsidRPr="004D72C1">
              <w:rPr>
                <w:sz w:val="20"/>
                <w:szCs w:val="20"/>
              </w:rPr>
              <w:t>1.8</w:t>
            </w:r>
          </w:p>
          <w:p w:rsidR="00E1463E" w:rsidRPr="004D72C1" w:rsidRDefault="00E1463E" w:rsidP="00E1463E">
            <w:pPr>
              <w:widowControl w:val="0"/>
              <w:spacing w:line="218" w:lineRule="auto"/>
              <w:ind w:right="-75"/>
              <w:rPr>
                <w:sz w:val="20"/>
                <w:szCs w:val="20"/>
              </w:rPr>
            </w:pPr>
            <w:r w:rsidRPr="004D72C1">
              <w:rPr>
                <w:bCs/>
                <w:sz w:val="20"/>
                <w:szCs w:val="20"/>
              </w:rPr>
              <w:t>Меры противодействия коррупции в сфере предпринимательства</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jc w:val="center"/>
              <w:rPr>
                <w:rFonts w:ascii="Times New Roman" w:hAnsi="Times New Roman"/>
                <w:sz w:val="20"/>
                <w:szCs w:val="20"/>
              </w:rPr>
            </w:pPr>
            <w:r w:rsidRPr="004D72C1">
              <w:rPr>
                <w:rFonts w:ascii="Times New Roman" w:hAnsi="Times New Roman"/>
                <w:sz w:val="20"/>
                <w:szCs w:val="20"/>
              </w:rPr>
              <w:t>-</w:t>
            </w:r>
          </w:p>
        </w:tc>
        <w:tc>
          <w:tcPr>
            <w:tcW w:w="983" w:type="dxa"/>
            <w:tcBorders>
              <w:left w:val="single" w:sz="4" w:space="0" w:color="auto"/>
              <w:bottom w:val="single" w:sz="4" w:space="0" w:color="auto"/>
              <w:right w:val="single" w:sz="4" w:space="0" w:color="auto"/>
            </w:tcBorders>
          </w:tcPr>
          <w:p w:rsidR="00E1463E" w:rsidRPr="004D72C1" w:rsidRDefault="00E1463E" w:rsidP="00D35436">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rPr>
                <w:rFonts w:ascii="Times New Roman" w:hAnsi="Times New Roman"/>
                <w:sz w:val="20"/>
                <w:szCs w:val="20"/>
              </w:rPr>
            </w:pPr>
            <w:r w:rsidRPr="004D72C1">
              <w:rPr>
                <w:rFonts w:ascii="Times New Roman" w:hAnsi="Times New Roman"/>
                <w:sz w:val="20"/>
                <w:szCs w:val="20"/>
              </w:rPr>
              <w:t>25</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 1.8.1</w:t>
            </w:r>
          </w:p>
          <w:p w:rsidR="00E1463E" w:rsidRPr="004D72C1" w:rsidRDefault="00E1463E" w:rsidP="00E1463E">
            <w:pPr>
              <w:spacing w:line="218" w:lineRule="auto"/>
              <w:ind w:right="-75"/>
              <w:rPr>
                <w:sz w:val="20"/>
                <w:szCs w:val="20"/>
              </w:rPr>
            </w:pPr>
            <w:r w:rsidRPr="004D72C1">
              <w:rPr>
                <w:sz w:val="20"/>
                <w:szCs w:val="20"/>
              </w:rPr>
              <w:t>Организация работы с целью устранения избыточных процедур выдачи разрешений или согласований органами местного самоуправления Константиновского района, выявление платных посреднических услуг, при наличии обращений субъектов малого и среднего предпринимательства</w:t>
            </w:r>
          </w:p>
          <w:p w:rsidR="00E1463E" w:rsidRPr="004D72C1" w:rsidRDefault="00E1463E" w:rsidP="00E1463E">
            <w:pPr>
              <w:widowControl w:val="0"/>
              <w:autoSpaceDE w:val="0"/>
              <w:autoSpaceDN w:val="0"/>
              <w:adjustRightInd w:val="0"/>
              <w:spacing w:line="218" w:lineRule="auto"/>
              <w:ind w:right="-75"/>
              <w:outlineLvl w:val="3"/>
              <w:rPr>
                <w:bCs/>
                <w:sz w:val="20"/>
                <w:szCs w:val="20"/>
              </w:rPr>
            </w:pP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Администрация Константиновского района (отдел социально-экономического развития, торговли и туризма) /</w:t>
            </w:r>
          </w:p>
          <w:p w:rsidR="00E1463E" w:rsidRPr="004D72C1" w:rsidRDefault="00E1463E" w:rsidP="00E1463E">
            <w:pPr>
              <w:pStyle w:val="ConsPlusCell"/>
              <w:spacing w:line="218" w:lineRule="auto"/>
              <w:jc w:val="center"/>
              <w:rPr>
                <w:sz w:val="20"/>
                <w:szCs w:val="20"/>
              </w:rPr>
            </w:pPr>
            <w:r w:rsidRPr="004D72C1">
              <w:rPr>
                <w:sz w:val="20"/>
                <w:szCs w:val="20"/>
              </w:rPr>
              <w:t>В.А. Кучеренко</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rPr>
                <w:rFonts w:ascii="Times New Roman" w:hAnsi="Times New Roman"/>
                <w:sz w:val="20"/>
                <w:szCs w:val="20"/>
              </w:rPr>
            </w:pPr>
            <w:r w:rsidRPr="004D72C1">
              <w:rPr>
                <w:rFonts w:ascii="Times New Roman" w:hAnsi="Times New Roman"/>
                <w:sz w:val="20"/>
                <w:szCs w:val="20"/>
              </w:rPr>
              <w:t>формирование эффективных условий по минимизации коррупционных проявлений на территории Константиновского района, предупреждение коррупционных правонарушений</w:t>
            </w:r>
          </w:p>
        </w:tc>
        <w:tc>
          <w:tcPr>
            <w:tcW w:w="983" w:type="dxa"/>
            <w:tcBorders>
              <w:left w:val="single" w:sz="4" w:space="0" w:color="auto"/>
              <w:bottom w:val="single" w:sz="4" w:space="0" w:color="auto"/>
              <w:right w:val="single" w:sz="4" w:space="0" w:color="auto"/>
            </w:tcBorders>
          </w:tcPr>
          <w:p w:rsidR="00E1463E" w:rsidRPr="004D72C1" w:rsidRDefault="00E1463E" w:rsidP="00D35436">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Январь-декабрь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132"/>
              <w:rPr>
                <w:rFonts w:ascii="Times New Roman" w:hAnsi="Times New Roman"/>
                <w:sz w:val="20"/>
                <w:szCs w:val="20"/>
              </w:rPr>
            </w:pPr>
            <w:r w:rsidRPr="004D72C1">
              <w:rPr>
                <w:rFonts w:ascii="Times New Roman" w:hAnsi="Times New Roman"/>
                <w:sz w:val="20"/>
                <w:szCs w:val="20"/>
              </w:rPr>
              <w:t>26</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 1.8.2</w:t>
            </w:r>
          </w:p>
          <w:p w:rsidR="00E1463E" w:rsidRPr="004D72C1" w:rsidRDefault="00E1463E" w:rsidP="00E1463E">
            <w:pPr>
              <w:spacing w:line="218" w:lineRule="auto"/>
              <w:ind w:right="-75"/>
              <w:rPr>
                <w:sz w:val="20"/>
                <w:szCs w:val="20"/>
              </w:rPr>
            </w:pPr>
            <w:r w:rsidRPr="004D72C1">
              <w:rPr>
                <w:sz w:val="20"/>
                <w:szCs w:val="20"/>
              </w:rPr>
              <w:t>Оказание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w:t>
            </w:r>
          </w:p>
        </w:tc>
        <w:tc>
          <w:tcPr>
            <w:tcW w:w="2089"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Администрация Константиновского района (отдел социально-экономического развития, торговли и туризма) /В.А. Кучеренко</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обеспечение правовой защиты</w:t>
            </w:r>
          </w:p>
          <w:p w:rsidR="00E1463E" w:rsidRPr="004D72C1" w:rsidRDefault="00E1463E" w:rsidP="00E1463E">
            <w:pPr>
              <w:pStyle w:val="affff9"/>
              <w:spacing w:before="0" w:after="0" w:line="218" w:lineRule="auto"/>
              <w:rPr>
                <w:sz w:val="20"/>
                <w:szCs w:val="20"/>
              </w:rPr>
            </w:pPr>
            <w:r w:rsidRPr="004D72C1">
              <w:rPr>
                <w:sz w:val="20"/>
                <w:szCs w:val="20"/>
              </w:rPr>
              <w:t>субъектов малого и среднего предпринимательства</w:t>
            </w:r>
          </w:p>
          <w:p w:rsidR="00E1463E" w:rsidRPr="004D72C1" w:rsidRDefault="00E1463E" w:rsidP="00E1463E">
            <w:pPr>
              <w:pStyle w:val="a4"/>
              <w:spacing w:after="0" w:line="218" w:lineRule="auto"/>
              <w:ind w:left="0"/>
              <w:jc w:val="center"/>
              <w:rPr>
                <w:rFonts w:ascii="Times New Roman" w:hAnsi="Times New Roman"/>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jc w:val="center"/>
              <w:rPr>
                <w:rFonts w:ascii="Times New Roman" w:hAnsi="Times New Roman"/>
                <w:sz w:val="20"/>
                <w:szCs w:val="20"/>
              </w:rPr>
            </w:pPr>
            <w:r w:rsidRPr="004D72C1">
              <w:rPr>
                <w:rFonts w:ascii="Times New Roman" w:hAnsi="Times New Roman"/>
                <w:sz w:val="20"/>
                <w:szCs w:val="20"/>
              </w:rPr>
              <w:t>Январь-декабрь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rPr>
                <w:rFonts w:ascii="Times New Roman" w:hAnsi="Times New Roman"/>
                <w:sz w:val="20"/>
                <w:szCs w:val="20"/>
              </w:rPr>
            </w:pPr>
            <w:r w:rsidRPr="004D72C1">
              <w:rPr>
                <w:rFonts w:ascii="Times New Roman" w:hAnsi="Times New Roman"/>
                <w:sz w:val="20"/>
                <w:szCs w:val="20"/>
              </w:rPr>
              <w:t>27</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ind w:right="-75"/>
              <w:outlineLvl w:val="3"/>
              <w:rPr>
                <w:bCs/>
                <w:sz w:val="20"/>
                <w:szCs w:val="20"/>
              </w:rPr>
            </w:pPr>
            <w:r w:rsidRPr="004D72C1">
              <w:rPr>
                <w:bCs/>
                <w:sz w:val="20"/>
                <w:szCs w:val="20"/>
              </w:rPr>
              <w:t xml:space="preserve">Основное мероприятие </w:t>
            </w:r>
            <w:r w:rsidRPr="004D72C1">
              <w:rPr>
                <w:sz w:val="20"/>
                <w:szCs w:val="20"/>
              </w:rPr>
              <w:t>1.9</w:t>
            </w:r>
          </w:p>
          <w:p w:rsidR="00E1463E" w:rsidRPr="004D72C1" w:rsidRDefault="00E1463E" w:rsidP="00E1463E">
            <w:pPr>
              <w:widowControl w:val="0"/>
              <w:spacing w:line="218" w:lineRule="auto"/>
              <w:ind w:right="-75"/>
              <w:rPr>
                <w:sz w:val="20"/>
                <w:szCs w:val="20"/>
              </w:rPr>
            </w:pPr>
            <w:r w:rsidRPr="004D72C1">
              <w:rPr>
                <w:bCs/>
                <w:sz w:val="20"/>
                <w:szCs w:val="20"/>
              </w:rPr>
              <w:t>Обеспечение прозрачности деятельности органов местного самоуправления Константиновского района</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jc w:val="center"/>
              <w:rPr>
                <w:rFonts w:ascii="Times New Roman" w:hAnsi="Times New Roman"/>
                <w:sz w:val="20"/>
                <w:szCs w:val="20"/>
              </w:rPr>
            </w:pPr>
            <w:r w:rsidRPr="004D72C1">
              <w:rPr>
                <w:rFonts w:ascii="Times New Roman" w:hAnsi="Times New Roman"/>
                <w:sz w:val="20"/>
                <w:szCs w:val="20"/>
              </w:rPr>
              <w:t>28</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ind w:right="-75"/>
              <w:outlineLvl w:val="3"/>
              <w:rPr>
                <w:sz w:val="20"/>
                <w:szCs w:val="20"/>
              </w:rPr>
            </w:pPr>
            <w:r w:rsidRPr="004D72C1">
              <w:rPr>
                <w:sz w:val="20"/>
                <w:szCs w:val="20"/>
              </w:rPr>
              <w:t>Мероприятие 1.9.1</w:t>
            </w:r>
          </w:p>
          <w:p w:rsidR="00E1463E" w:rsidRPr="004D72C1" w:rsidRDefault="00E1463E" w:rsidP="00E1463E">
            <w:pPr>
              <w:widowControl w:val="0"/>
              <w:autoSpaceDE w:val="0"/>
              <w:autoSpaceDN w:val="0"/>
              <w:adjustRightInd w:val="0"/>
              <w:spacing w:line="218" w:lineRule="auto"/>
              <w:ind w:right="-75"/>
              <w:outlineLvl w:val="3"/>
              <w:rPr>
                <w:bCs/>
                <w:sz w:val="20"/>
                <w:szCs w:val="20"/>
              </w:rPr>
            </w:pPr>
            <w:r w:rsidRPr="004D72C1">
              <w:rPr>
                <w:sz w:val="20"/>
                <w:szCs w:val="20"/>
              </w:rPr>
              <w:t>Опубликование в средствах массовой информации и на официальном сайте Администрации Константиновского района информации о деятельности органов местного самоуправления Константиновского района в сфере противодействия коррупции</w:t>
            </w:r>
          </w:p>
        </w:tc>
        <w:tc>
          <w:tcPr>
            <w:tcW w:w="2089" w:type="dxa"/>
            <w:tcBorders>
              <w:left w:val="single" w:sz="4" w:space="0" w:color="auto"/>
              <w:bottom w:val="single" w:sz="4" w:space="0" w:color="auto"/>
              <w:right w:val="single" w:sz="4" w:space="0" w:color="auto"/>
            </w:tcBorders>
          </w:tcPr>
          <w:p w:rsidR="00E1463E" w:rsidRDefault="00E1463E" w:rsidP="00E1463E">
            <w:pPr>
              <w:pStyle w:val="ConsPlusCell"/>
              <w:spacing w:line="218" w:lineRule="auto"/>
              <w:jc w:val="center"/>
              <w:rPr>
                <w:sz w:val="20"/>
                <w:szCs w:val="20"/>
              </w:rPr>
            </w:pPr>
            <w:r w:rsidRPr="004D72C1">
              <w:rPr>
                <w:sz w:val="20"/>
                <w:szCs w:val="20"/>
              </w:rPr>
              <w:t>Администрация Константиновского района (сектор правовой работы и противодействия коррупции) /</w:t>
            </w:r>
          </w:p>
          <w:p w:rsidR="00E1463E" w:rsidRPr="004D72C1" w:rsidRDefault="00E1463E" w:rsidP="00E1463E">
            <w:pPr>
              <w:pStyle w:val="ConsPlusCell"/>
              <w:spacing w:line="218" w:lineRule="auto"/>
              <w:jc w:val="center"/>
              <w:rPr>
                <w:sz w:val="20"/>
                <w:szCs w:val="20"/>
              </w:rPr>
            </w:pPr>
            <w:r>
              <w:rPr>
                <w:sz w:val="20"/>
                <w:szCs w:val="20"/>
              </w:rPr>
              <w:t>П.П. Назаров</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формирование эффективной государственной политики на территории Константиновского района по противодействию коррупции, опубликование информации не менее 1 раза в квартал</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Январь-декабрь (не реже 1 раза в квартал)</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jc w:val="center"/>
              <w:rPr>
                <w:rFonts w:ascii="Times New Roman" w:hAnsi="Times New Roman"/>
                <w:sz w:val="20"/>
                <w:szCs w:val="20"/>
              </w:rPr>
            </w:pPr>
            <w:r w:rsidRPr="004D72C1">
              <w:rPr>
                <w:rFonts w:ascii="Times New Roman" w:hAnsi="Times New Roman"/>
                <w:sz w:val="20"/>
                <w:szCs w:val="20"/>
              </w:rPr>
              <w:t>29</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autoSpaceDE w:val="0"/>
              <w:autoSpaceDN w:val="0"/>
              <w:adjustRightInd w:val="0"/>
              <w:spacing w:line="218" w:lineRule="auto"/>
              <w:ind w:right="-75"/>
              <w:outlineLvl w:val="3"/>
              <w:rPr>
                <w:sz w:val="20"/>
                <w:szCs w:val="20"/>
              </w:rPr>
            </w:pPr>
            <w:r w:rsidRPr="004D72C1">
              <w:rPr>
                <w:sz w:val="20"/>
                <w:szCs w:val="20"/>
              </w:rPr>
              <w:t>Мероприятие 1.9.2</w:t>
            </w:r>
          </w:p>
          <w:p w:rsidR="00E1463E" w:rsidRPr="004D72C1" w:rsidRDefault="00E1463E" w:rsidP="00E1463E">
            <w:pPr>
              <w:widowControl w:val="0"/>
              <w:autoSpaceDE w:val="0"/>
              <w:autoSpaceDN w:val="0"/>
              <w:adjustRightInd w:val="0"/>
              <w:spacing w:line="218" w:lineRule="auto"/>
              <w:ind w:right="-75"/>
              <w:outlineLvl w:val="3"/>
              <w:rPr>
                <w:sz w:val="20"/>
                <w:szCs w:val="20"/>
              </w:rPr>
            </w:pPr>
            <w:r w:rsidRPr="004D72C1">
              <w:rPr>
                <w:sz w:val="20"/>
                <w:szCs w:val="20"/>
              </w:rPr>
              <w:t>Обеспечение возможности размещения физическими и юридическими лицами на официальном сайте Администрации Константиновского района информации (жалоб) о ставших им известными фактах коррупции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Администрация Константиновского района (общий отдел)</w:t>
            </w:r>
          </w:p>
          <w:p w:rsidR="00E1463E" w:rsidRPr="004D72C1" w:rsidRDefault="00E1463E" w:rsidP="00E1463E">
            <w:pPr>
              <w:pStyle w:val="ConsPlusCell"/>
              <w:spacing w:line="218" w:lineRule="auto"/>
              <w:jc w:val="center"/>
              <w:rPr>
                <w:sz w:val="20"/>
                <w:szCs w:val="20"/>
              </w:rPr>
            </w:pPr>
            <w:r w:rsidRPr="004D72C1">
              <w:rPr>
                <w:sz w:val="20"/>
                <w:szCs w:val="20"/>
              </w:rPr>
              <w:t>/ Е.Н. Кузменькова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позволит обеспечить оперативное реагирование и принятие необходимых мер, направленных на пресечение ставших известными фактов коррупционных проявлений силами органов исполнительной власти Ростовской области и правоохранительными органами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Январь-декабрь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0"/>
              <w:rPr>
                <w:rFonts w:ascii="Times New Roman" w:hAnsi="Times New Roman"/>
                <w:sz w:val="20"/>
                <w:szCs w:val="20"/>
              </w:rPr>
            </w:pPr>
            <w:r w:rsidRPr="004D72C1">
              <w:rPr>
                <w:rFonts w:ascii="Times New Roman" w:hAnsi="Times New Roman"/>
                <w:sz w:val="20"/>
                <w:szCs w:val="20"/>
              </w:rPr>
              <w:t>30</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ind w:right="-75"/>
              <w:jc w:val="left"/>
              <w:rPr>
                <w:sz w:val="20"/>
                <w:szCs w:val="20"/>
              </w:rPr>
            </w:pPr>
            <w:r w:rsidRPr="004D72C1">
              <w:rPr>
                <w:sz w:val="20"/>
                <w:szCs w:val="20"/>
              </w:rPr>
              <w:t>Мероприятие 1.9.3</w:t>
            </w:r>
          </w:p>
          <w:p w:rsidR="00E1463E" w:rsidRPr="004D72C1" w:rsidRDefault="00E1463E" w:rsidP="00E1463E">
            <w:pPr>
              <w:pStyle w:val="affff9"/>
              <w:spacing w:before="0" w:after="0" w:line="218" w:lineRule="auto"/>
              <w:ind w:right="-75"/>
              <w:jc w:val="left"/>
              <w:rPr>
                <w:sz w:val="20"/>
                <w:szCs w:val="20"/>
              </w:rPr>
            </w:pPr>
            <w:r w:rsidRPr="004D72C1">
              <w:rPr>
                <w:sz w:val="20"/>
                <w:szCs w:val="20"/>
              </w:rPr>
              <w:t>координация работы по приведению должностных регламентов муниципальных служащих Администрации Константиновского района в соответствие с принятыми административными регламентами предоставления гражданам и юридическим лицам муниципальных услуг</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Администрация Константиновского района (руководители структурных подразделений, органов Администрации, общий отдел) / Е.Н. Кузменькова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ffff9"/>
              <w:spacing w:before="0" w:after="0" w:line="218" w:lineRule="auto"/>
              <w:rPr>
                <w:sz w:val="20"/>
                <w:szCs w:val="20"/>
              </w:rPr>
            </w:pPr>
            <w:r w:rsidRPr="004D72C1">
              <w:rPr>
                <w:sz w:val="20"/>
                <w:szCs w:val="20"/>
              </w:rPr>
              <w:t>предупреждение коррупционных правонарушений</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Декабрь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b/>
                <w:sz w:val="20"/>
                <w:szCs w:val="20"/>
              </w:rPr>
            </w:pPr>
            <w:r w:rsidRPr="004D72C1">
              <w:rPr>
                <w:b/>
                <w:sz w:val="20"/>
                <w:szCs w:val="20"/>
              </w:rPr>
              <w:t>31</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75"/>
              <w:rPr>
                <w:b/>
                <w:sz w:val="20"/>
                <w:szCs w:val="20"/>
                <w:u w:val="single"/>
              </w:rPr>
            </w:pPr>
            <w:r w:rsidRPr="004D72C1">
              <w:rPr>
                <w:b/>
                <w:sz w:val="20"/>
                <w:szCs w:val="20"/>
                <w:u w:val="single"/>
              </w:rPr>
              <w:t xml:space="preserve">Подпрограмма 2 </w:t>
            </w:r>
          </w:p>
          <w:p w:rsidR="00E1463E" w:rsidRPr="004D72C1" w:rsidRDefault="00E1463E" w:rsidP="00E1463E">
            <w:pPr>
              <w:pStyle w:val="ConsPlusCell"/>
              <w:spacing w:line="218" w:lineRule="auto"/>
              <w:ind w:right="-75"/>
              <w:rPr>
                <w:b/>
                <w:sz w:val="20"/>
                <w:szCs w:val="20"/>
              </w:rPr>
            </w:pPr>
            <w:r w:rsidRPr="004D72C1">
              <w:rPr>
                <w:b/>
                <w:sz w:val="20"/>
                <w:szCs w:val="20"/>
                <w:u w:val="single"/>
              </w:rPr>
              <w:t>«Комплексные меры противодействия злоупотреблению наркотиками и их незаконному обороту»</w:t>
            </w:r>
            <w:r w:rsidRPr="004D72C1">
              <w:rPr>
                <w:b/>
                <w:sz w:val="20"/>
                <w:szCs w:val="20"/>
              </w:rPr>
              <w:t xml:space="preserve"> </w:t>
            </w:r>
          </w:p>
        </w:tc>
        <w:tc>
          <w:tcPr>
            <w:tcW w:w="2126"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Администрация района (СРМ)/</w:t>
            </w:r>
          </w:p>
          <w:p w:rsidR="00E1463E" w:rsidRPr="004D72C1" w:rsidRDefault="00E1463E" w:rsidP="00E1463E">
            <w:pPr>
              <w:pStyle w:val="ConsPlusCell"/>
              <w:spacing w:line="218" w:lineRule="auto"/>
              <w:ind w:left="-9" w:right="-75"/>
              <w:jc w:val="center"/>
              <w:rPr>
                <w:sz w:val="20"/>
                <w:szCs w:val="20"/>
              </w:rPr>
            </w:pPr>
            <w:r w:rsidRPr="004D72C1">
              <w:rPr>
                <w:sz w:val="20"/>
                <w:szCs w:val="20"/>
              </w:rPr>
              <w:t>О.Л. Бакуленко, отдел образования, муниципальные бюджетные образовательные учреждения Константиновского района, муниципальные бюджетные учреждения культуры Константиновского района</w:t>
            </w:r>
          </w:p>
        </w:tc>
        <w:tc>
          <w:tcPr>
            <w:tcW w:w="241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75" w:right="-75"/>
              <w:rPr>
                <w:sz w:val="20"/>
                <w:szCs w:val="20"/>
              </w:rPr>
            </w:pPr>
            <w:r w:rsidRPr="004D72C1">
              <w:rPr>
                <w:sz w:val="20"/>
                <w:szCs w:val="20"/>
              </w:rPr>
              <w:t>Снижение уровня болезненности населения Константиновского района синдромом зависимости от наркотиков</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X</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b/>
                <w:sz w:val="20"/>
                <w:szCs w:val="20"/>
              </w:rPr>
            </w:pPr>
            <w:r w:rsidRPr="004D72C1">
              <w:rPr>
                <w:b/>
                <w:sz w:val="20"/>
                <w:szCs w:val="20"/>
              </w:rPr>
              <w:t>73,3</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b/>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b/>
                <w:sz w:val="20"/>
                <w:szCs w:val="20"/>
              </w:rPr>
            </w:pPr>
            <w:r w:rsidRPr="004D72C1">
              <w:rPr>
                <w:b/>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b/>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73,3</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32</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75"/>
              <w:rPr>
                <w:sz w:val="20"/>
                <w:szCs w:val="20"/>
              </w:rPr>
            </w:pPr>
            <w:r w:rsidRPr="004D72C1">
              <w:rPr>
                <w:sz w:val="20"/>
                <w:szCs w:val="20"/>
              </w:rPr>
              <w:t>Основное мероприятие 2.1</w:t>
            </w:r>
          </w:p>
          <w:p w:rsidR="00E1463E" w:rsidRPr="004D72C1" w:rsidRDefault="00E1463E" w:rsidP="00E1463E">
            <w:pPr>
              <w:pStyle w:val="ConsPlusCell"/>
              <w:spacing w:line="218" w:lineRule="auto"/>
              <w:ind w:right="-75"/>
              <w:rPr>
                <w:sz w:val="20"/>
                <w:szCs w:val="20"/>
              </w:rPr>
            </w:pPr>
            <w:r w:rsidRPr="004D72C1">
              <w:rPr>
                <w:sz w:val="20"/>
                <w:szCs w:val="20"/>
              </w:rPr>
              <w:t>Организационно-управленческие меры</w:t>
            </w:r>
          </w:p>
        </w:tc>
        <w:tc>
          <w:tcPr>
            <w:tcW w:w="2126"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Администрация района (СРМ)/</w:t>
            </w:r>
          </w:p>
          <w:p w:rsidR="00E1463E" w:rsidRPr="004D72C1" w:rsidRDefault="00E1463E" w:rsidP="00E1463E">
            <w:pPr>
              <w:pStyle w:val="ConsPlusCell"/>
              <w:spacing w:line="218" w:lineRule="auto"/>
              <w:ind w:left="-9" w:right="-75"/>
              <w:jc w:val="center"/>
              <w:rPr>
                <w:sz w:val="20"/>
                <w:szCs w:val="20"/>
              </w:rPr>
            </w:pPr>
            <w:r w:rsidRPr="004D72C1">
              <w:rPr>
                <w:sz w:val="20"/>
                <w:szCs w:val="20"/>
              </w:rPr>
              <w:t>О.Л. Бакуленко, отдел образования, муниципальные бюджетные образовательные учреждения Константиновского района</w:t>
            </w:r>
          </w:p>
        </w:tc>
        <w:tc>
          <w:tcPr>
            <w:tcW w:w="241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75" w:right="-75"/>
              <w:rPr>
                <w:sz w:val="20"/>
                <w:szCs w:val="20"/>
              </w:rPr>
            </w:pPr>
            <w:r w:rsidRPr="004D72C1">
              <w:rPr>
                <w:sz w:val="20"/>
                <w:szCs w:val="20"/>
              </w:rPr>
              <w:t>Формирование эффективной государственной политики на территории Константиновского района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3,5</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3,5</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33</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75"/>
              <w:rPr>
                <w:sz w:val="20"/>
                <w:szCs w:val="20"/>
              </w:rPr>
            </w:pPr>
            <w:r w:rsidRPr="004D72C1">
              <w:rPr>
                <w:sz w:val="20"/>
                <w:szCs w:val="20"/>
              </w:rPr>
              <w:t>Мероприятие 2.1.1</w:t>
            </w:r>
          </w:p>
          <w:p w:rsidR="00E1463E" w:rsidRPr="004D72C1" w:rsidRDefault="00E1463E" w:rsidP="00E1463E">
            <w:pPr>
              <w:pStyle w:val="ConsPlusCell"/>
              <w:spacing w:line="218" w:lineRule="auto"/>
              <w:ind w:right="-75"/>
              <w:rPr>
                <w:sz w:val="20"/>
                <w:szCs w:val="20"/>
              </w:rPr>
            </w:pPr>
            <w:r w:rsidRPr="004D72C1">
              <w:rPr>
                <w:sz w:val="20"/>
                <w:szCs w:val="20"/>
              </w:rPr>
              <w:t>Обучение работников системы образования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tc>
        <w:tc>
          <w:tcPr>
            <w:tcW w:w="2126"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jc w:val="center"/>
              <w:rPr>
                <w:sz w:val="20"/>
                <w:szCs w:val="20"/>
              </w:rPr>
            </w:pPr>
            <w:r w:rsidRPr="004D72C1">
              <w:rPr>
                <w:sz w:val="20"/>
                <w:szCs w:val="20"/>
              </w:rPr>
              <w:t>муниципальные бюджетные образовательные учреждения Константиновского района</w:t>
            </w:r>
          </w:p>
        </w:tc>
        <w:tc>
          <w:tcPr>
            <w:tcW w:w="241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 учетом положений Концепции формирования антинаркотической культуры личности в Ростовской области, утвержденной решением антинаркотической комиссии Ростовской области от 18.12.2008 г. (протокол № 4)</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34</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 2.1.2</w:t>
            </w:r>
          </w:p>
          <w:p w:rsidR="00E1463E" w:rsidRPr="004D72C1" w:rsidRDefault="00E1463E" w:rsidP="00E1463E">
            <w:pPr>
              <w:spacing w:line="218" w:lineRule="auto"/>
              <w:ind w:right="-75"/>
              <w:rPr>
                <w:sz w:val="20"/>
                <w:szCs w:val="20"/>
              </w:rPr>
            </w:pPr>
            <w:r w:rsidRPr="004D72C1">
              <w:rPr>
                <w:sz w:val="20"/>
                <w:szCs w:val="20"/>
              </w:rPr>
              <w:t>Организация проведения районного конкурса на лучшую организацию антинаркотической работы в подростково-молодежной среде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Администрация района (СРМ)/</w:t>
            </w:r>
          </w:p>
          <w:p w:rsidR="00E1463E" w:rsidRPr="004D72C1" w:rsidRDefault="00E1463E" w:rsidP="00E1463E">
            <w:pPr>
              <w:pStyle w:val="ConsPlusCell"/>
              <w:spacing w:line="218" w:lineRule="auto"/>
              <w:jc w:val="center"/>
              <w:rPr>
                <w:sz w:val="20"/>
                <w:szCs w:val="20"/>
              </w:rPr>
            </w:pPr>
            <w:r w:rsidRPr="004D72C1">
              <w:rPr>
                <w:sz w:val="20"/>
                <w:szCs w:val="20"/>
              </w:rPr>
              <w:t>О.Л. Бакуленко</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Систематизация и обобщение опыта антинаркотической профилактической работы с подростками и молодежью на территории Константиновского района</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Февраль – март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3,5</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3,5</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75"/>
              <w:rPr>
                <w:sz w:val="20"/>
                <w:szCs w:val="20"/>
              </w:rPr>
            </w:pPr>
            <w:r w:rsidRPr="004D72C1">
              <w:rPr>
                <w:sz w:val="20"/>
                <w:szCs w:val="20"/>
              </w:rPr>
              <w:t>Организация проведения мониторинга:</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2447" w:type="dxa"/>
            <w:gridSpan w:val="2"/>
            <w:vMerge w:val="restart"/>
            <w:tcBorders>
              <w:left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Формирование эффективной государственной политики на территории Константиновского района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Normal"/>
              <w:widowControl/>
              <w:snapToGrid w:val="0"/>
              <w:spacing w:line="218" w:lineRule="auto"/>
              <w:ind w:right="-75" w:firstLine="0"/>
              <w:rPr>
                <w:rFonts w:ascii="Times New Roman" w:hAnsi="Times New Roman" w:cs="Times New Roman"/>
              </w:rPr>
            </w:pPr>
            <w:r w:rsidRPr="004D72C1">
              <w:rPr>
                <w:rFonts w:ascii="Times New Roman" w:hAnsi="Times New Roman" w:cs="Times New Roman"/>
              </w:rPr>
              <w:t>распространенности психо-активных веществ в образовательных учреждениях района</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Отдел образования /</w:t>
            </w:r>
          </w:p>
          <w:p w:rsidR="00E1463E" w:rsidRPr="004D72C1" w:rsidRDefault="00E1463E" w:rsidP="00E1463E">
            <w:pPr>
              <w:pStyle w:val="ConsPlusCell"/>
              <w:spacing w:line="218" w:lineRule="auto"/>
              <w:jc w:val="center"/>
              <w:rPr>
                <w:sz w:val="20"/>
                <w:szCs w:val="20"/>
              </w:rPr>
            </w:pPr>
            <w:r w:rsidRPr="004D72C1">
              <w:rPr>
                <w:sz w:val="20"/>
                <w:szCs w:val="20"/>
              </w:rPr>
              <w:t>Е.Ю. Дьякова.</w:t>
            </w:r>
          </w:p>
        </w:tc>
        <w:tc>
          <w:tcPr>
            <w:tcW w:w="2447" w:type="dxa"/>
            <w:gridSpan w:val="2"/>
            <w:vMerge/>
            <w:tcBorders>
              <w:left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Normal"/>
              <w:widowControl/>
              <w:snapToGrid w:val="0"/>
              <w:spacing w:line="218" w:lineRule="auto"/>
              <w:ind w:right="-75" w:firstLine="0"/>
              <w:rPr>
                <w:rFonts w:ascii="Times New Roman" w:hAnsi="Times New Roman" w:cs="Times New Roman"/>
              </w:rPr>
            </w:pPr>
            <w:r w:rsidRPr="004D72C1">
              <w:rPr>
                <w:rFonts w:ascii="Times New Roman" w:hAnsi="Times New Roman" w:cs="Times New Roman"/>
              </w:rPr>
              <w:t xml:space="preserve">наркоситуации и работы по организации профилактики наркомании в Константиновском районе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Администрация района (секретарь комиссии)</w:t>
            </w:r>
          </w:p>
        </w:tc>
        <w:tc>
          <w:tcPr>
            <w:tcW w:w="2447" w:type="dxa"/>
            <w:gridSpan w:val="2"/>
            <w:vMerge/>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2036D">
            <w:pPr>
              <w:pStyle w:val="ConsPlusCell"/>
              <w:spacing w:line="218" w:lineRule="auto"/>
              <w:ind w:left="-75" w:right="-84"/>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35</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75"/>
              <w:rPr>
                <w:sz w:val="20"/>
                <w:szCs w:val="20"/>
              </w:rPr>
            </w:pPr>
            <w:r w:rsidRPr="004D72C1">
              <w:rPr>
                <w:sz w:val="20"/>
                <w:szCs w:val="20"/>
              </w:rPr>
              <w:t>Мероприятие</w:t>
            </w:r>
          </w:p>
          <w:p w:rsidR="00E1463E" w:rsidRPr="004D72C1" w:rsidRDefault="00E1463E" w:rsidP="00E1463E">
            <w:pPr>
              <w:pStyle w:val="ConsPlusCell"/>
              <w:spacing w:line="218" w:lineRule="auto"/>
              <w:ind w:right="-75"/>
              <w:rPr>
                <w:sz w:val="20"/>
                <w:szCs w:val="20"/>
              </w:rPr>
            </w:pPr>
            <w:r w:rsidRPr="004D72C1">
              <w:rPr>
                <w:sz w:val="20"/>
                <w:szCs w:val="20"/>
              </w:rPr>
              <w:t>Обучение работников образования, социальной защиты, сотрудников правоохранительных органов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 (1 семинар в год)</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Отдел образования /</w:t>
            </w:r>
          </w:p>
          <w:p w:rsidR="00E1463E" w:rsidRPr="004D72C1" w:rsidRDefault="00E1463E" w:rsidP="00E1463E">
            <w:pPr>
              <w:pStyle w:val="ConsPlusCell"/>
              <w:spacing w:line="218" w:lineRule="auto"/>
              <w:jc w:val="center"/>
              <w:rPr>
                <w:sz w:val="20"/>
                <w:szCs w:val="20"/>
              </w:rPr>
            </w:pPr>
            <w:r w:rsidRPr="004D72C1">
              <w:rPr>
                <w:sz w:val="20"/>
                <w:szCs w:val="20"/>
              </w:rPr>
              <w:t>Е.Ю. Дьякова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 учетом положений Концепции формирования антинаркотической культуры личности в Ростовской области</w:t>
            </w:r>
          </w:p>
        </w:tc>
        <w:tc>
          <w:tcPr>
            <w:tcW w:w="983" w:type="dxa"/>
            <w:tcBorders>
              <w:left w:val="single" w:sz="4" w:space="0" w:color="auto"/>
              <w:bottom w:val="single" w:sz="4" w:space="0" w:color="auto"/>
              <w:right w:val="single" w:sz="4" w:space="0" w:color="auto"/>
            </w:tcBorders>
          </w:tcPr>
          <w:p w:rsidR="00E1463E" w:rsidRPr="004D72C1" w:rsidRDefault="00E1463E" w:rsidP="00E2036D">
            <w:pPr>
              <w:pStyle w:val="ConsPlusCell"/>
              <w:spacing w:line="218" w:lineRule="auto"/>
              <w:ind w:left="-75" w:right="-84"/>
              <w:jc w:val="center"/>
              <w:rPr>
                <w:sz w:val="20"/>
                <w:szCs w:val="20"/>
              </w:rPr>
            </w:pPr>
            <w:r w:rsidRPr="004D72C1">
              <w:rPr>
                <w:sz w:val="20"/>
                <w:szCs w:val="20"/>
              </w:rPr>
              <w:t>В соответствии с планом работы отдела образования</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75"/>
              <w:rPr>
                <w:sz w:val="20"/>
                <w:szCs w:val="20"/>
              </w:rPr>
            </w:pPr>
            <w:r w:rsidRPr="004D72C1">
              <w:rPr>
                <w:sz w:val="20"/>
                <w:szCs w:val="20"/>
              </w:rPr>
              <w:t xml:space="preserve">Мероприятие </w:t>
            </w:r>
          </w:p>
          <w:p w:rsidR="00E1463E" w:rsidRPr="004D72C1" w:rsidRDefault="00E1463E" w:rsidP="00E1463E">
            <w:pPr>
              <w:pStyle w:val="ConsPlusCell"/>
              <w:spacing w:line="218" w:lineRule="auto"/>
              <w:ind w:right="-75"/>
              <w:rPr>
                <w:sz w:val="20"/>
                <w:szCs w:val="20"/>
              </w:rPr>
            </w:pPr>
            <w:r w:rsidRPr="004D72C1">
              <w:rPr>
                <w:sz w:val="20"/>
                <w:szCs w:val="20"/>
              </w:rPr>
              <w:t>Обучение работников учреждений культуры профилактической деятельности, навыкам ведения профилактической работы, формам и методам работы с населением, входящим в «группу риска» (2 семинара в год)</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Отдел культуры / Н.А. Калашник</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 учетом положе</w:t>
            </w:r>
            <w:r>
              <w:rPr>
                <w:sz w:val="20"/>
                <w:szCs w:val="20"/>
              </w:rPr>
              <w:t>ний Кон</w:t>
            </w:r>
            <w:r w:rsidRPr="004D72C1">
              <w:rPr>
                <w:sz w:val="20"/>
                <w:szCs w:val="20"/>
              </w:rPr>
              <w:t>цепции формирования антинаркотической культуры личности в Ростовской области</w:t>
            </w:r>
          </w:p>
        </w:tc>
        <w:tc>
          <w:tcPr>
            <w:tcW w:w="983" w:type="dxa"/>
            <w:tcBorders>
              <w:left w:val="single" w:sz="4" w:space="0" w:color="auto"/>
              <w:bottom w:val="single" w:sz="4" w:space="0" w:color="auto"/>
              <w:right w:val="single" w:sz="4" w:space="0" w:color="auto"/>
            </w:tcBorders>
          </w:tcPr>
          <w:p w:rsidR="00E1463E" w:rsidRPr="004D72C1" w:rsidRDefault="00E1463E" w:rsidP="00E2036D">
            <w:pPr>
              <w:pStyle w:val="ConsPlusCell"/>
              <w:spacing w:line="218" w:lineRule="auto"/>
              <w:ind w:left="-75" w:right="-84"/>
              <w:jc w:val="center"/>
              <w:rPr>
                <w:sz w:val="20"/>
                <w:szCs w:val="20"/>
              </w:rPr>
            </w:pPr>
            <w:r w:rsidRPr="004D72C1">
              <w:rPr>
                <w:sz w:val="20"/>
                <w:szCs w:val="20"/>
              </w:rPr>
              <w:t>В соответствии с планом работы отдела культуры</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36</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Выявление несовершеннолетних, находящихся в социально опасном положении и склонных к потреблению наркотиков; ведение районного банка данных указанных лиц</w:t>
            </w:r>
          </w:p>
        </w:tc>
        <w:tc>
          <w:tcPr>
            <w:tcW w:w="2089" w:type="dxa"/>
            <w:tcBorders>
              <w:left w:val="single" w:sz="4" w:space="0" w:color="auto"/>
              <w:bottom w:val="single" w:sz="4" w:space="0" w:color="auto"/>
              <w:right w:val="single" w:sz="4" w:space="0" w:color="auto"/>
            </w:tcBorders>
          </w:tcPr>
          <w:p w:rsidR="00E1463E" w:rsidRDefault="00E1463E" w:rsidP="00E1463E">
            <w:pPr>
              <w:pStyle w:val="ConsPlusCell"/>
              <w:spacing w:line="218" w:lineRule="auto"/>
              <w:jc w:val="center"/>
              <w:rPr>
                <w:sz w:val="20"/>
                <w:szCs w:val="20"/>
              </w:rPr>
            </w:pPr>
            <w:r w:rsidRPr="004D72C1">
              <w:rPr>
                <w:sz w:val="20"/>
                <w:szCs w:val="20"/>
              </w:rPr>
              <w:t>Администрация района (КДНиЗП) /</w:t>
            </w:r>
          </w:p>
          <w:p w:rsidR="00E1463E" w:rsidRPr="004D72C1" w:rsidRDefault="00E1463E" w:rsidP="00E1463E">
            <w:pPr>
              <w:pStyle w:val="ConsPlusCell"/>
              <w:spacing w:line="218" w:lineRule="auto"/>
              <w:jc w:val="center"/>
              <w:rPr>
                <w:sz w:val="20"/>
                <w:szCs w:val="20"/>
              </w:rPr>
            </w:pPr>
            <w:r>
              <w:rPr>
                <w:sz w:val="20"/>
                <w:szCs w:val="20"/>
              </w:rPr>
              <w:t>Е.В. Скрипина</w:t>
            </w:r>
          </w:p>
          <w:p w:rsidR="00E1463E" w:rsidRPr="004D72C1" w:rsidRDefault="00E1463E" w:rsidP="00E1463E">
            <w:pPr>
              <w:pStyle w:val="ConsPlusCell"/>
              <w:spacing w:line="218" w:lineRule="auto"/>
              <w:jc w:val="center"/>
              <w:rPr>
                <w:sz w:val="20"/>
                <w:szCs w:val="20"/>
              </w:rPr>
            </w:pPr>
            <w:r w:rsidRPr="004D72C1">
              <w:rPr>
                <w:sz w:val="20"/>
                <w:szCs w:val="20"/>
              </w:rPr>
              <w:t>Отдел образования /</w:t>
            </w:r>
          </w:p>
          <w:p w:rsidR="00E1463E" w:rsidRPr="004D72C1" w:rsidRDefault="00E1463E" w:rsidP="00E1463E">
            <w:pPr>
              <w:pStyle w:val="ConsPlusCell"/>
              <w:spacing w:line="218" w:lineRule="auto"/>
              <w:jc w:val="center"/>
              <w:rPr>
                <w:sz w:val="20"/>
                <w:szCs w:val="20"/>
              </w:rPr>
            </w:pPr>
            <w:r w:rsidRPr="004D72C1">
              <w:rPr>
                <w:sz w:val="20"/>
                <w:szCs w:val="20"/>
              </w:rPr>
              <w:t>Е.Ю. Дьякова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 xml:space="preserve">Выявление фактов потребления наркотиков несовершеннолетними, ведение учета несовершеннолетних, склонных к потреблению наркотиков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Организация проведения межведомственных проверок организации работы по профилактике наркомании в городском и сельских поселениях</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Администрация района (секретарь комиссии).</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Совершенствование системы профилактики наркомании, выявление несовершеннолетних, склонных к потреблению наркотиков</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В соответствии с графиком</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37</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 xml:space="preserve">Открытие кружков системы дополнительного образования на базе образовательных учреждений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Отдел образования /</w:t>
            </w:r>
          </w:p>
          <w:p w:rsidR="00E1463E" w:rsidRPr="004D72C1" w:rsidRDefault="00E1463E" w:rsidP="00E1463E">
            <w:pPr>
              <w:pStyle w:val="ConsPlusCell"/>
              <w:spacing w:line="218" w:lineRule="auto"/>
              <w:jc w:val="center"/>
              <w:rPr>
                <w:sz w:val="20"/>
                <w:szCs w:val="20"/>
              </w:rPr>
            </w:pPr>
            <w:r w:rsidRPr="004D72C1">
              <w:rPr>
                <w:sz w:val="20"/>
                <w:szCs w:val="20"/>
              </w:rPr>
              <w:t>Е.Ю. Дьякова.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 xml:space="preserve">Увеличение охвата детей услугами дополнительного образования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Сентябрь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 xml:space="preserve">Организация обучающих семинаров для специалистов учреждений социального обслуживания семьи и детей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Отдел социальной защиты населения /</w:t>
            </w:r>
          </w:p>
          <w:p w:rsidR="00E1463E" w:rsidRPr="004D72C1" w:rsidRDefault="00E1463E" w:rsidP="00E1463E">
            <w:pPr>
              <w:pStyle w:val="ConsPlusCell"/>
              <w:spacing w:line="218" w:lineRule="auto"/>
              <w:jc w:val="center"/>
              <w:rPr>
                <w:sz w:val="20"/>
                <w:szCs w:val="20"/>
              </w:rPr>
            </w:pPr>
            <w:r w:rsidRPr="004D72C1">
              <w:rPr>
                <w:sz w:val="20"/>
                <w:szCs w:val="20"/>
              </w:rPr>
              <w:t xml:space="preserve">С.В. Кузмичева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 xml:space="preserve">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 учетом положений Концепции формирования антинаркотической культуры личности в Ростовской области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38</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75"/>
              <w:rPr>
                <w:sz w:val="20"/>
                <w:szCs w:val="20"/>
              </w:rPr>
            </w:pPr>
            <w:r w:rsidRPr="004D72C1">
              <w:rPr>
                <w:sz w:val="20"/>
                <w:szCs w:val="20"/>
              </w:rPr>
              <w:t>Основное мероприятие 2.2</w:t>
            </w:r>
          </w:p>
          <w:p w:rsidR="00E1463E" w:rsidRPr="004D72C1" w:rsidRDefault="00E1463E" w:rsidP="00E1463E">
            <w:pPr>
              <w:pStyle w:val="ConsPlusCell"/>
              <w:spacing w:line="218" w:lineRule="auto"/>
              <w:ind w:right="-75"/>
              <w:rPr>
                <w:sz w:val="20"/>
                <w:szCs w:val="20"/>
              </w:rPr>
            </w:pPr>
            <w:r w:rsidRPr="004D72C1">
              <w:rPr>
                <w:sz w:val="20"/>
                <w:szCs w:val="20"/>
              </w:rPr>
              <w:t>Меры по общей профилактике наркомании, формированию антинаркотического мировоззрения</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Администрация района (СРМ)/О.Л. Бакуленко, отдел образования, муниципальные бюджетные учреждения культуры Константиновского района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69,8</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69,8</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39</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75"/>
              <w:rPr>
                <w:sz w:val="20"/>
                <w:szCs w:val="20"/>
              </w:rPr>
            </w:pPr>
            <w:r w:rsidRPr="004D72C1">
              <w:rPr>
                <w:sz w:val="20"/>
                <w:szCs w:val="20"/>
              </w:rPr>
              <w:t>Мероприятие 2.2.1</w:t>
            </w:r>
          </w:p>
          <w:p w:rsidR="00E1463E" w:rsidRPr="004D72C1" w:rsidRDefault="00E1463E" w:rsidP="00E1463E">
            <w:pPr>
              <w:pStyle w:val="ConsPlusCell"/>
              <w:spacing w:line="218" w:lineRule="auto"/>
              <w:ind w:right="-75"/>
              <w:rPr>
                <w:sz w:val="20"/>
                <w:szCs w:val="20"/>
              </w:rPr>
            </w:pPr>
            <w:r w:rsidRPr="004D72C1">
              <w:rPr>
                <w:sz w:val="20"/>
                <w:szCs w:val="20"/>
              </w:rPr>
              <w:t>Проведение районных мероприятий в рамках областного фестиваля творчества юношества и молодежи "Сильному государству – здоровое поколение!"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Отдел образования/Е.Ю. Дьякова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Увеличение числа подростков и молодежи, участвующих в творческой деятельности, пропагандирующей здоровый образ жизни, нравственность, духовность</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6,4</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6,4</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40</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75"/>
              <w:rPr>
                <w:sz w:val="20"/>
                <w:szCs w:val="20"/>
              </w:rPr>
            </w:pPr>
            <w:r w:rsidRPr="004D72C1">
              <w:rPr>
                <w:sz w:val="20"/>
                <w:szCs w:val="20"/>
              </w:rPr>
              <w:t>Мероприятие 2.2.2</w:t>
            </w:r>
          </w:p>
          <w:p w:rsidR="00E1463E" w:rsidRPr="004D72C1" w:rsidRDefault="00E1463E" w:rsidP="00E1463E">
            <w:pPr>
              <w:pStyle w:val="ConsPlusCell"/>
              <w:spacing w:line="218" w:lineRule="auto"/>
              <w:ind w:right="-75"/>
              <w:rPr>
                <w:sz w:val="20"/>
                <w:szCs w:val="20"/>
              </w:rPr>
            </w:pPr>
            <w:r w:rsidRPr="004D72C1">
              <w:rPr>
                <w:sz w:val="20"/>
                <w:szCs w:val="20"/>
              </w:rPr>
              <w:t>Проведение районной эстафеты культурно-досуговых мероприятий «Дома культуры – за здоровый образ жизни!»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муниципальные бюджетные учреждения культуры Константиновского района (КРДК)/ </w:t>
            </w:r>
          </w:p>
          <w:p w:rsidR="00E1463E" w:rsidRPr="004D72C1" w:rsidRDefault="00E1463E" w:rsidP="00E1463E">
            <w:pPr>
              <w:pStyle w:val="ConsPlusCell"/>
              <w:spacing w:line="218" w:lineRule="auto"/>
              <w:jc w:val="center"/>
              <w:rPr>
                <w:sz w:val="20"/>
                <w:szCs w:val="20"/>
              </w:rPr>
            </w:pPr>
            <w:r w:rsidRPr="004D72C1">
              <w:rPr>
                <w:sz w:val="20"/>
                <w:szCs w:val="20"/>
              </w:rPr>
              <w:t xml:space="preserve">С.Ф. Шуклина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Х</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28,0</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28,0</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Районный конкурс среди учреждений культуры на лучшее культурно-досуговое мероприятие для детей и подростков по антинаркотической пропаганде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муниципальные бюджетные учреждения культуры Константиновского района (КРДК)/ </w:t>
            </w:r>
          </w:p>
          <w:p w:rsidR="00E1463E" w:rsidRPr="004D72C1" w:rsidRDefault="00E1463E" w:rsidP="00E1463E">
            <w:pPr>
              <w:pStyle w:val="ConsPlusCell"/>
              <w:spacing w:line="218" w:lineRule="auto"/>
              <w:jc w:val="center"/>
              <w:rPr>
                <w:sz w:val="20"/>
                <w:szCs w:val="20"/>
              </w:rPr>
            </w:pPr>
            <w:r w:rsidRPr="004D72C1">
              <w:rPr>
                <w:sz w:val="20"/>
                <w:szCs w:val="20"/>
              </w:rPr>
              <w:t xml:space="preserve">С.Ф. Шуклина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7,0</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7,0</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Интерактивная акция на улицах города «Миссия-жить»</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муниципальные бюджетные учреждения культуры Константиновского района(КРДК)/</w:t>
            </w:r>
          </w:p>
          <w:p w:rsidR="00E1463E" w:rsidRPr="004D72C1" w:rsidRDefault="00E1463E" w:rsidP="00E1463E">
            <w:pPr>
              <w:pStyle w:val="ConsPlusCell"/>
              <w:spacing w:line="218" w:lineRule="auto"/>
              <w:jc w:val="center"/>
              <w:rPr>
                <w:sz w:val="20"/>
                <w:szCs w:val="20"/>
              </w:rPr>
            </w:pPr>
            <w:r w:rsidRPr="004D72C1">
              <w:rPr>
                <w:sz w:val="20"/>
                <w:szCs w:val="20"/>
              </w:rPr>
              <w:t xml:space="preserve">С.Ф. Шуклина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Сентябрь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5,7</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5,7</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Фотоконкурс «Краски жизни»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муниципальные бюджетные учреждения культуры Константиновского района (КРДК)/</w:t>
            </w:r>
          </w:p>
          <w:p w:rsidR="00E1463E" w:rsidRPr="004D72C1" w:rsidRDefault="00E1463E" w:rsidP="00E1463E">
            <w:pPr>
              <w:pStyle w:val="ConsPlusCell"/>
              <w:spacing w:line="218" w:lineRule="auto"/>
              <w:jc w:val="center"/>
              <w:rPr>
                <w:sz w:val="20"/>
                <w:szCs w:val="20"/>
              </w:rPr>
            </w:pPr>
            <w:r w:rsidRPr="004D72C1">
              <w:rPr>
                <w:sz w:val="20"/>
                <w:szCs w:val="20"/>
              </w:rPr>
              <w:t xml:space="preserve">С.Ф. Шуклина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Май</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1,4</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1,4</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«День без вредных привычек», посвященный Всероссийскому дню здоровья</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муниципальные бюджетные учреждения культуры Константиновского района(КРДК)/</w:t>
            </w:r>
          </w:p>
          <w:p w:rsidR="00E1463E" w:rsidRPr="004D72C1" w:rsidRDefault="00E1463E" w:rsidP="00E1463E">
            <w:pPr>
              <w:pStyle w:val="ConsPlusCell"/>
              <w:spacing w:line="218" w:lineRule="auto"/>
              <w:jc w:val="center"/>
              <w:rPr>
                <w:sz w:val="20"/>
                <w:szCs w:val="20"/>
              </w:rPr>
            </w:pPr>
            <w:r w:rsidRPr="004D72C1">
              <w:rPr>
                <w:sz w:val="20"/>
                <w:szCs w:val="20"/>
              </w:rPr>
              <w:t xml:space="preserve">С.Ф. Шуклина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Апрель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3,5</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3,5</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rHeight w:val="1560"/>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Марафон «Поезд здоровья»</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муниципальные бюджетные учреждения культуры Константиновского района (КРДК)/</w:t>
            </w:r>
          </w:p>
          <w:p w:rsidR="00E1463E" w:rsidRPr="004D72C1" w:rsidRDefault="00E1463E" w:rsidP="00E1463E">
            <w:pPr>
              <w:pStyle w:val="ConsPlusCell"/>
              <w:spacing w:line="218" w:lineRule="auto"/>
              <w:jc w:val="center"/>
              <w:rPr>
                <w:sz w:val="20"/>
                <w:szCs w:val="20"/>
              </w:rPr>
            </w:pPr>
            <w:r w:rsidRPr="004D72C1">
              <w:rPr>
                <w:sz w:val="20"/>
                <w:szCs w:val="20"/>
              </w:rPr>
              <w:t>С.Ф. Шуклина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Июнь</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4,2</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4,2</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w:t>
            </w:r>
          </w:p>
          <w:p w:rsidR="00E1463E" w:rsidRPr="004D72C1" w:rsidRDefault="00E1463E" w:rsidP="00E1463E">
            <w:pPr>
              <w:spacing w:line="218" w:lineRule="auto"/>
              <w:ind w:right="-75"/>
              <w:rPr>
                <w:sz w:val="20"/>
                <w:szCs w:val="20"/>
              </w:rPr>
            </w:pPr>
            <w:r w:rsidRPr="004D72C1">
              <w:rPr>
                <w:sz w:val="20"/>
                <w:szCs w:val="20"/>
              </w:rPr>
              <w:t>Цикл тематических вечерних музыкально-развлекательных программ «Мы – вместе!»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муниципальные бюджетные учреждения культуры Константиновского района (КРДК)/</w:t>
            </w:r>
          </w:p>
          <w:p w:rsidR="00E1463E" w:rsidRPr="004D72C1" w:rsidRDefault="00E1463E" w:rsidP="00E1463E">
            <w:pPr>
              <w:pStyle w:val="ConsPlusCell"/>
              <w:spacing w:line="218" w:lineRule="auto"/>
              <w:jc w:val="center"/>
              <w:rPr>
                <w:sz w:val="20"/>
                <w:szCs w:val="20"/>
              </w:rPr>
            </w:pPr>
            <w:r w:rsidRPr="004D72C1">
              <w:rPr>
                <w:sz w:val="20"/>
                <w:szCs w:val="20"/>
              </w:rPr>
              <w:t>С.Ф. Шуклина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6,2</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6,2</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41</w:t>
            </w:r>
          </w:p>
        </w:tc>
        <w:tc>
          <w:tcPr>
            <w:tcW w:w="3184" w:type="dxa"/>
            <w:vMerge w:val="restart"/>
            <w:tcBorders>
              <w:left w:val="single" w:sz="4" w:space="0" w:color="auto"/>
              <w:right w:val="single" w:sz="4" w:space="0" w:color="auto"/>
            </w:tcBorders>
          </w:tcPr>
          <w:p w:rsidR="00E1463E" w:rsidRPr="004D72C1" w:rsidRDefault="00E1463E" w:rsidP="00E1463E">
            <w:pPr>
              <w:spacing w:line="218" w:lineRule="auto"/>
              <w:ind w:right="-75"/>
              <w:rPr>
                <w:sz w:val="20"/>
                <w:szCs w:val="20"/>
              </w:rPr>
            </w:pPr>
            <w:r w:rsidRPr="004D72C1">
              <w:rPr>
                <w:sz w:val="20"/>
                <w:szCs w:val="20"/>
              </w:rPr>
              <w:t>Мероприятие 2.2.3</w:t>
            </w:r>
          </w:p>
          <w:p w:rsidR="00E1463E" w:rsidRPr="004D72C1" w:rsidRDefault="00E1463E" w:rsidP="00E1463E">
            <w:pPr>
              <w:spacing w:line="218" w:lineRule="auto"/>
              <w:ind w:right="-75"/>
              <w:rPr>
                <w:sz w:val="20"/>
                <w:szCs w:val="20"/>
              </w:rPr>
            </w:pPr>
            <w:r w:rsidRPr="004D72C1">
              <w:rPr>
                <w:sz w:val="20"/>
                <w:szCs w:val="20"/>
              </w:rPr>
              <w:t>Организация проведения районных мероприятий антинаркотической направленности</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lang w:eastAsia="en-US"/>
              </w:rPr>
            </w:pPr>
            <w:r w:rsidRPr="004D72C1">
              <w:rPr>
                <w:sz w:val="20"/>
                <w:szCs w:val="20"/>
                <w:lang w:eastAsia="en-US"/>
              </w:rPr>
              <w:t>Всего</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12,8</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12,8</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lang w:eastAsia="en-US"/>
              </w:rPr>
            </w:pPr>
            <w:r w:rsidRPr="004D72C1">
              <w:rPr>
                <w:sz w:val="20"/>
                <w:szCs w:val="20"/>
              </w:rPr>
              <w:t>Администрация района (секретарь комиссии)</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6,7</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b/>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6,7</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rPr>
            </w:pPr>
            <w:r w:rsidRPr="004D72C1">
              <w:rPr>
                <w:sz w:val="20"/>
                <w:szCs w:val="20"/>
              </w:rPr>
              <w:t>Отдел образования/</w:t>
            </w:r>
          </w:p>
          <w:p w:rsidR="00E1463E" w:rsidRPr="004D72C1" w:rsidRDefault="00E1463E" w:rsidP="00E1463E">
            <w:pPr>
              <w:widowControl w:val="0"/>
              <w:spacing w:line="218" w:lineRule="auto"/>
              <w:jc w:val="center"/>
              <w:rPr>
                <w:sz w:val="20"/>
                <w:szCs w:val="20"/>
                <w:lang w:eastAsia="en-US"/>
              </w:rPr>
            </w:pPr>
            <w:r w:rsidRPr="004D72C1">
              <w:rPr>
                <w:sz w:val="20"/>
                <w:szCs w:val="20"/>
              </w:rPr>
              <w:t>Е.Ю. Дьякова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3,5</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3,5</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rPr>
            </w:pPr>
            <w:r w:rsidRPr="004D72C1">
              <w:rPr>
                <w:sz w:val="20"/>
                <w:szCs w:val="20"/>
              </w:rPr>
              <w:t>муниципальные бюджетные учреждения культуры Константиновского района (КРБ)/</w:t>
            </w:r>
          </w:p>
          <w:p w:rsidR="00E1463E" w:rsidRPr="004D72C1" w:rsidRDefault="00E1463E" w:rsidP="00E1463E">
            <w:pPr>
              <w:widowControl w:val="0"/>
              <w:spacing w:line="218" w:lineRule="auto"/>
              <w:jc w:val="center"/>
              <w:rPr>
                <w:sz w:val="20"/>
                <w:szCs w:val="20"/>
                <w:lang w:eastAsia="en-US"/>
              </w:rPr>
            </w:pPr>
            <w:r w:rsidRPr="004D72C1">
              <w:rPr>
                <w:sz w:val="20"/>
                <w:szCs w:val="20"/>
              </w:rPr>
              <w:t xml:space="preserve">Л.А. Нечаева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2,6</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2,6</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Организация проведения районного антинаркотического марафона «У-Лица моего здоровья»</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rPr>
            </w:pPr>
            <w:r w:rsidRPr="004D72C1">
              <w:rPr>
                <w:sz w:val="20"/>
                <w:szCs w:val="20"/>
              </w:rPr>
              <w:t>Администрация района (СРМ) /</w:t>
            </w:r>
          </w:p>
          <w:p w:rsidR="00E1463E" w:rsidRPr="004D72C1" w:rsidRDefault="00E1463E" w:rsidP="00E1463E">
            <w:pPr>
              <w:widowControl w:val="0"/>
              <w:spacing w:line="218" w:lineRule="auto"/>
              <w:jc w:val="center"/>
              <w:rPr>
                <w:sz w:val="20"/>
                <w:szCs w:val="20"/>
                <w:lang w:eastAsia="en-US"/>
              </w:rPr>
            </w:pPr>
            <w:r w:rsidRPr="004D72C1">
              <w:rPr>
                <w:sz w:val="20"/>
                <w:szCs w:val="20"/>
                <w:lang w:eastAsia="en-US"/>
              </w:rPr>
              <w:t>О.Л. Бакуленко</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Демонстрация выбора большинством молодежи здорового образа жизни, формирование установки на неприятие наркотического стереотипа мышления, на стремление к здоровому образу жизни</w:t>
            </w:r>
          </w:p>
        </w:tc>
        <w:tc>
          <w:tcPr>
            <w:tcW w:w="983" w:type="dxa"/>
            <w:tcBorders>
              <w:left w:val="single" w:sz="4" w:space="0" w:color="auto"/>
              <w:bottom w:val="single" w:sz="4" w:space="0" w:color="auto"/>
              <w:right w:val="single" w:sz="4" w:space="0" w:color="auto"/>
            </w:tcBorders>
          </w:tcPr>
          <w:p w:rsidR="00E1463E" w:rsidRPr="004D72C1" w:rsidRDefault="00E1463E" w:rsidP="00E2036D">
            <w:pPr>
              <w:pStyle w:val="ConsPlusCell"/>
              <w:spacing w:line="218" w:lineRule="auto"/>
              <w:ind w:left="-75" w:right="-84"/>
              <w:jc w:val="center"/>
              <w:rPr>
                <w:sz w:val="20"/>
                <w:szCs w:val="20"/>
              </w:rPr>
            </w:pPr>
            <w:r w:rsidRPr="004D72C1">
              <w:rPr>
                <w:sz w:val="20"/>
                <w:szCs w:val="20"/>
              </w:rPr>
              <w:t xml:space="preserve">Сентябрь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6,7</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6,7</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Организация проведения ежегодной районной антинаркотической акции «Здоровье нации – в наших руках!»</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lang w:eastAsia="en-US"/>
              </w:rPr>
            </w:pPr>
            <w:r w:rsidRPr="004D72C1">
              <w:rPr>
                <w:sz w:val="20"/>
                <w:szCs w:val="20"/>
              </w:rPr>
              <w:t>Отдел образования/</w:t>
            </w:r>
          </w:p>
          <w:p w:rsidR="00E1463E" w:rsidRPr="004D72C1" w:rsidRDefault="00E1463E" w:rsidP="00E1463E">
            <w:pPr>
              <w:pStyle w:val="ConsPlusCell"/>
              <w:spacing w:line="218" w:lineRule="auto"/>
              <w:jc w:val="center"/>
              <w:rPr>
                <w:sz w:val="20"/>
                <w:szCs w:val="20"/>
              </w:rPr>
            </w:pPr>
            <w:r w:rsidRPr="004D72C1">
              <w:rPr>
                <w:sz w:val="20"/>
                <w:szCs w:val="20"/>
              </w:rPr>
              <w:t>Е.Ю. Дьякова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Демонстрация выбора большинством молодежи здорового образа жизни, формирование установки на неприятие наркотического стереотипа мышления, на стремление к здоровому образу жизни</w:t>
            </w:r>
          </w:p>
        </w:tc>
        <w:tc>
          <w:tcPr>
            <w:tcW w:w="983" w:type="dxa"/>
            <w:tcBorders>
              <w:left w:val="single" w:sz="4" w:space="0" w:color="auto"/>
              <w:bottom w:val="single" w:sz="4" w:space="0" w:color="auto"/>
              <w:right w:val="single" w:sz="4" w:space="0" w:color="auto"/>
            </w:tcBorders>
          </w:tcPr>
          <w:p w:rsidR="00E1463E" w:rsidRPr="004D72C1" w:rsidRDefault="00E1463E" w:rsidP="00E2036D">
            <w:pPr>
              <w:pStyle w:val="ConsPlusCell"/>
              <w:spacing w:line="218" w:lineRule="auto"/>
              <w:ind w:left="-75" w:right="-84"/>
              <w:jc w:val="center"/>
              <w:rPr>
                <w:sz w:val="20"/>
                <w:szCs w:val="20"/>
              </w:rPr>
            </w:pPr>
            <w:r w:rsidRPr="004D72C1">
              <w:rPr>
                <w:sz w:val="20"/>
                <w:szCs w:val="20"/>
              </w:rPr>
              <w:t xml:space="preserve">Апрель – май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3,5</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3,5</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Показ спектакля «Путешествие по островам здоровья» кукольным театром «Теремок» </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rPr>
            </w:pPr>
            <w:r w:rsidRPr="004D72C1">
              <w:rPr>
                <w:sz w:val="20"/>
                <w:szCs w:val="20"/>
              </w:rPr>
              <w:t xml:space="preserve">муниципальные бюджетные учреждения культуры Константиновского района (КРБ) / </w:t>
            </w:r>
          </w:p>
          <w:p w:rsidR="00E1463E" w:rsidRPr="004D72C1" w:rsidRDefault="00E1463E" w:rsidP="00E1463E">
            <w:pPr>
              <w:pStyle w:val="ConsPlusCell"/>
              <w:spacing w:line="218" w:lineRule="auto"/>
              <w:jc w:val="center"/>
              <w:rPr>
                <w:sz w:val="20"/>
                <w:szCs w:val="20"/>
              </w:rPr>
            </w:pPr>
            <w:r w:rsidRPr="004D72C1">
              <w:rPr>
                <w:sz w:val="20"/>
                <w:szCs w:val="20"/>
              </w:rPr>
              <w:t xml:space="preserve">Л.А. Нечаева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2036D">
            <w:pPr>
              <w:pStyle w:val="ConsPlusCell"/>
              <w:spacing w:line="218" w:lineRule="auto"/>
              <w:ind w:left="-75" w:right="-84"/>
              <w:jc w:val="center"/>
              <w:rPr>
                <w:sz w:val="20"/>
                <w:szCs w:val="20"/>
              </w:rPr>
            </w:pPr>
            <w:r w:rsidRPr="004D72C1">
              <w:rPr>
                <w:sz w:val="20"/>
                <w:szCs w:val="20"/>
              </w:rPr>
              <w:t xml:space="preserve">Октябрь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2,6</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2,6</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42</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 2.2.4</w:t>
            </w:r>
          </w:p>
          <w:p w:rsidR="00E1463E" w:rsidRPr="004D72C1" w:rsidRDefault="00E1463E" w:rsidP="00E1463E">
            <w:pPr>
              <w:spacing w:line="218" w:lineRule="auto"/>
              <w:ind w:left="-9" w:right="-75"/>
              <w:rPr>
                <w:sz w:val="20"/>
                <w:szCs w:val="20"/>
              </w:rPr>
            </w:pPr>
            <w:r w:rsidRPr="004D72C1">
              <w:rPr>
                <w:sz w:val="20"/>
                <w:szCs w:val="20"/>
              </w:rPr>
              <w:t>Проведение информационно-пропагандистских спортивных и культурно-массовых мероприятий под девизом «Спорт вместо наркотиков!»</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Отдел образования/</w:t>
            </w:r>
          </w:p>
          <w:p w:rsidR="00E1463E" w:rsidRPr="004D72C1" w:rsidRDefault="00E1463E" w:rsidP="00E1463E">
            <w:pPr>
              <w:pStyle w:val="ConsPlusCell"/>
              <w:spacing w:line="218" w:lineRule="auto"/>
              <w:jc w:val="center"/>
              <w:rPr>
                <w:sz w:val="20"/>
                <w:szCs w:val="20"/>
              </w:rPr>
            </w:pPr>
            <w:r w:rsidRPr="004D72C1">
              <w:rPr>
                <w:sz w:val="20"/>
                <w:szCs w:val="20"/>
              </w:rPr>
              <w:t xml:space="preserve">Е.Ю. Дьякова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 xml:space="preserve">Популяризация здорового образа жизни, вовлечение детей и подростков совместно с родителями в систематические занятия физической культурой и спортом. </w:t>
            </w:r>
          </w:p>
        </w:tc>
        <w:tc>
          <w:tcPr>
            <w:tcW w:w="983" w:type="dxa"/>
            <w:tcBorders>
              <w:left w:val="single" w:sz="4" w:space="0" w:color="auto"/>
              <w:bottom w:val="single" w:sz="4" w:space="0" w:color="auto"/>
              <w:right w:val="single" w:sz="4" w:space="0" w:color="auto"/>
            </w:tcBorders>
          </w:tcPr>
          <w:p w:rsidR="00E1463E" w:rsidRPr="004D72C1" w:rsidRDefault="00E1463E" w:rsidP="00E2036D">
            <w:pPr>
              <w:spacing w:line="218" w:lineRule="auto"/>
              <w:ind w:left="-75" w:right="-84"/>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8,0</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8,0</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43</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 2.2.5</w:t>
            </w:r>
          </w:p>
          <w:p w:rsidR="00E1463E" w:rsidRPr="004D72C1" w:rsidRDefault="00E1463E" w:rsidP="00E1463E">
            <w:pPr>
              <w:spacing w:line="218" w:lineRule="auto"/>
              <w:ind w:left="-9" w:right="-75"/>
              <w:rPr>
                <w:sz w:val="20"/>
                <w:szCs w:val="20"/>
              </w:rPr>
            </w:pPr>
            <w:r w:rsidRPr="004D72C1">
              <w:rPr>
                <w:sz w:val="20"/>
                <w:szCs w:val="20"/>
              </w:rPr>
              <w:t xml:space="preserve">Проведение мероприятий по формированию и популяризации здорового образа жизни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муниципальные бюджетные учреждения культуры Константиновского района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9,6</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9,6</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Проведение игровой программы «Пять шагов к здоровому образу жизни» </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rPr>
            </w:pPr>
            <w:r w:rsidRPr="004D72C1">
              <w:rPr>
                <w:sz w:val="20"/>
                <w:szCs w:val="20"/>
              </w:rPr>
              <w:t xml:space="preserve">муниципальные бюджетные учреждения культуры Константиновского района (КРБ) / </w:t>
            </w:r>
          </w:p>
          <w:p w:rsidR="00E1463E" w:rsidRPr="004D72C1" w:rsidRDefault="00E1463E" w:rsidP="00E1463E">
            <w:pPr>
              <w:pStyle w:val="ConsPlusCell"/>
              <w:spacing w:line="218" w:lineRule="auto"/>
              <w:jc w:val="center"/>
              <w:rPr>
                <w:sz w:val="20"/>
                <w:szCs w:val="20"/>
              </w:rPr>
            </w:pPr>
            <w:r w:rsidRPr="004D72C1">
              <w:rPr>
                <w:sz w:val="20"/>
                <w:szCs w:val="20"/>
              </w:rPr>
              <w:t xml:space="preserve">Л.А. Нечаева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Популяризация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 xml:space="preserve">Июль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0,6</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0,6</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color w:val="FF0000"/>
                <w:sz w:val="20"/>
                <w:szCs w:val="20"/>
              </w:rPr>
            </w:pPr>
            <w:r w:rsidRPr="004D72C1">
              <w:rPr>
                <w:color w:val="FF0000"/>
                <w:sz w:val="20"/>
                <w:szCs w:val="20"/>
              </w:rPr>
              <w:t>–</w:t>
            </w:r>
          </w:p>
        </w:tc>
      </w:tr>
      <w:tr w:rsidR="00D35436" w:rsidRPr="004D72C1" w:rsidTr="00D35436">
        <w:trPr>
          <w:trHeight w:val="1699"/>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Урок здоровья  «Сам себя я берегу, за здоровьем я слежу»</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rPr>
            </w:pPr>
            <w:r w:rsidRPr="004D72C1">
              <w:rPr>
                <w:sz w:val="20"/>
                <w:szCs w:val="20"/>
              </w:rPr>
              <w:t xml:space="preserve">муниципальные бюджетные учреждения культуры Константиновского района (КРБ) / </w:t>
            </w:r>
          </w:p>
          <w:p w:rsidR="00E1463E" w:rsidRPr="004D72C1" w:rsidRDefault="00E1463E" w:rsidP="00E1463E">
            <w:pPr>
              <w:pStyle w:val="ConsPlusCell"/>
              <w:spacing w:line="218" w:lineRule="auto"/>
              <w:jc w:val="center"/>
              <w:rPr>
                <w:sz w:val="20"/>
                <w:szCs w:val="20"/>
              </w:rPr>
            </w:pPr>
            <w:r w:rsidRPr="004D72C1">
              <w:rPr>
                <w:sz w:val="20"/>
                <w:szCs w:val="20"/>
              </w:rPr>
              <w:t>Нечаева Л.А.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Популяризация здоровых форм отдыха и организации досуга</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 xml:space="preserve">Апрель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0,6</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0,6</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Проведение акции «Пристрастие, уносящее жизнь», приуроченная Всемирному дню без табака</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rPr>
            </w:pPr>
            <w:r w:rsidRPr="004D72C1">
              <w:rPr>
                <w:sz w:val="20"/>
                <w:szCs w:val="20"/>
              </w:rPr>
              <w:t xml:space="preserve">муниципальные бюджетные учреждения культуры Константиновского района (КРБ) / </w:t>
            </w:r>
          </w:p>
          <w:p w:rsidR="00E1463E" w:rsidRPr="004D72C1" w:rsidRDefault="00E1463E" w:rsidP="00E1463E">
            <w:pPr>
              <w:pStyle w:val="ConsPlusCell"/>
              <w:spacing w:line="218" w:lineRule="auto"/>
              <w:jc w:val="center"/>
              <w:rPr>
                <w:sz w:val="20"/>
                <w:szCs w:val="20"/>
              </w:rPr>
            </w:pPr>
            <w:r w:rsidRPr="004D72C1">
              <w:rPr>
                <w:sz w:val="20"/>
                <w:szCs w:val="20"/>
              </w:rPr>
              <w:t xml:space="preserve">Л.А. Нечаева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Отказ от вредных привычек</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 xml:space="preserve">Ноябрь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2,1</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2,1</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Проведение спортивно-оздоровительного праздника «День Нептуна»</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jc w:val="center"/>
              <w:rPr>
                <w:sz w:val="20"/>
                <w:szCs w:val="20"/>
              </w:rPr>
            </w:pPr>
            <w:r w:rsidRPr="004D72C1">
              <w:rPr>
                <w:sz w:val="20"/>
                <w:szCs w:val="20"/>
              </w:rPr>
              <w:t xml:space="preserve">муниципальные бюджетные учреждения культуры Константиновского района (РДК) / </w:t>
            </w:r>
          </w:p>
          <w:p w:rsidR="00E1463E" w:rsidRPr="004D72C1" w:rsidRDefault="00E1463E" w:rsidP="00E1463E">
            <w:pPr>
              <w:pStyle w:val="ConsPlusCell"/>
              <w:spacing w:line="218" w:lineRule="auto"/>
              <w:jc w:val="center"/>
              <w:rPr>
                <w:sz w:val="20"/>
                <w:szCs w:val="20"/>
              </w:rPr>
            </w:pPr>
            <w:r w:rsidRPr="004D72C1">
              <w:rPr>
                <w:sz w:val="20"/>
                <w:szCs w:val="20"/>
              </w:rPr>
              <w:t xml:space="preserve">С.Ф. Шуклина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sz w:val="20"/>
                <w:szCs w:val="20"/>
              </w:rPr>
            </w:pPr>
            <w:r w:rsidRPr="004D72C1">
              <w:rPr>
                <w:sz w:val="20"/>
                <w:szCs w:val="20"/>
              </w:rPr>
              <w:t>Популяризация здоровых форм отдыха и организации досуга, пропаганда занятий спортом и плаванием</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 xml:space="preserve">Июль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6,3</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6,3</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44</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 2.2.6.</w:t>
            </w:r>
          </w:p>
          <w:p w:rsidR="00E1463E" w:rsidRPr="004D72C1" w:rsidRDefault="00E1463E" w:rsidP="00E1463E">
            <w:pPr>
              <w:spacing w:line="218" w:lineRule="auto"/>
              <w:ind w:left="-9" w:right="-75"/>
              <w:rPr>
                <w:sz w:val="20"/>
                <w:szCs w:val="20"/>
              </w:rPr>
            </w:pPr>
            <w:r w:rsidRPr="004D72C1">
              <w:rPr>
                <w:sz w:val="20"/>
                <w:szCs w:val="20"/>
              </w:rPr>
              <w:t>Изготовление атрибутики профилактического антинаркотического содержания</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Администрация Константиновского района (СРМ)/ </w:t>
            </w:r>
          </w:p>
          <w:p w:rsidR="00E1463E" w:rsidRPr="004D72C1" w:rsidRDefault="00E1463E" w:rsidP="00E1463E">
            <w:pPr>
              <w:widowControl w:val="0"/>
              <w:spacing w:line="218" w:lineRule="auto"/>
              <w:ind w:left="-9" w:right="-75"/>
              <w:jc w:val="center"/>
              <w:rPr>
                <w:sz w:val="20"/>
                <w:szCs w:val="20"/>
              </w:rPr>
            </w:pPr>
            <w:r w:rsidRPr="004D72C1">
              <w:rPr>
                <w:sz w:val="20"/>
                <w:szCs w:val="20"/>
              </w:rPr>
              <w:t>О.Л. Бакуленко</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Пропаганда здорового образа жизни</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5,0</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5,0</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Обучение социальным навыкам учащихся общеобразовательных учреждений района и ГБПОУ РО КТТ в ходе образовательных программ профилактической направленности</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lang w:eastAsia="en-US"/>
              </w:rPr>
            </w:pPr>
            <w:r w:rsidRPr="004D72C1">
              <w:rPr>
                <w:sz w:val="20"/>
                <w:szCs w:val="20"/>
              </w:rPr>
              <w:t>Отдел образования /</w:t>
            </w:r>
          </w:p>
          <w:p w:rsidR="00E1463E" w:rsidRPr="004D72C1" w:rsidRDefault="00E1463E" w:rsidP="00E1463E">
            <w:pPr>
              <w:widowControl w:val="0"/>
              <w:spacing w:line="218" w:lineRule="auto"/>
              <w:ind w:left="-9" w:right="-75"/>
              <w:jc w:val="center"/>
              <w:rPr>
                <w:sz w:val="20"/>
                <w:szCs w:val="20"/>
                <w:lang w:eastAsia="en-US"/>
              </w:rPr>
            </w:pPr>
            <w:r w:rsidRPr="004D72C1">
              <w:rPr>
                <w:sz w:val="20"/>
                <w:szCs w:val="20"/>
                <w:lang w:eastAsia="en-US"/>
              </w:rPr>
              <w:t>Е.Ю. Дьякова</w:t>
            </w:r>
          </w:p>
          <w:p w:rsidR="00E1463E" w:rsidRPr="004D72C1" w:rsidRDefault="00E1463E" w:rsidP="00E1463E">
            <w:pPr>
              <w:widowControl w:val="0"/>
              <w:spacing w:line="218" w:lineRule="auto"/>
              <w:ind w:left="-9" w:right="-75"/>
              <w:jc w:val="center"/>
              <w:rPr>
                <w:sz w:val="20"/>
                <w:szCs w:val="20"/>
                <w:lang w:eastAsia="en-US"/>
              </w:rPr>
            </w:pPr>
          </w:p>
          <w:p w:rsidR="00E1463E" w:rsidRPr="004D72C1" w:rsidRDefault="00E1463E" w:rsidP="00E1463E">
            <w:pPr>
              <w:widowControl w:val="0"/>
              <w:spacing w:line="218" w:lineRule="auto"/>
              <w:ind w:left="-9" w:right="-75"/>
              <w:jc w:val="center"/>
              <w:rPr>
                <w:sz w:val="20"/>
                <w:szCs w:val="20"/>
              </w:rPr>
            </w:pPr>
            <w:r w:rsidRPr="004D72C1">
              <w:rPr>
                <w:sz w:val="20"/>
                <w:szCs w:val="20"/>
                <w:lang w:eastAsia="en-US"/>
              </w:rPr>
              <w:t>КТТ</w:t>
            </w:r>
          </w:p>
          <w:p w:rsidR="00E1463E" w:rsidRPr="004D72C1" w:rsidRDefault="00E1463E" w:rsidP="00E1463E">
            <w:pPr>
              <w:widowControl w:val="0"/>
              <w:spacing w:line="218" w:lineRule="auto"/>
              <w:ind w:left="-9" w:right="-75"/>
              <w:jc w:val="center"/>
              <w:rPr>
                <w:sz w:val="20"/>
                <w:szCs w:val="20"/>
              </w:rPr>
            </w:pPr>
            <w:r w:rsidRPr="004D72C1">
              <w:rPr>
                <w:sz w:val="20"/>
                <w:szCs w:val="20"/>
              </w:rPr>
              <w:t>Ю.П. Короткова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Формирование у обучающихся навыков поведения в стрессовых и иных сложных жизненных ситуациях</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Проведение межведомственными антинаркотическими лекторскими группами информационно-пропагандистской работы антинаркотической направленности в общеобразовательных учреждениях и учреждениях начального и среднего профессионального образования </w:t>
            </w:r>
          </w:p>
        </w:tc>
        <w:tc>
          <w:tcPr>
            <w:tcW w:w="2089" w:type="dxa"/>
            <w:tcBorders>
              <w:left w:val="single" w:sz="4" w:space="0" w:color="auto"/>
              <w:bottom w:val="single" w:sz="4" w:space="0" w:color="auto"/>
              <w:right w:val="single" w:sz="4" w:space="0" w:color="auto"/>
            </w:tcBorders>
          </w:tcPr>
          <w:p w:rsidR="00E1463E" w:rsidRDefault="00E1463E" w:rsidP="00E1463E">
            <w:pPr>
              <w:widowControl w:val="0"/>
              <w:spacing w:line="218" w:lineRule="auto"/>
              <w:ind w:left="-9" w:right="-75"/>
              <w:jc w:val="center"/>
              <w:rPr>
                <w:sz w:val="20"/>
                <w:szCs w:val="20"/>
              </w:rPr>
            </w:pPr>
            <w:r w:rsidRPr="004D72C1">
              <w:rPr>
                <w:sz w:val="20"/>
                <w:szCs w:val="20"/>
              </w:rPr>
              <w:t xml:space="preserve">Администрация района (КДНиЗП) / </w:t>
            </w:r>
          </w:p>
          <w:p w:rsidR="00E1463E" w:rsidRPr="004D72C1" w:rsidRDefault="00E1463E" w:rsidP="00E1463E">
            <w:pPr>
              <w:widowControl w:val="0"/>
              <w:spacing w:line="218" w:lineRule="auto"/>
              <w:ind w:left="-9" w:right="-75"/>
              <w:jc w:val="center"/>
              <w:rPr>
                <w:sz w:val="20"/>
                <w:szCs w:val="20"/>
              </w:rPr>
            </w:pPr>
            <w:r>
              <w:rPr>
                <w:sz w:val="20"/>
                <w:szCs w:val="20"/>
              </w:rPr>
              <w:t>Е.В. Скрипина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Pr>
                <w:sz w:val="20"/>
                <w:szCs w:val="20"/>
              </w:rPr>
              <w:t>Информирование  учащих</w:t>
            </w:r>
            <w:r w:rsidRPr="004D72C1">
              <w:rPr>
                <w:sz w:val="20"/>
                <w:szCs w:val="20"/>
              </w:rPr>
              <w:t>ся и студен</w:t>
            </w:r>
            <w:r>
              <w:rPr>
                <w:sz w:val="20"/>
                <w:szCs w:val="20"/>
              </w:rPr>
              <w:t>тов о содер</w:t>
            </w:r>
            <w:r w:rsidRPr="004D72C1">
              <w:rPr>
                <w:sz w:val="20"/>
                <w:szCs w:val="20"/>
              </w:rPr>
              <w:t>жании пробле</w:t>
            </w:r>
            <w:r>
              <w:rPr>
                <w:sz w:val="20"/>
                <w:szCs w:val="20"/>
              </w:rPr>
              <w:t>мы наркома</w:t>
            </w:r>
            <w:r w:rsidRPr="004D72C1">
              <w:rPr>
                <w:sz w:val="20"/>
                <w:szCs w:val="20"/>
              </w:rPr>
              <w:t xml:space="preserve">нии, ведение воспитательной работы, привитие духовно-нравственных ценностей  </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учебного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Агитационная и разъяснительная работа среди учащихся общеобразовательных учреждений района и среди студентов учреждений начального и среднего профессионального образования при проведении Дней большой профилактики с участием работников здравоохра</w:t>
            </w:r>
            <w:r w:rsidR="00D35436">
              <w:rPr>
                <w:sz w:val="20"/>
                <w:szCs w:val="20"/>
              </w:rPr>
              <w:t>нении</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Администрация района (КДНиЗП) / </w:t>
            </w:r>
            <w:r>
              <w:rPr>
                <w:sz w:val="20"/>
                <w:szCs w:val="20"/>
              </w:rPr>
              <w:t>Е.В. Скрипина</w:t>
            </w:r>
          </w:p>
          <w:p w:rsidR="00E1463E" w:rsidRPr="004D72C1" w:rsidRDefault="00E1463E" w:rsidP="00E1463E">
            <w:pPr>
              <w:widowControl w:val="0"/>
              <w:spacing w:line="218" w:lineRule="auto"/>
              <w:ind w:left="-9" w:right="-75"/>
              <w:jc w:val="center"/>
              <w:rPr>
                <w:sz w:val="20"/>
                <w:szCs w:val="20"/>
              </w:rPr>
            </w:pPr>
          </w:p>
          <w:p w:rsidR="00E1463E" w:rsidRPr="004D72C1" w:rsidRDefault="00E1463E" w:rsidP="00E1463E">
            <w:pPr>
              <w:widowControl w:val="0"/>
              <w:spacing w:line="218" w:lineRule="auto"/>
              <w:ind w:left="-9" w:right="-75"/>
              <w:jc w:val="center"/>
              <w:rPr>
                <w:sz w:val="20"/>
                <w:szCs w:val="20"/>
                <w:lang w:eastAsia="en-US"/>
              </w:rPr>
            </w:pPr>
            <w:r w:rsidRPr="004D72C1">
              <w:rPr>
                <w:sz w:val="20"/>
                <w:szCs w:val="20"/>
              </w:rPr>
              <w:t>Отдел образования /</w:t>
            </w:r>
          </w:p>
          <w:p w:rsidR="00E1463E" w:rsidRPr="004D72C1" w:rsidRDefault="00E1463E" w:rsidP="00E1463E">
            <w:pPr>
              <w:widowControl w:val="0"/>
              <w:spacing w:line="218" w:lineRule="auto"/>
              <w:ind w:left="-9" w:right="-75"/>
              <w:jc w:val="center"/>
              <w:rPr>
                <w:sz w:val="20"/>
                <w:szCs w:val="20"/>
                <w:lang w:eastAsia="en-US"/>
              </w:rPr>
            </w:pPr>
            <w:r w:rsidRPr="004D72C1">
              <w:rPr>
                <w:sz w:val="20"/>
                <w:szCs w:val="20"/>
                <w:lang w:eastAsia="en-US"/>
              </w:rPr>
              <w:t>Е.Ю. Дьякова</w:t>
            </w:r>
          </w:p>
          <w:p w:rsidR="00E1463E" w:rsidRPr="004D72C1" w:rsidRDefault="00E1463E" w:rsidP="00E1463E">
            <w:pPr>
              <w:widowControl w:val="0"/>
              <w:spacing w:line="218" w:lineRule="auto"/>
              <w:ind w:left="-9" w:right="-75"/>
              <w:jc w:val="center"/>
              <w:rPr>
                <w:sz w:val="20"/>
                <w:szCs w:val="20"/>
                <w:lang w:eastAsia="en-US"/>
              </w:rPr>
            </w:pPr>
          </w:p>
          <w:p w:rsidR="00E1463E" w:rsidRPr="004D72C1" w:rsidRDefault="00E1463E" w:rsidP="00E1463E">
            <w:pPr>
              <w:widowControl w:val="0"/>
              <w:spacing w:line="218" w:lineRule="auto"/>
              <w:ind w:left="-9" w:right="-75"/>
              <w:jc w:val="center"/>
              <w:rPr>
                <w:sz w:val="20"/>
                <w:szCs w:val="20"/>
                <w:lang w:eastAsia="en-US"/>
              </w:rPr>
            </w:pPr>
            <w:r w:rsidRPr="004D72C1">
              <w:rPr>
                <w:sz w:val="20"/>
                <w:szCs w:val="20"/>
                <w:lang w:eastAsia="en-US"/>
              </w:rPr>
              <w:t xml:space="preserve">ЦРБ / </w:t>
            </w:r>
          </w:p>
          <w:p w:rsidR="00E1463E" w:rsidRPr="004D72C1" w:rsidRDefault="00E1463E" w:rsidP="00E1463E">
            <w:pPr>
              <w:widowControl w:val="0"/>
              <w:spacing w:line="218" w:lineRule="auto"/>
              <w:ind w:left="-9" w:right="-75"/>
              <w:jc w:val="center"/>
              <w:rPr>
                <w:sz w:val="20"/>
                <w:szCs w:val="20"/>
              </w:rPr>
            </w:pPr>
            <w:r w:rsidRPr="004D72C1">
              <w:rPr>
                <w:sz w:val="20"/>
                <w:szCs w:val="20"/>
                <w:lang w:eastAsia="en-US"/>
              </w:rPr>
              <w:t xml:space="preserve">О.В. Гиркина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 xml:space="preserve">Информирование учащихся и студентов о содержании проблемы наркомании, ведение воспитательной работы, привитие духовно-нравственных ценностей           </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учебного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Проведение массовых мероприятий по пропаганде здорового образа жизни с участием призеров областных и районных спортивных соревнований</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lang w:eastAsia="en-US"/>
              </w:rPr>
            </w:pPr>
            <w:r w:rsidRPr="004D72C1">
              <w:rPr>
                <w:sz w:val="20"/>
                <w:szCs w:val="20"/>
              </w:rPr>
              <w:t>Отдел образования /</w:t>
            </w:r>
          </w:p>
          <w:p w:rsidR="00E1463E" w:rsidRPr="004D72C1" w:rsidRDefault="00E1463E" w:rsidP="00E1463E">
            <w:pPr>
              <w:widowControl w:val="0"/>
              <w:spacing w:line="218" w:lineRule="auto"/>
              <w:ind w:left="-9" w:right="-75"/>
              <w:jc w:val="center"/>
              <w:rPr>
                <w:sz w:val="20"/>
                <w:szCs w:val="20"/>
                <w:lang w:eastAsia="en-US"/>
              </w:rPr>
            </w:pPr>
            <w:r w:rsidRPr="004D72C1">
              <w:rPr>
                <w:sz w:val="20"/>
                <w:szCs w:val="20"/>
                <w:lang w:eastAsia="en-US"/>
              </w:rPr>
              <w:t>Е.Ю. Дьякова</w:t>
            </w:r>
          </w:p>
          <w:p w:rsidR="00E1463E" w:rsidRPr="004D72C1" w:rsidRDefault="00E1463E" w:rsidP="00E1463E">
            <w:pPr>
              <w:widowControl w:val="0"/>
              <w:spacing w:line="218" w:lineRule="auto"/>
              <w:ind w:left="-9" w:right="-75"/>
              <w:jc w:val="center"/>
              <w:rPr>
                <w:sz w:val="20"/>
                <w:szCs w:val="20"/>
              </w:rPr>
            </w:pPr>
          </w:p>
          <w:p w:rsidR="00E1463E" w:rsidRPr="004D72C1" w:rsidRDefault="00E1463E" w:rsidP="00E1463E">
            <w:pPr>
              <w:widowControl w:val="0"/>
              <w:spacing w:line="218" w:lineRule="auto"/>
              <w:ind w:left="-9" w:right="-75"/>
              <w:jc w:val="center"/>
              <w:rPr>
                <w:sz w:val="20"/>
                <w:szCs w:val="20"/>
              </w:rPr>
            </w:pPr>
            <w:r w:rsidRPr="004D72C1">
              <w:rPr>
                <w:sz w:val="20"/>
                <w:szCs w:val="20"/>
              </w:rPr>
              <w:t xml:space="preserve">Администрация района (СФКС) / А.М. Кузмичев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Популяризация массового спорта и вовлечение детей и подростков в систематические занятия спортом и физической культурой</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Организация профессиональной ориентации граждан в целях выбора сферы деятельности (профессии), трудоустройства, профессионального обучения подростков и молодежи </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ЦЗН / </w:t>
            </w:r>
          </w:p>
          <w:p w:rsidR="00E1463E" w:rsidRPr="004D72C1" w:rsidRDefault="00E1463E" w:rsidP="00E1463E">
            <w:pPr>
              <w:widowControl w:val="0"/>
              <w:spacing w:line="218" w:lineRule="auto"/>
              <w:ind w:left="-9" w:right="-75"/>
              <w:jc w:val="center"/>
              <w:rPr>
                <w:sz w:val="20"/>
                <w:szCs w:val="20"/>
              </w:rPr>
            </w:pPr>
            <w:r w:rsidRPr="004D72C1">
              <w:rPr>
                <w:sz w:val="20"/>
                <w:szCs w:val="20"/>
              </w:rPr>
              <w:t xml:space="preserve">Л.Н. Градобоева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Обеспечение занятости молодежи,  вовлечение их в трудовую деятельность, снижение  вероятности вовлечения в противоправную деятельность</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45</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Проведение информационно-пропагандистских, спортивных и культурно-массовых мероприятий, направленных на вовлечение детей и подростков совместно с их родителями в систематические занятия физической культурой и спортом</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Администрация района (СФКС) / А.М. Кузмичев </w:t>
            </w:r>
          </w:p>
          <w:p w:rsidR="00E1463E" w:rsidRPr="004D72C1" w:rsidRDefault="00E1463E" w:rsidP="00E1463E">
            <w:pPr>
              <w:widowControl w:val="0"/>
              <w:spacing w:line="218" w:lineRule="auto"/>
              <w:ind w:left="-9" w:right="-75"/>
              <w:jc w:val="center"/>
              <w:rPr>
                <w:sz w:val="20"/>
                <w:szCs w:val="20"/>
              </w:rPr>
            </w:pPr>
          </w:p>
          <w:p w:rsidR="00E1463E" w:rsidRPr="004D72C1" w:rsidRDefault="00E1463E" w:rsidP="00E1463E">
            <w:pPr>
              <w:widowControl w:val="0"/>
              <w:spacing w:line="218" w:lineRule="auto"/>
              <w:ind w:left="-9" w:right="-75"/>
              <w:jc w:val="center"/>
              <w:rPr>
                <w:sz w:val="20"/>
                <w:szCs w:val="20"/>
              </w:rPr>
            </w:pPr>
            <w:r w:rsidRPr="004D72C1">
              <w:rPr>
                <w:sz w:val="20"/>
                <w:szCs w:val="20"/>
              </w:rPr>
              <w:t xml:space="preserve">Отдел образования / </w:t>
            </w:r>
          </w:p>
          <w:p w:rsidR="00E1463E" w:rsidRPr="004D72C1" w:rsidRDefault="00E1463E" w:rsidP="00E1463E">
            <w:pPr>
              <w:widowControl w:val="0"/>
              <w:spacing w:line="218" w:lineRule="auto"/>
              <w:ind w:left="-9" w:right="-75"/>
              <w:jc w:val="center"/>
              <w:rPr>
                <w:sz w:val="20"/>
                <w:szCs w:val="20"/>
                <w:lang w:eastAsia="en-US"/>
              </w:rPr>
            </w:pPr>
            <w:r w:rsidRPr="004D72C1">
              <w:rPr>
                <w:sz w:val="20"/>
                <w:szCs w:val="20"/>
                <w:lang w:eastAsia="en-US"/>
              </w:rPr>
              <w:t>Е.Ю. Дьякова</w:t>
            </w:r>
          </w:p>
          <w:p w:rsidR="00E1463E" w:rsidRPr="004D72C1" w:rsidRDefault="00E1463E" w:rsidP="00E1463E">
            <w:pPr>
              <w:widowControl w:val="0"/>
              <w:spacing w:line="218" w:lineRule="auto"/>
              <w:ind w:left="-9" w:right="-75"/>
              <w:jc w:val="center"/>
              <w:rPr>
                <w:sz w:val="20"/>
                <w:szCs w:val="20"/>
              </w:rPr>
            </w:pP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 xml:space="preserve">Пропаганда семейных ценностей,  формирование семейной профилактики наркомании  </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Проведение массовых мероприятий по пропаганде здорового образа жизни</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Администрация района (СФКС) / А.М. Кузмичев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Популяризация массового спорта и вовлечение детей, подростков  и молодежи в систематические занятия физической культурой и спортом</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pStyle w:val="ConsPlusNormal"/>
              <w:widowControl/>
              <w:snapToGrid w:val="0"/>
              <w:spacing w:line="218" w:lineRule="auto"/>
              <w:ind w:left="-9" w:right="-75" w:firstLine="0"/>
              <w:jc w:val="both"/>
              <w:rPr>
                <w:rFonts w:ascii="Times New Roman" w:hAnsi="Times New Roman" w:cs="Times New Roman"/>
              </w:rPr>
            </w:pPr>
            <w:r w:rsidRPr="004D72C1">
              <w:rPr>
                <w:rFonts w:ascii="Times New Roman" w:hAnsi="Times New Roman" w:cs="Times New Roman"/>
              </w:rPr>
              <w:t xml:space="preserve">Организация мероприятий по пропаганде здорового образа жизни, правовому и духовно-нравственному воспитанию в Социально-реабилитационном центре для несовершеннолетних и их родителей: </w:t>
            </w:r>
          </w:p>
          <w:p w:rsidR="00E1463E" w:rsidRPr="004D72C1" w:rsidRDefault="00E1463E" w:rsidP="00E1463E">
            <w:pPr>
              <w:pStyle w:val="ConsPlusNormal"/>
              <w:widowControl/>
              <w:numPr>
                <w:ilvl w:val="0"/>
                <w:numId w:val="22"/>
              </w:numPr>
              <w:tabs>
                <w:tab w:val="left" w:pos="214"/>
              </w:tabs>
              <w:spacing w:line="218" w:lineRule="auto"/>
              <w:ind w:left="-9" w:right="-75" w:firstLine="0"/>
              <w:jc w:val="both"/>
              <w:rPr>
                <w:rFonts w:ascii="Times New Roman" w:hAnsi="Times New Roman" w:cs="Times New Roman"/>
              </w:rPr>
            </w:pPr>
            <w:r w:rsidRPr="004D72C1">
              <w:rPr>
                <w:rFonts w:ascii="Times New Roman" w:hAnsi="Times New Roman" w:cs="Times New Roman"/>
              </w:rPr>
              <w:t>правовые лектории для несовершеннолетних, их родителей и законных представителей;</w:t>
            </w:r>
          </w:p>
          <w:p w:rsidR="00E1463E" w:rsidRPr="004D72C1" w:rsidRDefault="00E1463E" w:rsidP="00E1463E">
            <w:pPr>
              <w:pStyle w:val="ConsPlusNormal"/>
              <w:widowControl/>
              <w:numPr>
                <w:ilvl w:val="0"/>
                <w:numId w:val="22"/>
              </w:numPr>
              <w:tabs>
                <w:tab w:val="left" w:pos="214"/>
              </w:tabs>
              <w:spacing w:line="218" w:lineRule="auto"/>
              <w:ind w:left="-9" w:right="-75" w:firstLine="0"/>
              <w:jc w:val="both"/>
              <w:rPr>
                <w:rFonts w:ascii="Times New Roman" w:hAnsi="Times New Roman" w:cs="Times New Roman"/>
              </w:rPr>
            </w:pPr>
            <w:r w:rsidRPr="004D72C1">
              <w:rPr>
                <w:rFonts w:ascii="Times New Roman" w:hAnsi="Times New Roman" w:cs="Times New Roman"/>
              </w:rPr>
              <w:t xml:space="preserve">профилактическая работа с несовершеннолетними, имеющими различные формы социальной дезадаптации;  </w:t>
            </w:r>
          </w:p>
          <w:p w:rsidR="00E1463E" w:rsidRPr="004D72C1" w:rsidRDefault="00E1463E" w:rsidP="00E1463E">
            <w:pPr>
              <w:pStyle w:val="ConsPlusNormal"/>
              <w:widowControl/>
              <w:numPr>
                <w:ilvl w:val="0"/>
                <w:numId w:val="22"/>
              </w:numPr>
              <w:tabs>
                <w:tab w:val="left" w:pos="214"/>
              </w:tabs>
              <w:spacing w:line="218" w:lineRule="auto"/>
              <w:ind w:left="-9" w:right="-75" w:firstLine="0"/>
              <w:jc w:val="both"/>
              <w:rPr>
                <w:rFonts w:ascii="Times New Roman" w:hAnsi="Times New Roman" w:cs="Times New Roman"/>
              </w:rPr>
            </w:pPr>
            <w:r w:rsidRPr="004D72C1">
              <w:rPr>
                <w:rFonts w:ascii="Times New Roman" w:hAnsi="Times New Roman" w:cs="Times New Roman"/>
              </w:rPr>
              <w:t>консультативная и коррекционная помощь детям и подросткам с проблемами в обучении и поведении;</w:t>
            </w:r>
          </w:p>
          <w:p w:rsidR="00E1463E" w:rsidRPr="004D72C1" w:rsidRDefault="00E1463E" w:rsidP="00E1463E">
            <w:pPr>
              <w:spacing w:line="218" w:lineRule="auto"/>
              <w:ind w:left="-9" w:right="-75"/>
              <w:rPr>
                <w:sz w:val="20"/>
                <w:szCs w:val="20"/>
              </w:rPr>
            </w:pPr>
            <w:r w:rsidRPr="004D72C1">
              <w:rPr>
                <w:sz w:val="20"/>
                <w:szCs w:val="20"/>
              </w:rPr>
              <w:t>социальный патронаж семей «группы риска».</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ГБУ РО СРЦ / </w:t>
            </w:r>
          </w:p>
          <w:p w:rsidR="00E1463E" w:rsidRPr="004D72C1" w:rsidRDefault="00E1463E" w:rsidP="00E1463E">
            <w:pPr>
              <w:widowControl w:val="0"/>
              <w:spacing w:line="218" w:lineRule="auto"/>
              <w:ind w:left="-9" w:right="-75"/>
              <w:jc w:val="center"/>
              <w:rPr>
                <w:sz w:val="20"/>
                <w:szCs w:val="20"/>
              </w:rPr>
            </w:pPr>
            <w:r w:rsidRPr="004D72C1">
              <w:rPr>
                <w:sz w:val="20"/>
                <w:szCs w:val="20"/>
              </w:rPr>
              <w:t xml:space="preserve">И.Н. Банникова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 xml:space="preserve">Формирование установки на неприятие наркотического стереотипа мышления, на стремление к здоровому образу жизни, восстановление социального статуса          </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46</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Организация цикла печатных публикаций, направленных на пропаганду антинаркотической культуры (интервью с лицами, популярными в молодежной среде, авторитетными общественными лидерами, консультации специалистов, репортажи, очерки) </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МУИИП «Донские огни» / </w:t>
            </w:r>
          </w:p>
          <w:p w:rsidR="00E1463E" w:rsidRPr="004D72C1" w:rsidRDefault="00E1463E" w:rsidP="00E1463E">
            <w:pPr>
              <w:widowControl w:val="0"/>
              <w:spacing w:line="218" w:lineRule="auto"/>
              <w:ind w:left="-9" w:right="-75"/>
              <w:jc w:val="center"/>
              <w:rPr>
                <w:sz w:val="20"/>
                <w:szCs w:val="20"/>
              </w:rPr>
            </w:pPr>
            <w:r w:rsidRPr="004D72C1">
              <w:rPr>
                <w:sz w:val="20"/>
                <w:szCs w:val="20"/>
              </w:rPr>
              <w:t>Т.В. Бирюкова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Формирование идеологии здорового образа жизни и мотивации к отказу от потребления наркотиков и других психоактивных веществ;  вовлечение населения района в работу по профилактике наркомании; разъяснение населению роли органов муниципальной власти в противодействии незаконному обороту наркотиков, принимаемых ими мерах</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Изготовление и размещение в учреждениях образования, культуры, социальной сферы, здравоохранения в общественных местах тематической полиграфической продукции              </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lang w:eastAsia="en-US"/>
              </w:rPr>
            </w:pPr>
            <w:r w:rsidRPr="004D72C1">
              <w:rPr>
                <w:sz w:val="20"/>
                <w:szCs w:val="20"/>
              </w:rPr>
              <w:t>Отдел образо</w:t>
            </w:r>
            <w:r>
              <w:rPr>
                <w:sz w:val="20"/>
                <w:szCs w:val="20"/>
              </w:rPr>
              <w:t>вания</w:t>
            </w:r>
            <w:r w:rsidRPr="004D72C1">
              <w:rPr>
                <w:sz w:val="20"/>
                <w:szCs w:val="20"/>
              </w:rPr>
              <w:t>/</w:t>
            </w:r>
          </w:p>
          <w:p w:rsidR="00E1463E" w:rsidRPr="004D72C1" w:rsidRDefault="00E1463E" w:rsidP="00E1463E">
            <w:pPr>
              <w:widowControl w:val="0"/>
              <w:spacing w:line="218" w:lineRule="auto"/>
              <w:ind w:left="-9" w:right="-75"/>
              <w:jc w:val="center"/>
              <w:rPr>
                <w:sz w:val="20"/>
                <w:szCs w:val="20"/>
                <w:lang w:eastAsia="en-US"/>
              </w:rPr>
            </w:pPr>
            <w:r w:rsidRPr="004D72C1">
              <w:rPr>
                <w:sz w:val="20"/>
                <w:szCs w:val="20"/>
                <w:lang w:eastAsia="en-US"/>
              </w:rPr>
              <w:t>Е.Ю. Дьякова</w:t>
            </w:r>
          </w:p>
          <w:p w:rsidR="00E1463E" w:rsidRPr="004D72C1" w:rsidRDefault="00E1463E" w:rsidP="00E1463E">
            <w:pPr>
              <w:widowControl w:val="0"/>
              <w:spacing w:line="218" w:lineRule="auto"/>
              <w:ind w:left="-9" w:right="-75"/>
              <w:jc w:val="center"/>
              <w:rPr>
                <w:sz w:val="20"/>
                <w:szCs w:val="20"/>
              </w:rPr>
            </w:pPr>
            <w:r w:rsidRPr="004D72C1">
              <w:rPr>
                <w:sz w:val="20"/>
                <w:szCs w:val="20"/>
              </w:rPr>
              <w:t>Отдел культуры / Н.А. Калашник</w:t>
            </w:r>
          </w:p>
          <w:p w:rsidR="00E1463E" w:rsidRPr="004D72C1" w:rsidRDefault="00E1463E" w:rsidP="00E1463E">
            <w:pPr>
              <w:widowControl w:val="0"/>
              <w:spacing w:line="218" w:lineRule="auto"/>
              <w:ind w:left="-9" w:right="-75"/>
              <w:jc w:val="center"/>
              <w:rPr>
                <w:sz w:val="20"/>
                <w:szCs w:val="20"/>
              </w:rPr>
            </w:pPr>
            <w:r w:rsidRPr="004D72C1">
              <w:rPr>
                <w:sz w:val="20"/>
                <w:szCs w:val="20"/>
              </w:rPr>
              <w:t xml:space="preserve">Отдел социальной защиты / </w:t>
            </w:r>
          </w:p>
          <w:p w:rsidR="00E1463E" w:rsidRPr="004D72C1" w:rsidRDefault="00E1463E" w:rsidP="00E1463E">
            <w:pPr>
              <w:widowControl w:val="0"/>
              <w:spacing w:line="218" w:lineRule="auto"/>
              <w:ind w:left="-9" w:right="-75"/>
              <w:jc w:val="center"/>
              <w:rPr>
                <w:sz w:val="20"/>
                <w:szCs w:val="20"/>
              </w:rPr>
            </w:pPr>
            <w:r w:rsidRPr="004D72C1">
              <w:rPr>
                <w:sz w:val="20"/>
                <w:szCs w:val="20"/>
              </w:rPr>
              <w:t xml:space="preserve">С.В. Кузмичева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 xml:space="preserve">Информирование населения по вопросам профилактики и проблем, связанных с потреблением наркотиков </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47</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Размещение информации профилактического содержания в СМИ</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ОМВД / </w:t>
            </w:r>
          </w:p>
          <w:p w:rsidR="00E1463E" w:rsidRPr="004D72C1" w:rsidRDefault="00E1463E" w:rsidP="00E1463E">
            <w:pPr>
              <w:widowControl w:val="0"/>
              <w:spacing w:line="218" w:lineRule="auto"/>
              <w:ind w:left="-9" w:right="-75"/>
              <w:jc w:val="center"/>
              <w:rPr>
                <w:sz w:val="20"/>
                <w:szCs w:val="20"/>
              </w:rPr>
            </w:pPr>
            <w:r w:rsidRPr="004D72C1">
              <w:rPr>
                <w:sz w:val="20"/>
                <w:szCs w:val="20"/>
              </w:rPr>
              <w:t>Н.В. Талалаев</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Информирование населения по вопросам профилактики и проблем, связанных с потреблением наркотиков;</w:t>
            </w:r>
          </w:p>
          <w:p w:rsidR="00E1463E" w:rsidRPr="004D72C1" w:rsidRDefault="00E1463E" w:rsidP="00E1463E">
            <w:pPr>
              <w:pStyle w:val="ConsPlusCell"/>
              <w:spacing w:line="218" w:lineRule="auto"/>
              <w:ind w:right="-85"/>
              <w:rPr>
                <w:sz w:val="20"/>
                <w:szCs w:val="20"/>
              </w:rPr>
            </w:pPr>
            <w:r w:rsidRPr="004D72C1">
              <w:rPr>
                <w:sz w:val="20"/>
                <w:szCs w:val="20"/>
              </w:rPr>
              <w:t>повышение правовой грамотности населения</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Организация и проведение информационных мероприятий («круглые столы»; пресс-конференции; совещания)</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Администрация района / </w:t>
            </w:r>
          </w:p>
          <w:p w:rsidR="00E1463E" w:rsidRPr="004D72C1" w:rsidRDefault="00E1463E" w:rsidP="00E1463E">
            <w:pPr>
              <w:widowControl w:val="0"/>
              <w:spacing w:line="218" w:lineRule="auto"/>
              <w:ind w:left="-9" w:right="-75"/>
              <w:jc w:val="center"/>
              <w:rPr>
                <w:sz w:val="20"/>
                <w:szCs w:val="20"/>
              </w:rPr>
            </w:pPr>
            <w:r w:rsidRPr="004D72C1">
              <w:rPr>
                <w:sz w:val="20"/>
                <w:szCs w:val="20"/>
              </w:rPr>
              <w:t>секретарь комиссии</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Проведение работы с жителями станиц и хуторов района по пропаганде здорового образа жизни, физической культуры и спорта, ценностей семейного благополучия, антинаркотической культуры, основанной на традициях казачества </w:t>
            </w:r>
          </w:p>
        </w:tc>
        <w:tc>
          <w:tcPr>
            <w:tcW w:w="2089"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jc w:val="center"/>
              <w:rPr>
                <w:sz w:val="20"/>
                <w:szCs w:val="20"/>
              </w:rPr>
            </w:pPr>
            <w:r w:rsidRPr="004D72C1">
              <w:rPr>
                <w:sz w:val="20"/>
                <w:szCs w:val="20"/>
              </w:rPr>
              <w:t xml:space="preserve">Администрация района / </w:t>
            </w:r>
          </w:p>
          <w:p w:rsidR="00E1463E" w:rsidRPr="004D72C1" w:rsidRDefault="00E1463E" w:rsidP="00E1463E">
            <w:pPr>
              <w:widowControl w:val="0"/>
              <w:spacing w:line="218" w:lineRule="auto"/>
              <w:ind w:left="-9" w:right="-75"/>
              <w:jc w:val="center"/>
              <w:rPr>
                <w:sz w:val="20"/>
                <w:szCs w:val="20"/>
              </w:rPr>
            </w:pPr>
            <w:r w:rsidRPr="004D72C1">
              <w:rPr>
                <w:sz w:val="20"/>
                <w:szCs w:val="20"/>
              </w:rPr>
              <w:t>Д.В. Абрамов</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 xml:space="preserve">Содействие сохранению и развитию культурных и духовных традиций казачества, формирование антинаркотического мировоззрения    </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В течение года</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48</w:t>
            </w:r>
          </w:p>
        </w:tc>
        <w:tc>
          <w:tcPr>
            <w:tcW w:w="3184" w:type="dxa"/>
            <w:tcBorders>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9" w:right="-75"/>
              <w:rPr>
                <w:sz w:val="20"/>
                <w:szCs w:val="20"/>
              </w:rPr>
            </w:pPr>
            <w:r w:rsidRPr="004D72C1">
              <w:rPr>
                <w:sz w:val="20"/>
                <w:szCs w:val="20"/>
              </w:rPr>
              <w:t>Основное мероприятие 2.3</w:t>
            </w:r>
          </w:p>
          <w:p w:rsidR="00E1463E" w:rsidRPr="004D72C1" w:rsidRDefault="00E1463E" w:rsidP="00E1463E">
            <w:pPr>
              <w:pStyle w:val="ConsPlusCell"/>
              <w:spacing w:line="218" w:lineRule="auto"/>
              <w:ind w:left="-9" w:right="-75"/>
              <w:rPr>
                <w:sz w:val="20"/>
                <w:szCs w:val="20"/>
              </w:rPr>
            </w:pPr>
            <w:r w:rsidRPr="004D72C1">
              <w:rPr>
                <w:sz w:val="20"/>
                <w:szCs w:val="20"/>
              </w:rPr>
              <w:t>Медико-социальная реабилитация и лечение наркопотребителей</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Врач психиатр-нарколог/</w:t>
            </w:r>
          </w:p>
          <w:p w:rsidR="00E1463E" w:rsidRPr="004D72C1" w:rsidRDefault="00E1463E" w:rsidP="00E1463E">
            <w:pPr>
              <w:pStyle w:val="ConsPlusCell"/>
              <w:spacing w:line="218" w:lineRule="auto"/>
              <w:ind w:left="-9" w:right="-75"/>
              <w:jc w:val="center"/>
              <w:rPr>
                <w:sz w:val="20"/>
                <w:szCs w:val="20"/>
              </w:rPr>
            </w:pPr>
            <w:r w:rsidRPr="004D72C1">
              <w:rPr>
                <w:sz w:val="20"/>
                <w:szCs w:val="20"/>
              </w:rPr>
              <w:t>М.В. Маркова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Сокращение количест</w:t>
            </w:r>
            <w:r>
              <w:rPr>
                <w:sz w:val="20"/>
                <w:szCs w:val="20"/>
              </w:rPr>
              <w:t>ва потре</w:t>
            </w:r>
            <w:r w:rsidRPr="004D72C1">
              <w:rPr>
                <w:sz w:val="20"/>
                <w:szCs w:val="20"/>
              </w:rPr>
              <w:t>бителей наркотиков, снижение спроса на наркотики и их незаконного оборота</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49</w:t>
            </w:r>
          </w:p>
        </w:tc>
        <w:tc>
          <w:tcPr>
            <w:tcW w:w="3184" w:type="dxa"/>
            <w:tcBorders>
              <w:left w:val="single" w:sz="4" w:space="0" w:color="auto"/>
              <w:bottom w:val="single" w:sz="4" w:space="0" w:color="auto"/>
              <w:right w:val="single" w:sz="4" w:space="0" w:color="auto"/>
            </w:tcBorders>
          </w:tcPr>
          <w:p w:rsidR="00E1463E" w:rsidRPr="004D72C1" w:rsidRDefault="00E1463E" w:rsidP="00D35436">
            <w:pPr>
              <w:spacing w:line="218" w:lineRule="auto"/>
              <w:ind w:left="-9" w:right="-75"/>
              <w:rPr>
                <w:sz w:val="20"/>
                <w:szCs w:val="20"/>
              </w:rPr>
            </w:pPr>
            <w:r w:rsidRPr="004D72C1">
              <w:rPr>
                <w:sz w:val="20"/>
                <w:szCs w:val="20"/>
              </w:rPr>
              <w:t>Мероприятие</w:t>
            </w:r>
          </w:p>
          <w:p w:rsidR="00E1463E" w:rsidRPr="004D72C1" w:rsidRDefault="00E1463E" w:rsidP="00D35436">
            <w:pPr>
              <w:pStyle w:val="ConsPlusCell"/>
              <w:spacing w:line="218" w:lineRule="auto"/>
              <w:ind w:left="-9" w:right="-75"/>
              <w:rPr>
                <w:sz w:val="20"/>
                <w:szCs w:val="20"/>
              </w:rPr>
            </w:pPr>
            <w:r w:rsidRPr="004D72C1">
              <w:rPr>
                <w:sz w:val="20"/>
                <w:szCs w:val="20"/>
              </w:rPr>
              <w:t xml:space="preserve">Обеспечение повышения квалификации врача психиатра-нарколога на циклах усовершенствования в рамках последипломной подготовки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Врач психиатр-нарколог/</w:t>
            </w:r>
          </w:p>
          <w:p w:rsidR="00E1463E" w:rsidRPr="004D72C1" w:rsidRDefault="00E1463E" w:rsidP="00E1463E">
            <w:pPr>
              <w:pStyle w:val="ConsPlusCell"/>
              <w:spacing w:line="218" w:lineRule="auto"/>
              <w:ind w:left="-9" w:right="-75"/>
              <w:jc w:val="center"/>
              <w:rPr>
                <w:sz w:val="20"/>
                <w:szCs w:val="20"/>
              </w:rPr>
            </w:pPr>
            <w:r w:rsidRPr="004D72C1">
              <w:rPr>
                <w:sz w:val="20"/>
                <w:szCs w:val="20"/>
              </w:rPr>
              <w:t>М.В. Маркова.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Повышение качества и эффективности оказываемой медицинской помощи</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В соответствии с графиком</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D35436">
            <w:pPr>
              <w:spacing w:line="218" w:lineRule="auto"/>
              <w:ind w:left="-9" w:right="-75"/>
              <w:rPr>
                <w:sz w:val="20"/>
                <w:szCs w:val="20"/>
              </w:rPr>
            </w:pPr>
            <w:r w:rsidRPr="004D72C1">
              <w:rPr>
                <w:sz w:val="20"/>
                <w:szCs w:val="20"/>
              </w:rPr>
              <w:t>Мероприятие</w:t>
            </w:r>
          </w:p>
          <w:p w:rsidR="00E1463E" w:rsidRPr="004D72C1" w:rsidRDefault="00E1463E" w:rsidP="00D35436">
            <w:pPr>
              <w:spacing w:line="218" w:lineRule="auto"/>
              <w:ind w:left="-9" w:right="-75"/>
              <w:rPr>
                <w:sz w:val="20"/>
                <w:szCs w:val="20"/>
              </w:rPr>
            </w:pPr>
            <w:r w:rsidRPr="004D72C1">
              <w:rPr>
                <w:sz w:val="20"/>
                <w:szCs w:val="20"/>
              </w:rPr>
              <w:t>Организация социально-психологического сопровождения несовершеннолетних, имевших опыт потребления наркотиков и прошедших курс реабилитации, а также несовершеннолетних, состоящих на учете в наркологическом кабинете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Врач психиатр-нарколог/</w:t>
            </w:r>
          </w:p>
          <w:p w:rsidR="00E1463E" w:rsidRPr="004D72C1" w:rsidRDefault="00E1463E" w:rsidP="00E1463E">
            <w:pPr>
              <w:pStyle w:val="ConsPlusCell"/>
              <w:spacing w:line="218" w:lineRule="auto"/>
              <w:ind w:left="-9" w:right="-75"/>
              <w:jc w:val="center"/>
              <w:rPr>
                <w:sz w:val="20"/>
                <w:szCs w:val="20"/>
              </w:rPr>
            </w:pPr>
            <w:r w:rsidRPr="004D72C1">
              <w:rPr>
                <w:sz w:val="20"/>
                <w:szCs w:val="20"/>
              </w:rPr>
              <w:t>М.В. Маркова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 xml:space="preserve">Профилактика рецидивов потребления наркотиков и оказание помощи в кризисных ситуациях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По мере необходимости</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Оказание помощи семьям, особенно в конфликтных ситуациях (начало наркотизации ребенка, уходы из дома, реабилитация после антинаркотического лечения): информирование родителей о формах и методах обследования, помощь в установлении контактов со специалистами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ЦРБ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О.В. Гиркина </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Отдел образования / </w:t>
            </w:r>
          </w:p>
          <w:p w:rsidR="00E1463E" w:rsidRPr="004D72C1" w:rsidRDefault="00E1463E" w:rsidP="00E1463E">
            <w:pPr>
              <w:pStyle w:val="ConsPlusCell"/>
              <w:spacing w:line="218" w:lineRule="auto"/>
              <w:ind w:left="-9" w:right="-75"/>
              <w:jc w:val="center"/>
              <w:rPr>
                <w:sz w:val="20"/>
                <w:szCs w:val="20"/>
              </w:rPr>
            </w:pPr>
            <w:r w:rsidRPr="004D72C1">
              <w:rPr>
                <w:sz w:val="20"/>
                <w:szCs w:val="20"/>
              </w:rPr>
              <w:t>Е.Ю. Дьякова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 xml:space="preserve">Формирование в семье антинаркотического мировоззрения; снижение количества лиц, употребляющих наркотики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По мере необходимости</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50</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both"/>
              <w:rPr>
                <w:sz w:val="20"/>
                <w:szCs w:val="20"/>
              </w:rPr>
            </w:pPr>
            <w:r w:rsidRPr="004D72C1">
              <w:rPr>
                <w:sz w:val="20"/>
                <w:szCs w:val="20"/>
              </w:rPr>
              <w:t>Основное мероприятие 2.4.</w:t>
            </w:r>
          </w:p>
          <w:p w:rsidR="00E1463E" w:rsidRPr="004D72C1" w:rsidRDefault="00E1463E" w:rsidP="00E1463E">
            <w:pPr>
              <w:pStyle w:val="ConsPlusCell"/>
              <w:spacing w:line="218" w:lineRule="auto"/>
              <w:ind w:left="-9" w:right="-75"/>
              <w:rPr>
                <w:sz w:val="20"/>
                <w:szCs w:val="20"/>
              </w:rPr>
            </w:pPr>
            <w:r w:rsidRPr="004D72C1">
              <w:rPr>
                <w:sz w:val="20"/>
                <w:szCs w:val="20"/>
              </w:rPr>
              <w:t>Противодействие злоупотреблению наркотиками и их незаконному обороту</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Администрация района / секретарь комиссии</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Сокращение незаконного оборота наркотиков, что повлечет снижение количества потребителей наркотиков</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pStyle w:val="ConsPlusCell"/>
              <w:spacing w:line="218" w:lineRule="auto"/>
              <w:rPr>
                <w:sz w:val="20"/>
                <w:szCs w:val="20"/>
              </w:rPr>
            </w:pPr>
            <w:r w:rsidRPr="004D72C1">
              <w:rPr>
                <w:sz w:val="20"/>
                <w:szCs w:val="20"/>
              </w:rPr>
              <w:t>51</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pStyle w:val="ConsPlusCell"/>
              <w:spacing w:line="218" w:lineRule="auto"/>
              <w:ind w:left="-9" w:right="-75"/>
              <w:rPr>
                <w:sz w:val="20"/>
                <w:szCs w:val="20"/>
              </w:rPr>
            </w:pPr>
            <w:r w:rsidRPr="004D72C1">
              <w:rPr>
                <w:sz w:val="20"/>
                <w:szCs w:val="20"/>
              </w:rPr>
              <w:t xml:space="preserve">Проведение с несовершеннолетними, склонными к потреблению наркотиков, индивидуальной коррекционной и профилактической работы, психолого-педагогического сопровождения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Отдел образования /</w:t>
            </w:r>
          </w:p>
          <w:p w:rsidR="00E1463E" w:rsidRPr="004D72C1" w:rsidRDefault="00E1463E" w:rsidP="00E1463E">
            <w:pPr>
              <w:pStyle w:val="ConsPlusCell"/>
              <w:spacing w:line="218" w:lineRule="auto"/>
              <w:ind w:left="-9" w:right="-75"/>
              <w:jc w:val="center"/>
              <w:rPr>
                <w:sz w:val="20"/>
                <w:szCs w:val="20"/>
              </w:rPr>
            </w:pPr>
            <w:r w:rsidRPr="004D72C1">
              <w:rPr>
                <w:sz w:val="20"/>
                <w:szCs w:val="20"/>
              </w:rPr>
              <w:t>Е.Ю. Дьякова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right="-85"/>
              <w:rPr>
                <w:sz w:val="20"/>
                <w:szCs w:val="20"/>
              </w:rPr>
            </w:pPr>
            <w:r w:rsidRPr="004D72C1">
              <w:rPr>
                <w:sz w:val="20"/>
                <w:szCs w:val="20"/>
              </w:rPr>
              <w:t xml:space="preserve">Формирование у несовершеннолетних склонных к потреблению наркотиков, установки на неприятие наркотического стереотипа мышления, на стремление к здоровому образу жизни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Организация социально-психологического сопровождения несовершеннолетних, имевших опыт потребления наркотиков и прошедших курс реабилитации в Областном центре психолого-педагогической реабилитации и коррекции, а также несовершеннолетних, состоящих на учете в наркологическом кабинете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Отдел образования /</w:t>
            </w:r>
          </w:p>
          <w:p w:rsidR="00E1463E" w:rsidRPr="004D72C1" w:rsidRDefault="00E1463E" w:rsidP="00E1463E">
            <w:pPr>
              <w:pStyle w:val="ConsPlusCell"/>
              <w:spacing w:line="218" w:lineRule="auto"/>
              <w:ind w:left="-9" w:right="-75"/>
              <w:jc w:val="center"/>
              <w:rPr>
                <w:sz w:val="20"/>
                <w:szCs w:val="20"/>
              </w:rPr>
            </w:pPr>
            <w:r w:rsidRPr="004D72C1">
              <w:rPr>
                <w:sz w:val="20"/>
                <w:szCs w:val="20"/>
              </w:rPr>
              <w:t>Е.Ю. Дьякова</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Врач психиатр-нарколог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М.В. Маркова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jc w:val="both"/>
              <w:rPr>
                <w:sz w:val="20"/>
                <w:szCs w:val="20"/>
              </w:rPr>
            </w:pPr>
            <w:r w:rsidRPr="004D72C1">
              <w:rPr>
                <w:sz w:val="20"/>
                <w:szCs w:val="20"/>
              </w:rPr>
              <w:t xml:space="preserve">Профилактика рецидивов потребления наркотиков и оказание помощи в кризисных ситуациях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По мере необходимости</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52</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pStyle w:val="ConsPlusNormal"/>
              <w:widowControl/>
              <w:tabs>
                <w:tab w:val="left" w:pos="105"/>
              </w:tabs>
              <w:snapToGrid w:val="0"/>
              <w:spacing w:line="218" w:lineRule="auto"/>
              <w:ind w:left="-9" w:right="-75" w:firstLine="0"/>
              <w:rPr>
                <w:rFonts w:ascii="Times New Roman" w:hAnsi="Times New Roman" w:cs="Times New Roman"/>
              </w:rPr>
            </w:pPr>
            <w:r w:rsidRPr="004D72C1">
              <w:rPr>
                <w:rFonts w:ascii="Times New Roman" w:hAnsi="Times New Roman" w:cs="Times New Roman"/>
              </w:rPr>
              <w:t xml:space="preserve">Организация временного трудоустройства: </w:t>
            </w:r>
          </w:p>
          <w:p w:rsidR="00E1463E" w:rsidRPr="004D72C1" w:rsidRDefault="00E1463E" w:rsidP="00E1463E">
            <w:pPr>
              <w:pStyle w:val="ConsPlusNormal"/>
              <w:widowControl/>
              <w:numPr>
                <w:ilvl w:val="0"/>
                <w:numId w:val="23"/>
              </w:numPr>
              <w:tabs>
                <w:tab w:val="left" w:pos="105"/>
                <w:tab w:val="left" w:pos="214"/>
              </w:tabs>
              <w:spacing w:line="218" w:lineRule="auto"/>
              <w:ind w:left="-9" w:right="-75" w:firstLine="0"/>
              <w:rPr>
                <w:rFonts w:ascii="Times New Roman" w:hAnsi="Times New Roman" w:cs="Times New Roman"/>
              </w:rPr>
            </w:pPr>
            <w:r w:rsidRPr="004D72C1">
              <w:rPr>
                <w:rFonts w:ascii="Times New Roman" w:hAnsi="Times New Roman" w:cs="Times New Roman"/>
              </w:rPr>
              <w:t xml:space="preserve">несовершеннолетних граждан в возрасте от 14 до 18 лет (в том числе находящихся в социально опасном положении) в свободное от учебы время; </w:t>
            </w:r>
          </w:p>
          <w:p w:rsidR="00E1463E" w:rsidRPr="004D72C1" w:rsidRDefault="00E1463E" w:rsidP="00E1463E">
            <w:pPr>
              <w:pStyle w:val="ConsPlusNormal"/>
              <w:widowControl/>
              <w:numPr>
                <w:ilvl w:val="0"/>
                <w:numId w:val="23"/>
              </w:numPr>
              <w:tabs>
                <w:tab w:val="left" w:pos="105"/>
                <w:tab w:val="left" w:pos="214"/>
              </w:tabs>
              <w:spacing w:line="218" w:lineRule="auto"/>
              <w:ind w:left="-9" w:right="-75" w:firstLine="0"/>
              <w:rPr>
                <w:rFonts w:ascii="Times New Roman" w:hAnsi="Times New Roman" w:cs="Times New Roman"/>
              </w:rPr>
            </w:pPr>
            <w:r w:rsidRPr="004D72C1">
              <w:rPr>
                <w:rFonts w:ascii="Times New Roman" w:hAnsi="Times New Roman" w:cs="Times New Roman"/>
              </w:rPr>
              <w:t xml:space="preserve">безработных граждан, испытывающих трудности в поиске работы;  </w:t>
            </w:r>
          </w:p>
          <w:p w:rsidR="00E1463E" w:rsidRPr="004D72C1" w:rsidRDefault="00E1463E" w:rsidP="00E1463E">
            <w:pPr>
              <w:numPr>
                <w:ilvl w:val="0"/>
                <w:numId w:val="24"/>
              </w:numPr>
              <w:tabs>
                <w:tab w:val="left" w:pos="105"/>
              </w:tabs>
              <w:spacing w:line="218" w:lineRule="auto"/>
              <w:ind w:left="-9" w:right="-75" w:firstLine="0"/>
              <w:rPr>
                <w:sz w:val="20"/>
                <w:szCs w:val="20"/>
              </w:rPr>
            </w:pPr>
            <w:r w:rsidRPr="004D72C1">
              <w:rPr>
                <w:sz w:val="20"/>
                <w:szCs w:val="20"/>
              </w:rPr>
              <w:t>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ЦЗН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Л.Н. Градобоева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 xml:space="preserve">Снижение риска вовлечения в противоправную деятельность, связанную с незаконным оборотом наркотиков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Обеспечение формирования нетерпимого отношения родителей к риску наркотизации несовершеннолетних в  микросреде, в которой растет и общается их ребенок; убеждение лиц, склонных к потреблению наркотиков, и членов их семей в необходимости принятия решения о прекращении потребления наркотиков и лечении; предупреждение внутрисемейного вовлечения детей в раннюю алкоголизацию, наркоманию; профилактика жестокого обращения с детьми в семье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Отдел образования / Е.Ю. Дьякова</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Администрация района (КДНиЗП) / </w:t>
            </w:r>
            <w:r>
              <w:rPr>
                <w:sz w:val="20"/>
                <w:szCs w:val="20"/>
              </w:rPr>
              <w:t>Е.В. Скрипина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 xml:space="preserve">Формирование в семьях антинаркотического мировоззрения; снижение количества лиц, потребляющих наркотики; предупреждение внутрисемейного вовлечения детей в алкоголизацию, наркоманию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val="restart"/>
            <w:tcBorders>
              <w:left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53</w:t>
            </w: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pStyle w:val="ConsPlusNormal"/>
              <w:widowControl/>
              <w:snapToGrid w:val="0"/>
              <w:spacing w:line="218" w:lineRule="auto"/>
              <w:ind w:left="-9" w:right="-75" w:firstLine="0"/>
              <w:rPr>
                <w:rFonts w:ascii="Times New Roman" w:hAnsi="Times New Roman" w:cs="Times New Roman"/>
              </w:rPr>
            </w:pPr>
            <w:r w:rsidRPr="004D72C1">
              <w:rPr>
                <w:rFonts w:ascii="Times New Roman" w:hAnsi="Times New Roman" w:cs="Times New Roman"/>
              </w:rPr>
              <w:t xml:space="preserve">Оказание помощи семьям, особенно в конфликтных ситуациях (начало наркотизации ребенка, уходы из дома, реабилитация после антинаркотического лечения): </w:t>
            </w:r>
          </w:p>
          <w:p w:rsidR="00E1463E" w:rsidRPr="004D72C1" w:rsidRDefault="00E1463E" w:rsidP="00E1463E">
            <w:pPr>
              <w:pStyle w:val="ConsPlusNormal"/>
              <w:widowControl/>
              <w:numPr>
                <w:ilvl w:val="0"/>
                <w:numId w:val="26"/>
              </w:numPr>
              <w:tabs>
                <w:tab w:val="left" w:pos="214"/>
              </w:tabs>
              <w:spacing w:line="218" w:lineRule="auto"/>
              <w:ind w:left="-9" w:right="-75" w:firstLine="0"/>
              <w:rPr>
                <w:rFonts w:ascii="Times New Roman" w:hAnsi="Times New Roman" w:cs="Times New Roman"/>
              </w:rPr>
            </w:pPr>
            <w:r w:rsidRPr="004D72C1">
              <w:rPr>
                <w:rFonts w:ascii="Times New Roman" w:hAnsi="Times New Roman" w:cs="Times New Roman"/>
              </w:rPr>
              <w:t xml:space="preserve">консультирование по вопросам преодоления семейных конфликтов; </w:t>
            </w:r>
          </w:p>
          <w:p w:rsidR="00E1463E" w:rsidRPr="004D72C1" w:rsidRDefault="00E1463E" w:rsidP="00E1463E">
            <w:pPr>
              <w:pStyle w:val="ConsPlusNormal"/>
              <w:widowControl/>
              <w:numPr>
                <w:ilvl w:val="0"/>
                <w:numId w:val="25"/>
              </w:numPr>
              <w:tabs>
                <w:tab w:val="left" w:pos="214"/>
              </w:tabs>
              <w:spacing w:line="218" w:lineRule="auto"/>
              <w:ind w:left="-9" w:right="-75" w:firstLine="0"/>
              <w:rPr>
                <w:rFonts w:ascii="Times New Roman" w:hAnsi="Times New Roman" w:cs="Times New Roman"/>
              </w:rPr>
            </w:pPr>
            <w:r w:rsidRPr="004D72C1">
              <w:rPr>
                <w:rFonts w:ascii="Times New Roman" w:hAnsi="Times New Roman" w:cs="Times New Roman"/>
              </w:rPr>
              <w:t xml:space="preserve">информирование родителей о формах и методах обследований; </w:t>
            </w:r>
          </w:p>
          <w:p w:rsidR="00E1463E" w:rsidRPr="004D72C1" w:rsidRDefault="00E1463E" w:rsidP="00E1463E">
            <w:pPr>
              <w:pStyle w:val="ConsPlusNormal"/>
              <w:widowControl/>
              <w:numPr>
                <w:ilvl w:val="0"/>
                <w:numId w:val="25"/>
              </w:numPr>
              <w:tabs>
                <w:tab w:val="left" w:pos="214"/>
              </w:tabs>
              <w:spacing w:line="218" w:lineRule="auto"/>
              <w:ind w:left="-9" w:right="-75" w:firstLine="0"/>
              <w:rPr>
                <w:rFonts w:ascii="Times New Roman" w:hAnsi="Times New Roman" w:cs="Times New Roman"/>
              </w:rPr>
            </w:pPr>
            <w:r w:rsidRPr="004D72C1">
              <w:rPr>
                <w:rFonts w:ascii="Times New Roman" w:hAnsi="Times New Roman" w:cs="Times New Roman"/>
              </w:rPr>
              <w:t>помощь в установлении контактов со специалистами;</w:t>
            </w:r>
          </w:p>
          <w:p w:rsidR="00E1463E" w:rsidRPr="004D72C1" w:rsidRDefault="00E1463E" w:rsidP="00E1463E">
            <w:pPr>
              <w:pStyle w:val="ConsPlusNormal"/>
              <w:widowControl/>
              <w:numPr>
                <w:ilvl w:val="0"/>
                <w:numId w:val="25"/>
              </w:numPr>
              <w:tabs>
                <w:tab w:val="left" w:pos="214"/>
              </w:tabs>
              <w:spacing w:line="218" w:lineRule="auto"/>
              <w:ind w:left="-9" w:right="-75" w:firstLine="0"/>
              <w:rPr>
                <w:rFonts w:ascii="Times New Roman" w:hAnsi="Times New Roman" w:cs="Times New Roman"/>
              </w:rPr>
            </w:pPr>
            <w:r w:rsidRPr="004D72C1">
              <w:rPr>
                <w:rFonts w:ascii="Times New Roman" w:hAnsi="Times New Roman" w:cs="Times New Roman"/>
              </w:rPr>
              <w:t xml:space="preserve">оказание коррекционной помощи; </w:t>
            </w:r>
          </w:p>
          <w:p w:rsidR="00E1463E" w:rsidRPr="004D72C1" w:rsidRDefault="00E1463E" w:rsidP="00E1463E">
            <w:pPr>
              <w:numPr>
                <w:ilvl w:val="0"/>
                <w:numId w:val="25"/>
              </w:numPr>
              <w:tabs>
                <w:tab w:val="clear" w:pos="2149"/>
                <w:tab w:val="num" w:pos="208"/>
              </w:tabs>
              <w:spacing w:line="218" w:lineRule="auto"/>
              <w:ind w:left="-9" w:right="-75" w:firstLine="0"/>
              <w:rPr>
                <w:sz w:val="20"/>
                <w:szCs w:val="20"/>
              </w:rPr>
            </w:pPr>
            <w:r w:rsidRPr="004D72C1">
              <w:rPr>
                <w:sz w:val="20"/>
                <w:szCs w:val="20"/>
              </w:rPr>
              <w:t>индивидуальное семейное консультирование родителей из проблемных и конфликтных семей по предупреждению ранней алкоголизации, наркотизации, безнадзорности и правонарушений несовершеннолетних и молодежи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Отдел образования / Е.Ю. Дьякова</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Администрация района (КДНиЗП) / </w:t>
            </w:r>
            <w:r>
              <w:rPr>
                <w:sz w:val="20"/>
                <w:szCs w:val="20"/>
              </w:rPr>
              <w:t>Е.В. Скрипина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Формирование в семьях антинаркотического мировоззрения; снижение количества лиц, потребляющих наркотики; предупреждение внутрисемейного вовлечения детей в алкоголизацию, наркома</w:t>
            </w:r>
            <w:r>
              <w:rPr>
                <w:sz w:val="20"/>
                <w:szCs w:val="20"/>
              </w:rPr>
              <w:t>нию</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Принятие мер по ликвидации притонов для потребления наркотиков, мест сбыта наркотиков в жилом секторе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УФСКН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А.П. Семенцов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Ликвидация мест распространения наркотиков, вовлечения в незаконное потребление наркотиков</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Проведение антинаркотической работы с населением: сходы граждан с разъяснением законодательства; поквартирные беседы участковых уполномоченных полиции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Главы поселений</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 xml:space="preserve">Формирование в семьях антинаркотического мировоззрения; снижение количества лиц, потребляющих наркотики; предупреждение внутрисемейного вовлечения детей в алкоголизацию, наркоманию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Принятие мер по обеспечению требования законодательства о запрете продажи табачных изделий и алкогольных напитков несовершеннолетним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Выявление и устранение причин и условий, способствующих развитию стереотипа мышления, направленного на измене</w:t>
            </w:r>
            <w:r w:rsidRPr="004D72C1">
              <w:rPr>
                <w:sz w:val="20"/>
                <w:szCs w:val="20"/>
              </w:rPr>
              <w:softHyphen/>
              <w:t xml:space="preserve">ние сознания путем потребления психоактивных веществ            </w:t>
            </w: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Проведение информационно-пропагандистской работы по профилактике незаконного оборота наркотиков с жителями станиц и хуторов района, с наркозависимыми гражданами; при получении информации о возможных фактах противоправной деятельности, связанной с наркотиками, незамедлительное информирование правоохранительных органов </w:t>
            </w:r>
          </w:p>
        </w:tc>
        <w:tc>
          <w:tcPr>
            <w:tcW w:w="2089"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Главы поселений</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tc>
        <w:tc>
          <w:tcPr>
            <w:tcW w:w="2447"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Предупреждение и пресечение незаконного оборота наркотиков; снижение количества лиц, потребляющих наркотики</w:t>
            </w:r>
          </w:p>
        </w:tc>
        <w:tc>
          <w:tcPr>
            <w:tcW w:w="98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Пресечение фактов сбыта и потребления наркотиков в образовательных учреждениях, студенческих общежитиях и на прилегающих к ним территориях </w:t>
            </w:r>
          </w:p>
        </w:tc>
        <w:tc>
          <w:tcPr>
            <w:tcW w:w="2089"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УФСКН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А.П. Семенцов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Отдел образования </w:t>
            </w:r>
          </w:p>
          <w:p w:rsidR="00E1463E" w:rsidRPr="004D72C1" w:rsidRDefault="00E1463E" w:rsidP="00E1463E">
            <w:pPr>
              <w:pStyle w:val="ConsPlusCell"/>
              <w:spacing w:line="218" w:lineRule="auto"/>
              <w:ind w:left="-9" w:right="-75"/>
              <w:jc w:val="center"/>
              <w:rPr>
                <w:sz w:val="20"/>
                <w:szCs w:val="20"/>
              </w:rPr>
            </w:pPr>
            <w:r w:rsidRPr="004D72C1">
              <w:rPr>
                <w:sz w:val="20"/>
                <w:szCs w:val="20"/>
              </w:rPr>
              <w:t>(в части информирования ОМВД, УФСКН) / Е.Ю. Дьякова</w:t>
            </w:r>
          </w:p>
        </w:tc>
        <w:tc>
          <w:tcPr>
            <w:tcW w:w="2447"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Сокращение незаконного оборота наркотиков в образовательных учреждениях; снижение количества учащихся и студентов, вовлеченных в незаконное потребление наркотиков</w:t>
            </w:r>
          </w:p>
        </w:tc>
        <w:tc>
          <w:tcPr>
            <w:tcW w:w="98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Информирование органов внутренних дел, подразделений по делам несовершеннолетних органов внутренних дел о выявленных учащихся, имеющих признаки возможного потребления наркотиков, либо о лицах, возможно участвующих в их распространении, принятие в отношении них профилактических, административных либо иных мер по предупреждению и пресечению противоправной деятельности </w:t>
            </w:r>
          </w:p>
        </w:tc>
        <w:tc>
          <w:tcPr>
            <w:tcW w:w="2089"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Отдел образования / Е.Ю. Дьякова</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tc>
        <w:tc>
          <w:tcPr>
            <w:tcW w:w="2447"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 xml:space="preserve">Сокращение незаконного оборота наркотиков в образовательных учреждениях; снижение количества учащихся и студентов, вовлеченных в незаконное потребление наркотиков </w:t>
            </w:r>
          </w:p>
        </w:tc>
        <w:tc>
          <w:tcPr>
            <w:tcW w:w="98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 xml:space="preserve">Постоянно </w:t>
            </w:r>
          </w:p>
        </w:tc>
        <w:tc>
          <w:tcPr>
            <w:tcW w:w="860"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pStyle w:val="ConsPlusNormal"/>
              <w:widowControl/>
              <w:snapToGrid w:val="0"/>
              <w:spacing w:line="218" w:lineRule="auto"/>
              <w:ind w:left="-9" w:right="-75" w:firstLine="0"/>
              <w:rPr>
                <w:rFonts w:ascii="Times New Roman" w:hAnsi="Times New Roman" w:cs="Times New Roman"/>
              </w:rPr>
            </w:pPr>
            <w:r w:rsidRPr="004D72C1">
              <w:rPr>
                <w:rFonts w:ascii="Times New Roman" w:hAnsi="Times New Roman" w:cs="Times New Roman"/>
              </w:rPr>
              <w:t xml:space="preserve">Проведение мероприятий по превентивному пресечению незаконного потребления или сбыта наркотиков в образовательных учреждениях: </w:t>
            </w:r>
          </w:p>
          <w:p w:rsidR="00E1463E" w:rsidRPr="004D72C1" w:rsidRDefault="00E1463E" w:rsidP="00E1463E">
            <w:pPr>
              <w:pStyle w:val="ConsPlusNormal"/>
              <w:widowControl/>
              <w:numPr>
                <w:ilvl w:val="0"/>
                <w:numId w:val="27"/>
              </w:numPr>
              <w:tabs>
                <w:tab w:val="left" w:pos="214"/>
              </w:tabs>
              <w:spacing w:line="218" w:lineRule="auto"/>
              <w:ind w:left="-9" w:right="-75" w:firstLine="0"/>
              <w:rPr>
                <w:rFonts w:ascii="Times New Roman" w:hAnsi="Times New Roman" w:cs="Times New Roman"/>
              </w:rPr>
            </w:pPr>
            <w:r w:rsidRPr="004D72C1">
              <w:rPr>
                <w:rFonts w:ascii="Times New Roman" w:hAnsi="Times New Roman" w:cs="Times New Roman"/>
              </w:rPr>
              <w:t xml:space="preserve">обеспечение режима доступа в здания; </w:t>
            </w:r>
          </w:p>
          <w:p w:rsidR="00E1463E" w:rsidRPr="004D72C1" w:rsidRDefault="00E1463E" w:rsidP="00E1463E">
            <w:pPr>
              <w:pStyle w:val="ConsPlusNormal"/>
              <w:widowControl/>
              <w:numPr>
                <w:ilvl w:val="0"/>
                <w:numId w:val="27"/>
              </w:numPr>
              <w:tabs>
                <w:tab w:val="left" w:pos="214"/>
              </w:tabs>
              <w:spacing w:line="218" w:lineRule="auto"/>
              <w:ind w:left="-9" w:right="-75" w:firstLine="0"/>
              <w:rPr>
                <w:rFonts w:ascii="Times New Roman" w:hAnsi="Times New Roman" w:cs="Times New Roman"/>
              </w:rPr>
            </w:pPr>
            <w:r w:rsidRPr="004D72C1">
              <w:rPr>
                <w:rFonts w:ascii="Times New Roman" w:hAnsi="Times New Roman" w:cs="Times New Roman"/>
              </w:rPr>
              <w:t>организация контроля прилегающих к образовательным учреждениям и студенческим общежитиям территорий;</w:t>
            </w:r>
          </w:p>
          <w:p w:rsidR="00E1463E" w:rsidRPr="004D72C1" w:rsidRDefault="00E1463E" w:rsidP="00E1463E">
            <w:pPr>
              <w:pStyle w:val="ConsPlusNormal"/>
              <w:widowControl/>
              <w:numPr>
                <w:ilvl w:val="0"/>
                <w:numId w:val="27"/>
              </w:numPr>
              <w:tabs>
                <w:tab w:val="left" w:pos="214"/>
              </w:tabs>
              <w:spacing w:line="218" w:lineRule="auto"/>
              <w:ind w:left="-9" w:right="-75" w:firstLine="0"/>
              <w:rPr>
                <w:rFonts w:ascii="Times New Roman" w:hAnsi="Times New Roman" w:cs="Times New Roman"/>
              </w:rPr>
            </w:pPr>
            <w:r w:rsidRPr="004D72C1">
              <w:rPr>
                <w:rFonts w:ascii="Times New Roman" w:hAnsi="Times New Roman" w:cs="Times New Roman"/>
              </w:rPr>
              <w:t xml:space="preserve">организация контроля в местах, дающих возможность уединения в образовательных учреждениях, на дискотеках, в студенческих общежитиях и в иных местах; </w:t>
            </w:r>
          </w:p>
          <w:p w:rsidR="00E1463E" w:rsidRPr="004D72C1" w:rsidRDefault="00E1463E" w:rsidP="00E1463E">
            <w:pPr>
              <w:numPr>
                <w:ilvl w:val="0"/>
                <w:numId w:val="27"/>
              </w:numPr>
              <w:tabs>
                <w:tab w:val="clear" w:pos="2149"/>
                <w:tab w:val="num" w:pos="208"/>
              </w:tabs>
              <w:spacing w:line="218" w:lineRule="auto"/>
              <w:ind w:left="-9" w:right="-75" w:firstLine="0"/>
              <w:rPr>
                <w:sz w:val="20"/>
                <w:szCs w:val="20"/>
              </w:rPr>
            </w:pPr>
            <w:r w:rsidRPr="004D72C1">
              <w:rPr>
                <w:sz w:val="20"/>
                <w:szCs w:val="20"/>
              </w:rPr>
              <w:t>информирование органов внут</w:t>
            </w:r>
            <w:r w:rsidRPr="004D72C1">
              <w:rPr>
                <w:sz w:val="20"/>
                <w:szCs w:val="20"/>
              </w:rPr>
              <w:softHyphen/>
              <w:t>ренних дел, подразделений по де</w:t>
            </w:r>
            <w:r>
              <w:rPr>
                <w:sz w:val="20"/>
                <w:szCs w:val="20"/>
              </w:rPr>
              <w:t>лам несовершеннолетних орга</w:t>
            </w:r>
            <w:r w:rsidRPr="004D72C1">
              <w:rPr>
                <w:sz w:val="20"/>
                <w:szCs w:val="20"/>
              </w:rPr>
              <w:t>нов внутренних дел по фактам выявления правонарушений и преступлений</w:t>
            </w:r>
          </w:p>
        </w:tc>
        <w:tc>
          <w:tcPr>
            <w:tcW w:w="2089"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Отдел образования / Е.Ю. Дьякова</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p>
        </w:tc>
        <w:tc>
          <w:tcPr>
            <w:tcW w:w="2447"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 xml:space="preserve">Выявление и устранение причин и условий, способствующих незаконному обороту наркотиков в образовательных учреждениях           </w:t>
            </w:r>
          </w:p>
        </w:tc>
        <w:tc>
          <w:tcPr>
            <w:tcW w:w="98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 xml:space="preserve">Постоянно </w:t>
            </w:r>
          </w:p>
        </w:tc>
        <w:tc>
          <w:tcPr>
            <w:tcW w:w="860"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Выявление родителей (иных законных представителей) несовершеннолетних и иных лиц, вовлекающих их в совершение правонарушений, связанных с незаконным оборотом наркотиков</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Отдел образования / Е.Ю. Дьякова</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 xml:space="preserve">Снижение количества учащихся и студентов, вовлеченных в незаконное потребление  наркотиков       </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Выявление, предупреждение и пресечение в местах досуга торговли и злоупотребления наркотиками, а также административных правонарушений, связанных с ними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Предупреждение и пресечение незаконного оборота наркотиков; снижение количества лиц, потребляющих наркотики</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Выявление лиц, находящихся в общественных местах, местах досуга или проведения массовых мероприятий в состоянии наркотического опьянения, принятие к ним мер профилактического или административного воздействия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УФСКН / </w:t>
            </w:r>
          </w:p>
          <w:p w:rsidR="00E1463E" w:rsidRPr="004D72C1" w:rsidRDefault="00E1463E" w:rsidP="00E1463E">
            <w:pPr>
              <w:pStyle w:val="ConsPlusCell"/>
              <w:spacing w:line="218" w:lineRule="auto"/>
              <w:ind w:left="-9" w:right="-75"/>
              <w:jc w:val="center"/>
              <w:rPr>
                <w:sz w:val="20"/>
                <w:szCs w:val="20"/>
              </w:rPr>
            </w:pPr>
            <w:r w:rsidRPr="004D72C1">
              <w:rPr>
                <w:sz w:val="20"/>
                <w:szCs w:val="20"/>
              </w:rPr>
              <w:t>А.П. Семенцов</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Предупреждение и пресечение незаконного оборота наркотиков; снижение количества лиц, потребляющих наркотики</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Осуществление контроля соблюдения правил хранения и использования наркотических средств и психотропных веществ и их прекурсоров</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УФСКН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А.П. Семенцов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ЦРБ (в пределах компетенции, установленной федеральным законодательством)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О.В. Гиркина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Выявление и устранение причин и условий, способствующих выводу подконтрольных веществ из легально</w:t>
            </w:r>
            <w:r>
              <w:rPr>
                <w:sz w:val="20"/>
                <w:szCs w:val="20"/>
              </w:rPr>
              <w:t>го в незаконный оборот</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Уничтожение очагов произрастания дикорастущей конопли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Отдел сельского хозяйства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В.И. Алферов </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Главы поселений</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 xml:space="preserve">Уничтожение сырьевой базы для производства и изготовления наркотиков растительного происхождения канабисной  группы </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Проведение оперативно-розыскных, уголовно-процессуальных и профилактических мероприятий, направленных на снижение объемов незаконного оборота наркотиков на территории района     </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УФСКН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А.П. Семенцов </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Снижение доступности наркотиков в сфере их незаконного потребления</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Проведение силами казачьей дружины мероприятий по выявлению возможных фактов незаконного культивирования наркосодержащих растений и очагов произрастания дикорастущей конопли с последующим информированием правоохранительных органов</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Казачья дружина / С.Н. Логачев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Уничтожение сырьевой базы для производства и изготовления наркотиков растительного происхождения канабисной груп</w:t>
            </w:r>
            <w:r>
              <w:rPr>
                <w:sz w:val="20"/>
                <w:szCs w:val="20"/>
              </w:rPr>
              <w:t>пы</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lang w:val="en-US"/>
              </w:rPr>
              <w:t>II-III</w:t>
            </w:r>
            <w:r w:rsidRPr="004D72C1">
              <w:rPr>
                <w:sz w:val="20"/>
                <w:szCs w:val="20"/>
              </w:rPr>
              <w:t xml:space="preserve"> квартал</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Содействие силами казачьей дружины правоохранительным органам в противодействии незаконному обороту наркотиков и злоупотреблению ими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Казачья дружина / С.Н. Логачев </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 xml:space="preserve">Повышение эффективности противодействия незаконному обороту наркотиков; формирование антинаркотического мировоззрения    </w:t>
            </w:r>
          </w:p>
        </w:tc>
        <w:tc>
          <w:tcPr>
            <w:tcW w:w="983" w:type="dxa"/>
            <w:tcBorders>
              <w:left w:val="single" w:sz="4" w:space="0" w:color="auto"/>
              <w:bottom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 xml:space="preserve">Постоянно </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vMerge/>
            <w:tcBorders>
              <w:left w:val="single" w:sz="4" w:space="0" w:color="auto"/>
              <w:right w:val="single" w:sz="4" w:space="0" w:color="auto"/>
            </w:tcBorders>
          </w:tcPr>
          <w:p w:rsidR="00E1463E" w:rsidRPr="004D72C1" w:rsidRDefault="00E1463E" w:rsidP="00E1463E">
            <w:pPr>
              <w:spacing w:line="218" w:lineRule="auto"/>
              <w:rPr>
                <w:sz w:val="20"/>
                <w:szCs w:val="20"/>
              </w:rPr>
            </w:pPr>
          </w:p>
        </w:tc>
        <w:tc>
          <w:tcPr>
            <w:tcW w:w="3184" w:type="dxa"/>
            <w:tcBorders>
              <w:left w:val="single" w:sz="4" w:space="0" w:color="auto"/>
              <w:right w:val="single" w:sz="4" w:space="0" w:color="auto"/>
            </w:tcBorders>
          </w:tcPr>
          <w:p w:rsidR="00E1463E" w:rsidRPr="004D72C1" w:rsidRDefault="00E1463E" w:rsidP="00E1463E">
            <w:pPr>
              <w:spacing w:line="218" w:lineRule="auto"/>
              <w:ind w:left="-9" w:right="-75"/>
              <w:rPr>
                <w:sz w:val="20"/>
                <w:szCs w:val="20"/>
              </w:rPr>
            </w:pPr>
            <w:r w:rsidRPr="004D72C1">
              <w:rPr>
                <w:sz w:val="20"/>
                <w:szCs w:val="20"/>
              </w:rPr>
              <w:t>Мероприятие</w:t>
            </w:r>
          </w:p>
          <w:p w:rsidR="00E1463E" w:rsidRPr="004D72C1" w:rsidRDefault="00E1463E" w:rsidP="00E1463E">
            <w:pPr>
              <w:spacing w:line="218" w:lineRule="auto"/>
              <w:ind w:left="-9" w:right="-75"/>
              <w:rPr>
                <w:sz w:val="20"/>
                <w:szCs w:val="20"/>
              </w:rPr>
            </w:pPr>
            <w:r w:rsidRPr="004D72C1">
              <w:rPr>
                <w:sz w:val="20"/>
                <w:szCs w:val="20"/>
              </w:rPr>
              <w:t xml:space="preserve">Информирование жителей района о действующем законодательстве, запрещающем незаконные операции с наркотическими средствами, психотропными и сильнодействующими веществами, об ответственности за незаконные посевы наркосодержащих растений        </w:t>
            </w:r>
          </w:p>
        </w:tc>
        <w:tc>
          <w:tcPr>
            <w:tcW w:w="2089" w:type="dxa"/>
            <w:tcBorders>
              <w:left w:val="single" w:sz="4" w:space="0" w:color="auto"/>
              <w:right w:val="single" w:sz="4" w:space="0" w:color="auto"/>
            </w:tcBorders>
          </w:tcPr>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УФСКН / </w:t>
            </w: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А.П.Семенцов </w:t>
            </w:r>
          </w:p>
          <w:p w:rsidR="00E1463E" w:rsidRPr="004D72C1" w:rsidRDefault="00E1463E" w:rsidP="00E1463E">
            <w:pPr>
              <w:pStyle w:val="ConsPlusCell"/>
              <w:spacing w:line="218" w:lineRule="auto"/>
              <w:ind w:left="-9" w:right="-75"/>
              <w:jc w:val="center"/>
              <w:rPr>
                <w:sz w:val="20"/>
                <w:szCs w:val="20"/>
              </w:rPr>
            </w:pPr>
          </w:p>
          <w:p w:rsidR="00E1463E" w:rsidRPr="004D72C1" w:rsidRDefault="00E1463E" w:rsidP="00E1463E">
            <w:pPr>
              <w:pStyle w:val="ConsPlusCell"/>
              <w:spacing w:line="218" w:lineRule="auto"/>
              <w:ind w:left="-9" w:right="-75"/>
              <w:jc w:val="center"/>
              <w:rPr>
                <w:sz w:val="20"/>
                <w:szCs w:val="20"/>
              </w:rPr>
            </w:pPr>
            <w:r w:rsidRPr="004D72C1">
              <w:rPr>
                <w:sz w:val="20"/>
                <w:szCs w:val="20"/>
              </w:rPr>
              <w:t xml:space="preserve">ОМВД / </w:t>
            </w:r>
          </w:p>
          <w:p w:rsidR="00E1463E" w:rsidRPr="004D72C1" w:rsidRDefault="00E1463E" w:rsidP="00E1463E">
            <w:pPr>
              <w:pStyle w:val="ConsPlusCell"/>
              <w:spacing w:line="218" w:lineRule="auto"/>
              <w:ind w:left="-9" w:right="-75"/>
              <w:jc w:val="center"/>
              <w:rPr>
                <w:sz w:val="20"/>
                <w:szCs w:val="20"/>
              </w:rPr>
            </w:pPr>
            <w:r w:rsidRPr="004D72C1">
              <w:rPr>
                <w:sz w:val="20"/>
                <w:szCs w:val="20"/>
              </w:rPr>
              <w:t>Н.В. Талалаев</w:t>
            </w:r>
          </w:p>
          <w:p w:rsidR="00E1463E" w:rsidRPr="004D72C1" w:rsidRDefault="00E1463E" w:rsidP="00E1463E">
            <w:pPr>
              <w:pStyle w:val="ConsPlusCell"/>
              <w:spacing w:line="218" w:lineRule="auto"/>
              <w:ind w:left="-9" w:right="-75"/>
              <w:jc w:val="center"/>
              <w:rPr>
                <w:sz w:val="20"/>
                <w:szCs w:val="20"/>
              </w:rPr>
            </w:pPr>
          </w:p>
        </w:tc>
        <w:tc>
          <w:tcPr>
            <w:tcW w:w="2447" w:type="dxa"/>
            <w:gridSpan w:val="2"/>
            <w:tcBorders>
              <w:left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 xml:space="preserve">Повышение правовой грамотности населения        </w:t>
            </w:r>
          </w:p>
        </w:tc>
        <w:tc>
          <w:tcPr>
            <w:tcW w:w="983" w:type="dxa"/>
            <w:tcBorders>
              <w:left w:val="single" w:sz="4" w:space="0" w:color="auto"/>
              <w:right w:val="single" w:sz="4" w:space="0" w:color="auto"/>
            </w:tcBorders>
          </w:tcPr>
          <w:p w:rsidR="00E1463E" w:rsidRPr="004D72C1" w:rsidRDefault="00E1463E" w:rsidP="00E1463E">
            <w:pPr>
              <w:spacing w:line="218" w:lineRule="auto"/>
              <w:rPr>
                <w:sz w:val="20"/>
                <w:szCs w:val="20"/>
              </w:rPr>
            </w:pPr>
            <w:r w:rsidRPr="004D72C1">
              <w:rPr>
                <w:sz w:val="20"/>
                <w:szCs w:val="20"/>
              </w:rPr>
              <w:t xml:space="preserve">Постоянно </w:t>
            </w:r>
          </w:p>
        </w:tc>
        <w:tc>
          <w:tcPr>
            <w:tcW w:w="860" w:type="dxa"/>
            <w:gridSpan w:val="2"/>
            <w:tcBorders>
              <w:left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1134" w:type="dxa"/>
            <w:tcBorders>
              <w:left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left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0" w:type="dxa"/>
            <w:tcBorders>
              <w:left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left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b/>
                <w:sz w:val="20"/>
                <w:szCs w:val="20"/>
              </w:rPr>
            </w:pPr>
            <w:r w:rsidRPr="004D72C1">
              <w:rPr>
                <w:b/>
                <w:sz w:val="20"/>
                <w:szCs w:val="20"/>
              </w:rPr>
              <w:t>54</w:t>
            </w:r>
          </w:p>
        </w:tc>
        <w:tc>
          <w:tcPr>
            <w:tcW w:w="318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b/>
                <w:sz w:val="20"/>
                <w:szCs w:val="20"/>
                <w:u w:val="single"/>
              </w:rPr>
            </w:pPr>
            <w:r w:rsidRPr="004D72C1">
              <w:rPr>
                <w:b/>
                <w:sz w:val="20"/>
                <w:szCs w:val="20"/>
                <w:u w:val="single"/>
              </w:rPr>
              <w:t>Подпрограмма 3</w:t>
            </w:r>
          </w:p>
          <w:p w:rsidR="00E1463E" w:rsidRPr="004D72C1" w:rsidRDefault="00E1463E" w:rsidP="00E1463E">
            <w:pPr>
              <w:pStyle w:val="ConsPlusCell"/>
              <w:spacing w:line="218" w:lineRule="auto"/>
              <w:ind w:left="-9" w:right="-75"/>
              <w:rPr>
                <w:b/>
                <w:sz w:val="20"/>
                <w:szCs w:val="20"/>
              </w:rPr>
            </w:pPr>
            <w:r w:rsidRPr="004D72C1">
              <w:rPr>
                <w:b/>
                <w:sz w:val="20"/>
                <w:szCs w:val="20"/>
                <w:u w:val="single"/>
              </w:rPr>
              <w:t>«Профилактика экстремизма и терроризма в Константиновском районе»</w:t>
            </w:r>
          </w:p>
        </w:tc>
        <w:tc>
          <w:tcPr>
            <w:tcW w:w="2089" w:type="dxa"/>
            <w:tcBorders>
              <w:top w:val="single" w:sz="4" w:space="0" w:color="auto"/>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75" w:right="-75"/>
              <w:jc w:val="center"/>
              <w:rPr>
                <w:sz w:val="20"/>
                <w:szCs w:val="20"/>
              </w:rPr>
            </w:pPr>
            <w:r w:rsidRPr="004D72C1">
              <w:rPr>
                <w:sz w:val="20"/>
                <w:szCs w:val="20"/>
              </w:rPr>
              <w:t>Муниципальные бюджетные образовательные учреждения Константиновского района</w:t>
            </w:r>
          </w:p>
        </w:tc>
        <w:tc>
          <w:tcPr>
            <w:tcW w:w="2447"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38" w:right="-85"/>
              <w:rPr>
                <w:sz w:val="20"/>
                <w:szCs w:val="20"/>
              </w:rPr>
            </w:pPr>
            <w:r w:rsidRPr="004D72C1">
              <w:rPr>
                <w:sz w:val="20"/>
                <w:szCs w:val="20"/>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E1463E" w:rsidRPr="004D72C1" w:rsidRDefault="00E1463E" w:rsidP="00E1463E">
            <w:pPr>
              <w:pStyle w:val="ConsPlusCell"/>
              <w:spacing w:line="218" w:lineRule="auto"/>
              <w:ind w:left="-38" w:right="-85"/>
              <w:rPr>
                <w:sz w:val="20"/>
                <w:szCs w:val="20"/>
              </w:rPr>
            </w:pPr>
            <w:r w:rsidRPr="004D72C1">
              <w:rPr>
                <w:sz w:val="20"/>
                <w:szCs w:val="20"/>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E1463E" w:rsidRPr="004D72C1" w:rsidRDefault="00E1463E" w:rsidP="00E1463E">
            <w:pPr>
              <w:pStyle w:val="ConsPlusCell"/>
              <w:spacing w:line="218" w:lineRule="auto"/>
              <w:ind w:left="-38" w:right="-85"/>
              <w:rPr>
                <w:sz w:val="20"/>
                <w:szCs w:val="20"/>
              </w:rPr>
            </w:pPr>
            <w:r w:rsidRPr="004D72C1">
              <w:rPr>
                <w:sz w:val="20"/>
                <w:szCs w:val="20"/>
              </w:rPr>
              <w:t>снижение риска совершения террористических актов и масштабов негативных последствий.</w:t>
            </w:r>
          </w:p>
        </w:tc>
        <w:tc>
          <w:tcPr>
            <w:tcW w:w="983" w:type="dxa"/>
            <w:tcBorders>
              <w:top w:val="single" w:sz="4" w:space="0" w:color="auto"/>
              <w:left w:val="single" w:sz="4" w:space="0" w:color="auto"/>
              <w:bottom w:val="single" w:sz="4" w:space="0" w:color="auto"/>
              <w:right w:val="single" w:sz="4" w:space="0" w:color="auto"/>
            </w:tcBorders>
          </w:tcPr>
          <w:p w:rsidR="00E1463E" w:rsidRPr="004D72C1" w:rsidRDefault="00E1463E" w:rsidP="00D35436">
            <w:pPr>
              <w:pStyle w:val="ConsPlusCell"/>
              <w:spacing w:line="218" w:lineRule="auto"/>
              <w:ind w:left="-75" w:right="-84"/>
              <w:jc w:val="center"/>
              <w:rPr>
                <w:sz w:val="20"/>
                <w:szCs w:val="20"/>
              </w:rPr>
            </w:pPr>
            <w:r w:rsidRPr="004D72C1">
              <w:rPr>
                <w:sz w:val="20"/>
                <w:szCs w:val="20"/>
              </w:rPr>
              <w:t>2016</w:t>
            </w:r>
          </w:p>
        </w:tc>
        <w:tc>
          <w:tcPr>
            <w:tcW w:w="860"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Pr>
                <w:sz w:val="20"/>
                <w:szCs w:val="20"/>
              </w:rPr>
              <w:t>1598,5</w:t>
            </w:r>
          </w:p>
        </w:tc>
        <w:tc>
          <w:tcPr>
            <w:tcW w:w="113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Pr>
                <w:sz w:val="20"/>
                <w:szCs w:val="20"/>
              </w:rPr>
              <w:t>1598,5</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29"/>
              <w:jc w:val="center"/>
              <w:rPr>
                <w:rFonts w:ascii="Times New Roman" w:hAnsi="Times New Roman"/>
                <w:sz w:val="20"/>
                <w:szCs w:val="20"/>
              </w:rPr>
            </w:pPr>
            <w:r w:rsidRPr="004D72C1">
              <w:rPr>
                <w:rFonts w:ascii="Times New Roman" w:hAnsi="Times New Roman"/>
                <w:sz w:val="20"/>
                <w:szCs w:val="20"/>
              </w:rPr>
              <w:t>55</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rPr>
                <w:sz w:val="20"/>
                <w:szCs w:val="20"/>
              </w:rPr>
            </w:pPr>
            <w:r w:rsidRPr="004D72C1">
              <w:rPr>
                <w:sz w:val="20"/>
                <w:szCs w:val="20"/>
              </w:rPr>
              <w:t>Основное мероприятие 3.1</w:t>
            </w:r>
          </w:p>
          <w:p w:rsidR="00E1463E" w:rsidRPr="004D72C1" w:rsidRDefault="00E1463E" w:rsidP="00E1463E">
            <w:pPr>
              <w:widowControl w:val="0"/>
              <w:spacing w:line="218" w:lineRule="auto"/>
              <w:ind w:left="-9" w:right="-75"/>
              <w:rPr>
                <w:sz w:val="20"/>
                <w:szCs w:val="20"/>
              </w:rPr>
            </w:pPr>
            <w:r w:rsidRPr="004D72C1">
              <w:rPr>
                <w:sz w:val="20"/>
                <w:szCs w:val="20"/>
              </w:rPr>
              <w:t>Организационные мероприятия</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75" w:right="-75"/>
              <w:jc w:val="center"/>
              <w:rPr>
                <w:rFonts w:ascii="Times New Roman" w:hAnsi="Times New Roman"/>
                <w:sz w:val="20"/>
                <w:szCs w:val="20"/>
              </w:rPr>
            </w:pPr>
            <w:r w:rsidRPr="004D72C1">
              <w:rPr>
                <w:rFonts w:ascii="Times New Roman" w:hAnsi="Times New Roman"/>
                <w:sz w:val="20"/>
                <w:szCs w:val="20"/>
              </w:rPr>
              <w:t>Муниципальные бюджетные образовательные учреждения Константиновского района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38" w:right="-85"/>
              <w:rPr>
                <w:rFonts w:ascii="Times New Roman" w:hAnsi="Times New Roman"/>
                <w:sz w:val="20"/>
                <w:szCs w:val="20"/>
              </w:rPr>
            </w:pPr>
            <w:r w:rsidRPr="004D72C1">
              <w:rPr>
                <w:rFonts w:ascii="Times New Roman" w:hAnsi="Times New Roman"/>
                <w:sz w:val="20"/>
                <w:szCs w:val="20"/>
              </w:rPr>
              <w:t>снижение риска совершения террористических актов и масштабов негативных последствий</w:t>
            </w:r>
          </w:p>
        </w:tc>
        <w:tc>
          <w:tcPr>
            <w:tcW w:w="983" w:type="dxa"/>
            <w:tcBorders>
              <w:left w:val="single" w:sz="4" w:space="0" w:color="auto"/>
              <w:bottom w:val="single" w:sz="4" w:space="0" w:color="auto"/>
              <w:right w:val="single" w:sz="4" w:space="0" w:color="auto"/>
            </w:tcBorders>
          </w:tcPr>
          <w:p w:rsidR="00E1463E" w:rsidRPr="004D72C1" w:rsidRDefault="00E1463E" w:rsidP="00D35436">
            <w:pPr>
              <w:pStyle w:val="a4"/>
              <w:spacing w:after="0" w:line="218" w:lineRule="auto"/>
              <w:ind w:left="-75" w:right="-84"/>
              <w:jc w:val="center"/>
              <w:rPr>
                <w:rFonts w:ascii="Times New Roman" w:hAnsi="Times New Roman"/>
                <w:sz w:val="20"/>
                <w:szCs w:val="20"/>
              </w:rPr>
            </w:pPr>
            <w:r w:rsidRPr="004D72C1">
              <w:rPr>
                <w:rFonts w:ascii="Times New Roman" w:hAnsi="Times New Roman"/>
                <w:sz w:val="20"/>
                <w:szCs w:val="20"/>
              </w:rPr>
              <w:t>2016</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0</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29"/>
              <w:jc w:val="center"/>
              <w:rPr>
                <w:rFonts w:ascii="Times New Roman" w:hAnsi="Times New Roman"/>
                <w:sz w:val="20"/>
                <w:szCs w:val="20"/>
              </w:rPr>
            </w:pPr>
            <w:r w:rsidRPr="004D72C1">
              <w:rPr>
                <w:rFonts w:ascii="Times New Roman" w:hAnsi="Times New Roman"/>
                <w:sz w:val="20"/>
                <w:szCs w:val="20"/>
              </w:rPr>
              <w:t>56</w:t>
            </w:r>
          </w:p>
        </w:tc>
        <w:tc>
          <w:tcPr>
            <w:tcW w:w="3184" w:type="dxa"/>
            <w:tcBorders>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9" w:right="-75"/>
              <w:rPr>
                <w:sz w:val="20"/>
                <w:szCs w:val="20"/>
              </w:rPr>
            </w:pPr>
            <w:r w:rsidRPr="004D72C1">
              <w:rPr>
                <w:sz w:val="20"/>
                <w:szCs w:val="20"/>
              </w:rPr>
              <w:t>Основное мероприятие 3.2</w:t>
            </w:r>
          </w:p>
          <w:p w:rsidR="00E1463E" w:rsidRPr="004D72C1" w:rsidRDefault="00E1463E" w:rsidP="00E1463E">
            <w:pPr>
              <w:widowControl w:val="0"/>
              <w:spacing w:line="218" w:lineRule="auto"/>
              <w:ind w:left="-9" w:right="-75"/>
              <w:rPr>
                <w:sz w:val="20"/>
                <w:szCs w:val="20"/>
                <w:lang w:eastAsia="en-US"/>
              </w:rPr>
            </w:pPr>
            <w:r w:rsidRPr="004D72C1">
              <w:rPr>
                <w:sz w:val="20"/>
                <w:szCs w:val="20"/>
              </w:rPr>
              <w:t>Усиление антитеррористической защищённости объектов социальной сферы</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75" w:right="-75"/>
              <w:jc w:val="center"/>
              <w:rPr>
                <w:rFonts w:ascii="Times New Roman" w:hAnsi="Times New Roman"/>
                <w:sz w:val="20"/>
                <w:szCs w:val="20"/>
              </w:rPr>
            </w:pPr>
            <w:r w:rsidRPr="004D72C1">
              <w:rPr>
                <w:rFonts w:ascii="Times New Roman" w:hAnsi="Times New Roman"/>
                <w:sz w:val="20"/>
                <w:szCs w:val="20"/>
              </w:rPr>
              <w:t>Муниципальные бюджетные образовательные учреждения Константиновского района</w:t>
            </w: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38" w:right="-85"/>
              <w:rPr>
                <w:rFonts w:ascii="Times New Roman" w:hAnsi="Times New Roman"/>
                <w:sz w:val="20"/>
                <w:szCs w:val="20"/>
              </w:rPr>
            </w:pPr>
            <w:r w:rsidRPr="004D72C1">
              <w:rPr>
                <w:rFonts w:ascii="Times New Roman" w:hAnsi="Times New Roman"/>
                <w:sz w:val="20"/>
                <w:szCs w:val="20"/>
              </w:rPr>
              <w:t>снижение риска совершения террористических актов и масштабов негативных последствий</w:t>
            </w:r>
          </w:p>
        </w:tc>
        <w:tc>
          <w:tcPr>
            <w:tcW w:w="983" w:type="dxa"/>
            <w:tcBorders>
              <w:left w:val="single" w:sz="4" w:space="0" w:color="auto"/>
              <w:bottom w:val="single" w:sz="4" w:space="0" w:color="auto"/>
              <w:right w:val="single" w:sz="4" w:space="0" w:color="auto"/>
            </w:tcBorders>
          </w:tcPr>
          <w:p w:rsidR="00E1463E" w:rsidRPr="004D72C1" w:rsidRDefault="00E1463E" w:rsidP="00D35436">
            <w:pPr>
              <w:pStyle w:val="a4"/>
              <w:spacing w:after="0" w:line="218" w:lineRule="auto"/>
              <w:ind w:left="-75" w:right="-84"/>
              <w:jc w:val="center"/>
              <w:rPr>
                <w:rFonts w:ascii="Times New Roman" w:hAnsi="Times New Roman"/>
                <w:sz w:val="20"/>
                <w:szCs w:val="20"/>
              </w:rPr>
            </w:pPr>
            <w:r w:rsidRPr="004D72C1">
              <w:rPr>
                <w:rFonts w:ascii="Times New Roman" w:hAnsi="Times New Roman"/>
                <w:sz w:val="20"/>
                <w:szCs w:val="20"/>
              </w:rPr>
              <w:t>2016</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Pr>
                <w:rFonts w:ascii="Times New Roman" w:hAnsi="Times New Roman"/>
                <w:sz w:val="20"/>
                <w:szCs w:val="20"/>
              </w:rPr>
              <w:t>1598,5</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a4"/>
              <w:spacing w:after="0" w:line="218" w:lineRule="auto"/>
              <w:ind w:left="-65" w:right="-84"/>
              <w:jc w:val="center"/>
              <w:rPr>
                <w:rFonts w:ascii="Times New Roman" w:hAnsi="Times New Roman"/>
                <w:sz w:val="20"/>
                <w:szCs w:val="20"/>
              </w:rPr>
            </w:pPr>
            <w:r w:rsidRPr="004D72C1">
              <w:rPr>
                <w:rFonts w:ascii="Times New Roman" w:hAnsi="Times New Roman"/>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65" w:right="-84"/>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5" w:right="-84"/>
              <w:jc w:val="center"/>
              <w:rPr>
                <w:sz w:val="20"/>
                <w:szCs w:val="20"/>
              </w:rPr>
            </w:pPr>
            <w:r>
              <w:rPr>
                <w:sz w:val="20"/>
                <w:szCs w:val="20"/>
              </w:rPr>
              <w:t>1598,5</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57</w:t>
            </w:r>
          </w:p>
        </w:tc>
        <w:tc>
          <w:tcPr>
            <w:tcW w:w="318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b/>
                <w:sz w:val="20"/>
                <w:szCs w:val="20"/>
              </w:rPr>
            </w:pPr>
            <w:r w:rsidRPr="004D72C1">
              <w:rPr>
                <w:b/>
                <w:sz w:val="20"/>
                <w:szCs w:val="20"/>
              </w:rPr>
              <w:t>Итого по муниципальной  программе «Обеспечение общественного порядка и противодействие преступности»</w:t>
            </w:r>
          </w:p>
        </w:tc>
        <w:tc>
          <w:tcPr>
            <w:tcW w:w="2089"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75" w:right="-75"/>
              <w:rPr>
                <w:sz w:val="20"/>
                <w:szCs w:val="20"/>
              </w:rPr>
            </w:pPr>
          </w:p>
        </w:tc>
        <w:tc>
          <w:tcPr>
            <w:tcW w:w="2447"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98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5" w:right="-84"/>
              <w:jc w:val="center"/>
              <w:rPr>
                <w:sz w:val="20"/>
                <w:szCs w:val="20"/>
              </w:rPr>
            </w:pPr>
            <w:r w:rsidRPr="004D72C1">
              <w:rPr>
                <w:sz w:val="20"/>
                <w:szCs w:val="20"/>
              </w:rPr>
              <w:t>X</w:t>
            </w:r>
          </w:p>
        </w:tc>
        <w:tc>
          <w:tcPr>
            <w:tcW w:w="860" w:type="dxa"/>
            <w:gridSpan w:val="2"/>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5" w:right="-84"/>
              <w:jc w:val="center"/>
              <w:rPr>
                <w:sz w:val="20"/>
                <w:szCs w:val="20"/>
              </w:rPr>
            </w:pPr>
            <w:r>
              <w:rPr>
                <w:sz w:val="20"/>
                <w:szCs w:val="20"/>
              </w:rPr>
              <w:t>1671,8</w:t>
            </w:r>
          </w:p>
        </w:tc>
        <w:tc>
          <w:tcPr>
            <w:tcW w:w="1134"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5" w:right="-84"/>
              <w:jc w:val="center"/>
              <w:rPr>
                <w:sz w:val="20"/>
                <w:szCs w:val="20"/>
              </w:rPr>
            </w:pPr>
            <w:r w:rsidRPr="004D72C1">
              <w:rPr>
                <w:sz w:val="20"/>
                <w:szCs w:val="20"/>
              </w:rPr>
              <w:t>-</w:t>
            </w:r>
          </w:p>
        </w:tc>
        <w:tc>
          <w:tcPr>
            <w:tcW w:w="850" w:type="dxa"/>
            <w:tcBorders>
              <w:left w:val="single" w:sz="4" w:space="0" w:color="auto"/>
              <w:bottom w:val="single" w:sz="4" w:space="0" w:color="auto"/>
              <w:right w:val="single" w:sz="4" w:space="0" w:color="auto"/>
            </w:tcBorders>
          </w:tcPr>
          <w:p w:rsidR="00E1463E" w:rsidRPr="004D72C1" w:rsidRDefault="00E1463E" w:rsidP="00E1463E">
            <w:pPr>
              <w:spacing w:line="218" w:lineRule="auto"/>
              <w:ind w:left="-65" w:right="-84"/>
              <w:jc w:val="center"/>
              <w:rPr>
                <w:sz w:val="20"/>
                <w:szCs w:val="20"/>
              </w:rPr>
            </w:pPr>
            <w:r w:rsidRPr="004D72C1">
              <w:rPr>
                <w:sz w:val="20"/>
                <w:szCs w:val="20"/>
              </w:rPr>
              <w:t>-</w:t>
            </w:r>
          </w:p>
        </w:tc>
        <w:tc>
          <w:tcPr>
            <w:tcW w:w="993"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65" w:right="-84"/>
              <w:jc w:val="center"/>
              <w:rPr>
                <w:sz w:val="20"/>
                <w:szCs w:val="20"/>
              </w:rPr>
            </w:pPr>
            <w:r>
              <w:rPr>
                <w:sz w:val="20"/>
                <w:szCs w:val="20"/>
              </w:rPr>
              <w:t>1671,8</w:t>
            </w:r>
          </w:p>
        </w:tc>
        <w:tc>
          <w:tcPr>
            <w:tcW w:w="850" w:type="dxa"/>
            <w:tcBorders>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Pr>
                <w:sz w:val="20"/>
                <w:szCs w:val="20"/>
              </w:rPr>
              <w:t>-</w:t>
            </w:r>
          </w:p>
        </w:tc>
        <w:tc>
          <w:tcPr>
            <w:tcW w:w="851" w:type="dxa"/>
            <w:tcBorders>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318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b/>
                <w:sz w:val="20"/>
                <w:szCs w:val="20"/>
              </w:rPr>
            </w:pPr>
          </w:p>
        </w:tc>
        <w:tc>
          <w:tcPr>
            <w:tcW w:w="2089"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widowControl w:val="0"/>
              <w:spacing w:line="218" w:lineRule="auto"/>
              <w:ind w:left="-75" w:right="-75"/>
              <w:rPr>
                <w:b/>
                <w:sz w:val="20"/>
                <w:szCs w:val="20"/>
                <w:lang w:eastAsia="en-US"/>
              </w:rPr>
            </w:pPr>
            <w:r w:rsidRPr="004D72C1">
              <w:rPr>
                <w:b/>
                <w:sz w:val="20"/>
                <w:szCs w:val="20"/>
              </w:rPr>
              <w:t xml:space="preserve">Ответственный исполнитель муниципальной программы - </w:t>
            </w:r>
            <w:r w:rsidRPr="004D72C1">
              <w:rPr>
                <w:b/>
                <w:sz w:val="20"/>
                <w:szCs w:val="20"/>
                <w:lang w:eastAsia="en-US"/>
              </w:rPr>
              <w:t>Администрация Константиновского района</w:t>
            </w:r>
          </w:p>
        </w:tc>
        <w:tc>
          <w:tcPr>
            <w:tcW w:w="2447"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X</w:t>
            </w:r>
          </w:p>
        </w:tc>
        <w:tc>
          <w:tcPr>
            <w:tcW w:w="860"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15,2</w:t>
            </w:r>
          </w:p>
        </w:tc>
        <w:tc>
          <w:tcPr>
            <w:tcW w:w="113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15,2</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rHeight w:val="383"/>
          <w:tblCellSpacing w:w="5" w:type="nil"/>
        </w:trPr>
        <w:tc>
          <w:tcPr>
            <w:tcW w:w="540" w:type="dxa"/>
            <w:tcBorders>
              <w:left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318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b/>
                <w:sz w:val="20"/>
                <w:szCs w:val="20"/>
              </w:rPr>
            </w:pPr>
          </w:p>
        </w:tc>
        <w:tc>
          <w:tcPr>
            <w:tcW w:w="2089"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HTML"/>
              <w:spacing w:line="218" w:lineRule="auto"/>
              <w:ind w:left="-75" w:right="-75"/>
              <w:rPr>
                <w:rFonts w:ascii="Times New Roman" w:hAnsi="Times New Roman" w:cs="Times New Roman"/>
                <w:b/>
              </w:rPr>
            </w:pPr>
            <w:r w:rsidRPr="004D72C1">
              <w:rPr>
                <w:rFonts w:ascii="Times New Roman" w:hAnsi="Times New Roman" w:cs="Times New Roman"/>
                <w:b/>
              </w:rPr>
              <w:t xml:space="preserve">Соисполнитель 1 - Отдел образования </w:t>
            </w:r>
          </w:p>
        </w:tc>
        <w:tc>
          <w:tcPr>
            <w:tcW w:w="2447"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X</w:t>
            </w:r>
          </w:p>
        </w:tc>
        <w:tc>
          <w:tcPr>
            <w:tcW w:w="860"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17,9</w:t>
            </w:r>
          </w:p>
        </w:tc>
        <w:tc>
          <w:tcPr>
            <w:tcW w:w="113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17,9</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318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b/>
                <w:sz w:val="20"/>
                <w:szCs w:val="20"/>
              </w:rPr>
            </w:pPr>
          </w:p>
        </w:tc>
        <w:tc>
          <w:tcPr>
            <w:tcW w:w="2089"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75" w:right="-75"/>
              <w:rPr>
                <w:b/>
                <w:sz w:val="20"/>
                <w:szCs w:val="20"/>
              </w:rPr>
            </w:pPr>
            <w:r w:rsidRPr="004D72C1">
              <w:rPr>
                <w:b/>
                <w:sz w:val="20"/>
                <w:szCs w:val="20"/>
              </w:rPr>
              <w:t xml:space="preserve">Соисполнитель 2 - Муниципальные бюджетные учреждения культуры Константиновского района </w:t>
            </w:r>
          </w:p>
        </w:tc>
        <w:tc>
          <w:tcPr>
            <w:tcW w:w="2447"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X</w:t>
            </w:r>
          </w:p>
        </w:tc>
        <w:tc>
          <w:tcPr>
            <w:tcW w:w="860"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40,2</w:t>
            </w:r>
          </w:p>
        </w:tc>
        <w:tc>
          <w:tcPr>
            <w:tcW w:w="113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sidRPr="004D72C1">
              <w:rPr>
                <w:sz w:val="20"/>
                <w:szCs w:val="20"/>
              </w:rPr>
              <w:t>40,2</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sidRPr="004D72C1">
              <w:rPr>
                <w:sz w:val="20"/>
                <w:szCs w:val="20"/>
              </w:rPr>
              <w:t>-</w:t>
            </w:r>
          </w:p>
        </w:tc>
      </w:tr>
      <w:tr w:rsidR="00D35436" w:rsidRPr="004D72C1" w:rsidTr="00D35436">
        <w:trPr>
          <w:tblCellSpacing w:w="5" w:type="nil"/>
        </w:trPr>
        <w:tc>
          <w:tcPr>
            <w:tcW w:w="540" w:type="dxa"/>
            <w:tcBorders>
              <w:left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318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9" w:right="-75"/>
              <w:rPr>
                <w:b/>
                <w:sz w:val="20"/>
                <w:szCs w:val="20"/>
              </w:rPr>
            </w:pPr>
          </w:p>
        </w:tc>
        <w:tc>
          <w:tcPr>
            <w:tcW w:w="2089"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ind w:left="-75" w:right="-75"/>
              <w:rPr>
                <w:b/>
                <w:sz w:val="20"/>
                <w:szCs w:val="20"/>
              </w:rPr>
            </w:pPr>
            <w:r w:rsidRPr="004D72C1">
              <w:rPr>
                <w:b/>
                <w:sz w:val="20"/>
                <w:szCs w:val="20"/>
              </w:rPr>
              <w:t xml:space="preserve">Соисполнитель </w:t>
            </w:r>
            <w:r>
              <w:rPr>
                <w:b/>
                <w:sz w:val="20"/>
                <w:szCs w:val="20"/>
              </w:rPr>
              <w:t>3</w:t>
            </w:r>
            <w:r w:rsidRPr="004D72C1">
              <w:rPr>
                <w:b/>
                <w:sz w:val="20"/>
                <w:szCs w:val="20"/>
              </w:rPr>
              <w:t xml:space="preserve"> - Муниципальные бюджетные </w:t>
            </w:r>
            <w:r>
              <w:rPr>
                <w:b/>
                <w:sz w:val="20"/>
                <w:szCs w:val="20"/>
              </w:rPr>
              <w:t xml:space="preserve">образовательные </w:t>
            </w:r>
            <w:r w:rsidRPr="004D72C1">
              <w:rPr>
                <w:b/>
                <w:sz w:val="20"/>
                <w:szCs w:val="20"/>
              </w:rPr>
              <w:t>учреждения Константиновского района</w:t>
            </w:r>
          </w:p>
        </w:tc>
        <w:tc>
          <w:tcPr>
            <w:tcW w:w="2447"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Pr>
                <w:sz w:val="20"/>
                <w:szCs w:val="20"/>
              </w:rPr>
              <w:t>Х</w:t>
            </w:r>
          </w:p>
        </w:tc>
        <w:tc>
          <w:tcPr>
            <w:tcW w:w="860" w:type="dxa"/>
            <w:gridSpan w:val="2"/>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Pr>
                <w:sz w:val="20"/>
                <w:szCs w:val="20"/>
              </w:rPr>
              <w:t>1598,5</w:t>
            </w:r>
          </w:p>
        </w:tc>
        <w:tc>
          <w:tcPr>
            <w:tcW w:w="1134"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pStyle w:val="ConsPlusCell"/>
              <w:spacing w:line="218" w:lineRule="auto"/>
              <w:jc w:val="center"/>
              <w:rPr>
                <w:sz w:val="20"/>
                <w:szCs w:val="20"/>
              </w:rPr>
            </w:pPr>
            <w:r>
              <w:rPr>
                <w:sz w:val="20"/>
                <w:szCs w:val="20"/>
              </w:rPr>
              <w:t>1598,5</w:t>
            </w:r>
          </w:p>
        </w:tc>
        <w:tc>
          <w:tcPr>
            <w:tcW w:w="850"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1463E" w:rsidRPr="004D72C1" w:rsidRDefault="00E1463E" w:rsidP="00E1463E">
            <w:pPr>
              <w:spacing w:line="218" w:lineRule="auto"/>
              <w:jc w:val="center"/>
              <w:rPr>
                <w:sz w:val="20"/>
                <w:szCs w:val="20"/>
              </w:rPr>
            </w:pPr>
            <w:r>
              <w:rPr>
                <w:sz w:val="20"/>
                <w:szCs w:val="20"/>
              </w:rPr>
              <w:t>-</w:t>
            </w:r>
          </w:p>
        </w:tc>
      </w:tr>
    </w:tbl>
    <w:p w:rsidR="004A08F3" w:rsidRPr="00E67481" w:rsidRDefault="004A08F3" w:rsidP="00A62264">
      <w:pPr>
        <w:spacing w:line="228" w:lineRule="auto"/>
        <w:rPr>
          <w:sz w:val="16"/>
          <w:szCs w:val="16"/>
        </w:rPr>
      </w:pPr>
    </w:p>
    <w:p w:rsidR="004A08F3" w:rsidRDefault="004A08F3" w:rsidP="00A62264">
      <w:pPr>
        <w:spacing w:line="228" w:lineRule="auto"/>
      </w:pPr>
    </w:p>
    <w:p w:rsidR="004A08F3" w:rsidRDefault="004A08F3" w:rsidP="00A62264">
      <w:pPr>
        <w:spacing w:line="228" w:lineRule="auto"/>
        <w:sectPr w:rsidR="004A08F3" w:rsidSect="00057E3D">
          <w:pgSz w:w="16838" w:h="11906" w:orient="landscape"/>
          <w:pgMar w:top="851" w:right="851" w:bottom="851" w:left="1418" w:header="340" w:footer="340" w:gutter="0"/>
          <w:cols w:space="708"/>
          <w:docGrid w:linePitch="381"/>
        </w:sectPr>
      </w:pPr>
    </w:p>
    <w:p w:rsidR="004A08F3" w:rsidRPr="00E42C39" w:rsidRDefault="004A08F3" w:rsidP="00A62264">
      <w:pPr>
        <w:spacing w:line="228" w:lineRule="auto"/>
        <w:jc w:val="center"/>
      </w:pPr>
      <w:r w:rsidRPr="00E42C39">
        <w:t xml:space="preserve">   Лист согласования </w:t>
      </w:r>
    </w:p>
    <w:p w:rsidR="004A08F3" w:rsidRDefault="004A08F3" w:rsidP="00A62264">
      <w:pPr>
        <w:spacing w:line="228" w:lineRule="auto"/>
        <w:jc w:val="center"/>
      </w:pPr>
      <w:r w:rsidRPr="005E6A77">
        <w:t xml:space="preserve">к постановлению Администрации Константиновского района </w:t>
      </w:r>
    </w:p>
    <w:p w:rsidR="00322E2D" w:rsidRPr="006C1612" w:rsidRDefault="00322E2D" w:rsidP="00A62264">
      <w:pPr>
        <w:autoSpaceDE w:val="0"/>
        <w:spacing w:line="228" w:lineRule="auto"/>
        <w:ind w:right="3956"/>
        <w:jc w:val="both"/>
        <w:textAlignment w:val="baseline"/>
      </w:pPr>
    </w:p>
    <w:p w:rsidR="00322E2D" w:rsidRPr="005E6A77" w:rsidRDefault="00322E2D" w:rsidP="00A62264">
      <w:pPr>
        <w:spacing w:line="228" w:lineRule="auto"/>
        <w:jc w:val="center"/>
      </w:pPr>
    </w:p>
    <w:p w:rsidR="004A08F3" w:rsidRPr="005E6A77" w:rsidRDefault="004A08F3" w:rsidP="00A62264">
      <w:pPr>
        <w:pStyle w:val="ConsTitle"/>
        <w:snapToGrid w:val="0"/>
        <w:spacing w:line="228" w:lineRule="auto"/>
        <w:ind w:left="-43" w:right="0"/>
        <w:jc w:val="center"/>
        <w:rPr>
          <w:rFonts w:ascii="Times New Roman" w:hAnsi="Times New Roman" w:cs="Times New Roman"/>
          <w:b w:val="0"/>
          <w:bCs w:val="0"/>
          <w:sz w:val="28"/>
          <w:szCs w:val="28"/>
        </w:rPr>
      </w:pPr>
      <w:r w:rsidRPr="005E6A77">
        <w:rPr>
          <w:rFonts w:ascii="Times New Roman" w:hAnsi="Times New Roman" w:cs="Times New Roman"/>
          <w:b w:val="0"/>
          <w:sz w:val="28"/>
          <w:szCs w:val="28"/>
        </w:rPr>
        <w:t>«</w:t>
      </w:r>
      <w:r w:rsidR="000E7B93" w:rsidRPr="005E6A77">
        <w:rPr>
          <w:rFonts w:ascii="Times New Roman" w:hAnsi="Times New Roman" w:cs="Times New Roman"/>
          <w:b w:val="0"/>
          <w:sz w:val="28"/>
          <w:szCs w:val="28"/>
        </w:rPr>
        <w:t>О внесении изменений в постановления Администрации Константиновского района от 14.10.2013 г. № 1957 и от 30.12.2015 г. № 1042</w:t>
      </w:r>
      <w:r w:rsidRPr="005E6A77">
        <w:rPr>
          <w:rFonts w:ascii="Times New Roman" w:hAnsi="Times New Roman" w:cs="Times New Roman"/>
          <w:b w:val="0"/>
          <w:sz w:val="28"/>
          <w:szCs w:val="28"/>
        </w:rPr>
        <w:t>»</w:t>
      </w:r>
    </w:p>
    <w:p w:rsidR="004A08F3" w:rsidRPr="005E6A77" w:rsidRDefault="004A08F3" w:rsidP="00A62264">
      <w:pPr>
        <w:spacing w:line="228" w:lineRule="auto"/>
        <w:jc w:val="center"/>
      </w:pPr>
    </w:p>
    <w:p w:rsidR="004A08F3" w:rsidRPr="00E42C39" w:rsidRDefault="004A08F3" w:rsidP="00A62264">
      <w:pPr>
        <w:spacing w:line="228" w:lineRule="auto"/>
        <w:jc w:val="center"/>
      </w:pPr>
    </w:p>
    <w:p w:rsidR="000E7B93" w:rsidRPr="00E42C39" w:rsidRDefault="000E7B93" w:rsidP="00A62264">
      <w:pPr>
        <w:spacing w:line="228" w:lineRule="auto"/>
      </w:pPr>
      <w:r>
        <w:t>Первый з</w:t>
      </w:r>
      <w:r w:rsidRPr="00E42C39">
        <w:t xml:space="preserve">аместитель главы Администрации </w:t>
      </w:r>
    </w:p>
    <w:p w:rsidR="000E7B93" w:rsidRPr="00E42C39" w:rsidRDefault="000E7B93" w:rsidP="00A62264">
      <w:pPr>
        <w:spacing w:line="228" w:lineRule="auto"/>
      </w:pPr>
      <w:r w:rsidRPr="00E42C39">
        <w:t>Константиновского района</w:t>
      </w:r>
      <w:r w:rsidRPr="00E42C39">
        <w:tab/>
      </w:r>
      <w:r w:rsidRPr="00E42C39">
        <w:tab/>
      </w:r>
      <w:r w:rsidRPr="00E42C39">
        <w:tab/>
        <w:t xml:space="preserve">                       </w:t>
      </w:r>
      <w:r>
        <w:t xml:space="preserve">          </w:t>
      </w:r>
      <w:r w:rsidRPr="00E42C39">
        <w:t xml:space="preserve">    </w:t>
      </w:r>
      <w:r>
        <w:t xml:space="preserve">                Л.В. Ткачева</w:t>
      </w:r>
    </w:p>
    <w:p w:rsidR="000E7B93" w:rsidRDefault="000E7B93" w:rsidP="00A62264">
      <w:pPr>
        <w:spacing w:line="228" w:lineRule="auto"/>
      </w:pPr>
    </w:p>
    <w:p w:rsidR="004A08F3" w:rsidRPr="00E42C39" w:rsidRDefault="004A08F3" w:rsidP="00A62264">
      <w:pPr>
        <w:spacing w:line="228" w:lineRule="auto"/>
      </w:pPr>
      <w:r w:rsidRPr="00E42C39">
        <w:t xml:space="preserve">Заместитель главы Администрации </w:t>
      </w:r>
    </w:p>
    <w:p w:rsidR="004A08F3" w:rsidRPr="00E42C39" w:rsidRDefault="004A08F3" w:rsidP="00A62264">
      <w:pPr>
        <w:spacing w:line="228" w:lineRule="auto"/>
      </w:pPr>
      <w:r w:rsidRPr="00E42C39">
        <w:t>Константиновского района</w:t>
      </w:r>
      <w:r w:rsidRPr="00E42C39">
        <w:tab/>
      </w:r>
      <w:r w:rsidRPr="00E42C39">
        <w:tab/>
      </w:r>
      <w:r w:rsidRPr="00E42C39">
        <w:tab/>
        <w:t xml:space="preserve">                       </w:t>
      </w:r>
      <w:r>
        <w:t xml:space="preserve">          </w:t>
      </w:r>
      <w:r w:rsidRPr="00E42C39">
        <w:t xml:space="preserve">    </w:t>
      </w:r>
      <w:r>
        <w:t xml:space="preserve">                 </w:t>
      </w:r>
      <w:r w:rsidRPr="00E42C39">
        <w:t>А.П. Волков</w:t>
      </w:r>
    </w:p>
    <w:p w:rsidR="004A08F3" w:rsidRDefault="004A08F3" w:rsidP="00A62264">
      <w:pPr>
        <w:spacing w:line="228" w:lineRule="auto"/>
      </w:pPr>
    </w:p>
    <w:p w:rsidR="004A08F3" w:rsidRPr="00E42C39" w:rsidRDefault="004A08F3" w:rsidP="00A62264">
      <w:pPr>
        <w:spacing w:line="228" w:lineRule="auto"/>
      </w:pPr>
      <w:r w:rsidRPr="00E42C39">
        <w:t>Заведующий финансовым отделом</w:t>
      </w:r>
    </w:p>
    <w:p w:rsidR="004A08F3" w:rsidRPr="00E42C39" w:rsidRDefault="004A08F3" w:rsidP="00A62264">
      <w:pPr>
        <w:spacing w:line="228" w:lineRule="auto"/>
      </w:pPr>
      <w:r w:rsidRPr="00E42C39">
        <w:t xml:space="preserve">Администрации </w:t>
      </w:r>
    </w:p>
    <w:p w:rsidR="004A08F3" w:rsidRPr="00E42C39" w:rsidRDefault="004A08F3" w:rsidP="00A62264">
      <w:pPr>
        <w:spacing w:line="228" w:lineRule="auto"/>
      </w:pPr>
      <w:r w:rsidRPr="00E42C39">
        <w:t>Константиновского района</w:t>
      </w:r>
      <w:r w:rsidRPr="00E42C39">
        <w:tab/>
      </w:r>
      <w:r w:rsidRPr="00E42C39">
        <w:tab/>
      </w:r>
      <w:r w:rsidRPr="00E42C39">
        <w:tab/>
      </w:r>
      <w:r w:rsidRPr="00E42C39">
        <w:tab/>
      </w:r>
      <w:r w:rsidRPr="00E42C39">
        <w:tab/>
        <w:t xml:space="preserve">       </w:t>
      </w:r>
      <w:r>
        <w:t xml:space="preserve">                   </w:t>
      </w:r>
      <w:r w:rsidRPr="00E42C39">
        <w:t xml:space="preserve"> А.Г. Пущеленко</w:t>
      </w:r>
    </w:p>
    <w:p w:rsidR="004A08F3" w:rsidRDefault="004A08F3" w:rsidP="00A62264">
      <w:pPr>
        <w:autoSpaceDE w:val="0"/>
        <w:spacing w:line="228" w:lineRule="auto"/>
      </w:pPr>
    </w:p>
    <w:p w:rsidR="004A08F3" w:rsidRPr="00E42C39" w:rsidRDefault="004A08F3" w:rsidP="00A62264">
      <w:pPr>
        <w:spacing w:line="228" w:lineRule="auto"/>
      </w:pPr>
      <w:r w:rsidRPr="00E42C39">
        <w:t xml:space="preserve">Начальник отдела экономического развития, </w:t>
      </w:r>
    </w:p>
    <w:p w:rsidR="004A08F3" w:rsidRPr="00E42C39" w:rsidRDefault="004A08F3" w:rsidP="00A62264">
      <w:pPr>
        <w:spacing w:line="228" w:lineRule="auto"/>
      </w:pPr>
      <w:r w:rsidRPr="00E42C39">
        <w:t xml:space="preserve">торговли и бытового обслуживания </w:t>
      </w:r>
      <w:r w:rsidRPr="00E42C39">
        <w:tab/>
      </w:r>
      <w:r w:rsidRPr="00E42C39">
        <w:tab/>
      </w:r>
      <w:r w:rsidRPr="00E42C39">
        <w:tab/>
      </w:r>
      <w:r w:rsidRPr="00E42C39">
        <w:tab/>
      </w:r>
      <w:r>
        <w:t xml:space="preserve">                  </w:t>
      </w:r>
      <w:r w:rsidRPr="00E42C39">
        <w:t>В.А. Кучеренко</w:t>
      </w:r>
    </w:p>
    <w:p w:rsidR="004A08F3" w:rsidRPr="00E42C39" w:rsidRDefault="004A08F3" w:rsidP="00A62264">
      <w:pPr>
        <w:autoSpaceDE w:val="0"/>
        <w:spacing w:line="228" w:lineRule="auto"/>
      </w:pPr>
    </w:p>
    <w:p w:rsidR="004A08F3" w:rsidRPr="00E42C39" w:rsidRDefault="004A08F3" w:rsidP="00A62264">
      <w:pPr>
        <w:spacing w:line="228" w:lineRule="auto"/>
      </w:pPr>
      <w:r w:rsidRPr="00E42C39">
        <w:t xml:space="preserve">Начальник сектора правовой </w:t>
      </w:r>
    </w:p>
    <w:p w:rsidR="004A08F3" w:rsidRPr="00E42C39" w:rsidRDefault="004A08F3" w:rsidP="00A62264">
      <w:pPr>
        <w:spacing w:line="228" w:lineRule="auto"/>
        <w:rPr>
          <w:spacing w:val="-3"/>
        </w:rPr>
      </w:pPr>
      <w:r w:rsidRPr="00E42C39">
        <w:t>работ</w:t>
      </w:r>
      <w:r w:rsidR="00A81197">
        <w:t>ы</w:t>
      </w:r>
      <w:r w:rsidRPr="00E42C39">
        <w:t xml:space="preserve"> и противодействи</w:t>
      </w:r>
      <w:r w:rsidR="00A81197">
        <w:t>я</w:t>
      </w:r>
      <w:r w:rsidRPr="00E42C39">
        <w:t xml:space="preserve"> коррупции          </w:t>
      </w:r>
      <w:r w:rsidRPr="00E42C39">
        <w:tab/>
      </w:r>
      <w:r w:rsidRPr="00E42C39">
        <w:tab/>
        <w:t xml:space="preserve">          </w:t>
      </w:r>
      <w:r>
        <w:t xml:space="preserve">   </w:t>
      </w:r>
      <w:r w:rsidR="00E1463E">
        <w:t xml:space="preserve">    </w:t>
      </w:r>
      <w:r>
        <w:t xml:space="preserve">               </w:t>
      </w:r>
      <w:r w:rsidR="00E1463E">
        <w:t>П.П. Назаров</w:t>
      </w:r>
    </w:p>
    <w:p w:rsidR="004A08F3" w:rsidRDefault="004A08F3" w:rsidP="00A62264">
      <w:pPr>
        <w:spacing w:line="228" w:lineRule="auto"/>
        <w:rPr>
          <w:spacing w:val="-3"/>
        </w:rPr>
      </w:pPr>
    </w:p>
    <w:p w:rsidR="004A08F3" w:rsidRPr="00E42C39" w:rsidRDefault="004A08F3" w:rsidP="00A62264">
      <w:pPr>
        <w:spacing w:line="228" w:lineRule="auto"/>
        <w:rPr>
          <w:spacing w:val="-3"/>
        </w:rPr>
      </w:pPr>
    </w:p>
    <w:p w:rsidR="004A08F3" w:rsidRDefault="004A08F3" w:rsidP="00A62264">
      <w:pPr>
        <w:spacing w:line="228" w:lineRule="auto"/>
      </w:pPr>
    </w:p>
    <w:p w:rsidR="004A08F3" w:rsidRPr="00E42C39" w:rsidRDefault="004A08F3" w:rsidP="00A62264">
      <w:pPr>
        <w:spacing w:line="228" w:lineRule="auto"/>
      </w:pPr>
    </w:p>
    <w:p w:rsidR="004A08F3" w:rsidRPr="00E42C39" w:rsidRDefault="004A08F3" w:rsidP="00A62264">
      <w:pPr>
        <w:spacing w:line="228" w:lineRule="auto"/>
        <w:rPr>
          <w:spacing w:val="-3"/>
        </w:rPr>
      </w:pPr>
      <w:r w:rsidRPr="00E42C39">
        <w:rPr>
          <w:spacing w:val="-3"/>
        </w:rPr>
        <w:t>Проект подготовил:</w:t>
      </w:r>
    </w:p>
    <w:p w:rsidR="004A08F3" w:rsidRDefault="004A08F3" w:rsidP="00A62264">
      <w:pPr>
        <w:spacing w:line="228" w:lineRule="auto"/>
      </w:pPr>
      <w:r>
        <w:t>Специалист первой категории</w:t>
      </w:r>
    </w:p>
    <w:p w:rsidR="004A08F3" w:rsidRDefault="00A81197" w:rsidP="00A62264">
      <w:pPr>
        <w:spacing w:line="228" w:lineRule="auto"/>
      </w:pPr>
      <w:r>
        <w:t>с</w:t>
      </w:r>
      <w:r w:rsidR="004A08F3">
        <w:t xml:space="preserve">ектора правовой работы </w:t>
      </w:r>
    </w:p>
    <w:p w:rsidR="004A08F3" w:rsidRDefault="004A08F3" w:rsidP="00A62264">
      <w:pPr>
        <w:spacing w:line="228" w:lineRule="auto"/>
      </w:pPr>
      <w:r>
        <w:t>и противодействия коррупции</w:t>
      </w:r>
    </w:p>
    <w:p w:rsidR="004A08F3" w:rsidRPr="000C5C3C" w:rsidRDefault="004A08F3" w:rsidP="00A62264">
      <w:pPr>
        <w:spacing w:line="228" w:lineRule="auto"/>
      </w:pPr>
      <w:r>
        <w:t>Администрации Константиновского района</w:t>
      </w:r>
      <w:r w:rsidRPr="00E42C39">
        <w:t xml:space="preserve">     </w:t>
      </w:r>
      <w:r w:rsidRPr="00E42C39">
        <w:tab/>
      </w:r>
      <w:r w:rsidRPr="00E42C39">
        <w:tab/>
        <w:t xml:space="preserve">                     </w:t>
      </w:r>
      <w:r>
        <w:t xml:space="preserve">               В.Д. Серба</w:t>
      </w:r>
    </w:p>
    <w:p w:rsidR="004A08F3" w:rsidRPr="000C5C3C" w:rsidRDefault="004A08F3" w:rsidP="00A62264">
      <w:pPr>
        <w:spacing w:line="228" w:lineRule="auto"/>
      </w:pPr>
    </w:p>
    <w:p w:rsidR="004A08F3" w:rsidRPr="00E42C39" w:rsidRDefault="004A08F3" w:rsidP="00A62264">
      <w:pPr>
        <w:widowControl w:val="0"/>
        <w:autoSpaceDE w:val="0"/>
        <w:autoSpaceDN w:val="0"/>
        <w:adjustRightInd w:val="0"/>
        <w:spacing w:line="228" w:lineRule="auto"/>
      </w:pPr>
    </w:p>
    <w:p w:rsidR="004A08F3" w:rsidRDefault="004A08F3" w:rsidP="00A62264">
      <w:pPr>
        <w:spacing w:line="228" w:lineRule="auto"/>
        <w:jc w:val="center"/>
      </w:pPr>
    </w:p>
    <w:p w:rsidR="004A08F3" w:rsidRPr="00E42C39" w:rsidRDefault="004A08F3" w:rsidP="00A62264">
      <w:pPr>
        <w:spacing w:line="228" w:lineRule="auto"/>
        <w:jc w:val="center"/>
      </w:pPr>
      <w:r w:rsidRPr="00E42C39">
        <w:t xml:space="preserve">   Лист </w:t>
      </w:r>
      <w:r>
        <w:t>рассылки</w:t>
      </w:r>
    </w:p>
    <w:p w:rsidR="004A08F3" w:rsidRDefault="004A08F3" w:rsidP="00A62264">
      <w:pPr>
        <w:spacing w:line="228" w:lineRule="auto"/>
        <w:ind w:hanging="19"/>
      </w:pPr>
    </w:p>
    <w:p w:rsidR="004A08F3" w:rsidRDefault="004A08F3" w:rsidP="00A62264">
      <w:pPr>
        <w:spacing w:line="228" w:lineRule="auto"/>
        <w:ind w:hanging="19"/>
      </w:pPr>
      <w:r w:rsidRPr="002F6441">
        <w:t>Отдел экономического развития</w:t>
      </w:r>
    </w:p>
    <w:p w:rsidR="004A08F3" w:rsidRDefault="004A08F3" w:rsidP="00A62264">
      <w:pPr>
        <w:tabs>
          <w:tab w:val="left" w:pos="7180"/>
        </w:tabs>
        <w:spacing w:line="228" w:lineRule="auto"/>
      </w:pPr>
      <w:r w:rsidRPr="002F6441">
        <w:t>Финансовый отдел</w:t>
      </w:r>
    </w:p>
    <w:p w:rsidR="004A08F3" w:rsidRDefault="000E7B93" w:rsidP="00A62264">
      <w:pPr>
        <w:tabs>
          <w:tab w:val="left" w:pos="7180"/>
        </w:tabs>
        <w:spacing w:line="228" w:lineRule="auto"/>
      </w:pPr>
      <w:r>
        <w:t>ГО и ЧС</w:t>
      </w:r>
    </w:p>
    <w:p w:rsidR="004A08F3" w:rsidRPr="002F6441" w:rsidRDefault="000E7B93" w:rsidP="00A62264">
      <w:pPr>
        <w:tabs>
          <w:tab w:val="left" w:pos="7180"/>
        </w:tabs>
        <w:spacing w:line="228" w:lineRule="auto"/>
      </w:pPr>
      <w:r>
        <w:t>Сектор по делам молодежи</w:t>
      </w:r>
    </w:p>
    <w:p w:rsidR="004A08F3" w:rsidRPr="002F6441" w:rsidRDefault="004A08F3" w:rsidP="00A62264">
      <w:pPr>
        <w:tabs>
          <w:tab w:val="left" w:pos="7180"/>
        </w:tabs>
        <w:spacing w:line="228" w:lineRule="auto"/>
      </w:pPr>
      <w:r w:rsidRPr="002F6441">
        <w:t xml:space="preserve">МУИИП «Донские огни»  </w:t>
      </w:r>
    </w:p>
    <w:p w:rsidR="004A08F3" w:rsidRPr="00E44E2E" w:rsidRDefault="004A08F3" w:rsidP="00A62264">
      <w:pPr>
        <w:tabs>
          <w:tab w:val="left" w:pos="3060"/>
        </w:tabs>
        <w:autoSpaceDE w:val="0"/>
        <w:autoSpaceDN w:val="0"/>
        <w:adjustRightInd w:val="0"/>
        <w:spacing w:line="228" w:lineRule="auto"/>
        <w:rPr>
          <w:sz w:val="24"/>
          <w:szCs w:val="24"/>
        </w:rPr>
      </w:pPr>
    </w:p>
    <w:sectPr w:rsidR="004A08F3" w:rsidRPr="00E44E2E" w:rsidSect="004A08F3">
      <w:pgSz w:w="11906" w:h="16838"/>
      <w:pgMar w:top="1134" w:right="567" w:bottom="1134" w:left="1077" w:header="709" w:footer="709"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E23" w:rsidRDefault="00327E23">
      <w:r>
        <w:separator/>
      </w:r>
    </w:p>
  </w:endnote>
  <w:endnote w:type="continuationSeparator" w:id="1">
    <w:p w:rsidR="00327E23" w:rsidRDefault="00327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DC" w:rsidRDefault="00FB016F" w:rsidP="00D9408F">
    <w:pPr>
      <w:pStyle w:val="a7"/>
      <w:framePr w:wrap="around" w:vAnchor="text" w:hAnchor="margin" w:xAlign="right" w:y="1"/>
      <w:rPr>
        <w:rStyle w:val="a8"/>
      </w:rPr>
    </w:pPr>
    <w:r>
      <w:rPr>
        <w:rStyle w:val="a8"/>
      </w:rPr>
      <w:fldChar w:fldCharType="begin"/>
    </w:r>
    <w:r w:rsidR="008165DC">
      <w:rPr>
        <w:rStyle w:val="a8"/>
      </w:rPr>
      <w:instrText xml:space="preserve">PAGE  </w:instrText>
    </w:r>
    <w:r>
      <w:rPr>
        <w:rStyle w:val="a8"/>
      </w:rPr>
      <w:fldChar w:fldCharType="end"/>
    </w:r>
  </w:p>
  <w:p w:rsidR="008165DC" w:rsidRDefault="008165DC" w:rsidP="006C44A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DC" w:rsidRDefault="00FB016F" w:rsidP="00D9408F">
    <w:pPr>
      <w:pStyle w:val="a7"/>
      <w:framePr w:wrap="around" w:vAnchor="text" w:hAnchor="margin" w:xAlign="right" w:y="1"/>
      <w:rPr>
        <w:rStyle w:val="a8"/>
      </w:rPr>
    </w:pPr>
    <w:r>
      <w:rPr>
        <w:rStyle w:val="a8"/>
      </w:rPr>
      <w:fldChar w:fldCharType="begin"/>
    </w:r>
    <w:r w:rsidR="008165DC">
      <w:rPr>
        <w:rStyle w:val="a8"/>
      </w:rPr>
      <w:instrText xml:space="preserve">PAGE  </w:instrText>
    </w:r>
    <w:r>
      <w:rPr>
        <w:rStyle w:val="a8"/>
      </w:rPr>
      <w:fldChar w:fldCharType="separate"/>
    </w:r>
    <w:r w:rsidR="00313DDB">
      <w:rPr>
        <w:rStyle w:val="a8"/>
        <w:noProof/>
      </w:rPr>
      <w:t>69</w:t>
    </w:r>
    <w:r>
      <w:rPr>
        <w:rStyle w:val="a8"/>
      </w:rPr>
      <w:fldChar w:fldCharType="end"/>
    </w:r>
  </w:p>
  <w:p w:rsidR="008165DC" w:rsidRDefault="008165DC" w:rsidP="00E44E2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E23" w:rsidRDefault="00327E23">
      <w:r>
        <w:separator/>
      </w:r>
    </w:p>
  </w:footnote>
  <w:footnote w:type="continuationSeparator" w:id="1">
    <w:p w:rsidR="00327E23" w:rsidRDefault="00327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3">
    <w:nsid w:val="00000009"/>
    <w:multiLevelType w:val="singleLevel"/>
    <w:tmpl w:val="00000009"/>
    <w:lvl w:ilvl="0">
      <w:start w:val="1"/>
      <w:numFmt w:val="bullet"/>
      <w:lvlText w:val="–"/>
      <w:lvlJc w:val="left"/>
      <w:pPr>
        <w:tabs>
          <w:tab w:val="num" w:pos="2149"/>
        </w:tabs>
        <w:ind w:left="2149" w:hanging="360"/>
      </w:pPr>
      <w:rPr>
        <w:rFonts w:ascii="Times New Roman" w:hAnsi="Times New Roman"/>
      </w:rPr>
    </w:lvl>
  </w:abstractNum>
  <w:abstractNum w:abstractNumId="4">
    <w:nsid w:val="0000000B"/>
    <w:multiLevelType w:val="singleLevel"/>
    <w:tmpl w:val="0000000B"/>
    <w:name w:val="WW8Num11"/>
    <w:lvl w:ilvl="0">
      <w:start w:val="1"/>
      <w:numFmt w:val="bullet"/>
      <w:lvlText w:val="–"/>
      <w:lvlJc w:val="left"/>
      <w:pPr>
        <w:tabs>
          <w:tab w:val="num" w:pos="1571"/>
        </w:tabs>
        <w:ind w:left="1571" w:hanging="360"/>
      </w:pPr>
      <w:rPr>
        <w:rFonts w:ascii="Arial" w:hAnsi="Arial"/>
      </w:rPr>
    </w:lvl>
  </w:abstractNum>
  <w:abstractNum w:abstractNumId="5">
    <w:nsid w:val="0000000F"/>
    <w:multiLevelType w:val="singleLevel"/>
    <w:tmpl w:val="0000000F"/>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6">
    <w:nsid w:val="00000010"/>
    <w:multiLevelType w:val="singleLevel"/>
    <w:tmpl w:val="00000010"/>
    <w:name w:val="WW8Num16"/>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7">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E90602D"/>
    <w:multiLevelType w:val="multilevel"/>
    <w:tmpl w:val="AFF003D8"/>
    <w:lvl w:ilvl="0">
      <w:start w:val="6"/>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18C022C6"/>
    <w:multiLevelType w:val="multilevel"/>
    <w:tmpl w:val="92C06BD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1">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3">
    <w:nsid w:val="2E301DD1"/>
    <w:multiLevelType w:val="multilevel"/>
    <w:tmpl w:val="0AD26B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37A0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0CD5885"/>
    <w:multiLevelType w:val="hybridMultilevel"/>
    <w:tmpl w:val="41221A32"/>
    <w:lvl w:ilvl="0" w:tplc="639A7024">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7">
    <w:nsid w:val="3A7421C8"/>
    <w:multiLevelType w:val="multilevel"/>
    <w:tmpl w:val="53983E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8966F8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E5F642B"/>
    <w:multiLevelType w:val="multilevel"/>
    <w:tmpl w:val="3D2871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ED185F"/>
    <w:multiLevelType w:val="multilevel"/>
    <w:tmpl w:val="60B0BE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4F18B8"/>
    <w:multiLevelType w:val="hybridMultilevel"/>
    <w:tmpl w:val="E5EC1D9E"/>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F39C7"/>
    <w:multiLevelType w:val="hybridMultilevel"/>
    <w:tmpl w:val="8924D01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BE4B7F"/>
    <w:multiLevelType w:val="hybridMultilevel"/>
    <w:tmpl w:val="2496E86A"/>
    <w:lvl w:ilvl="0" w:tplc="8C88D0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FF3C19"/>
    <w:multiLevelType w:val="hybridMultilevel"/>
    <w:tmpl w:val="81366BF6"/>
    <w:lvl w:ilvl="0" w:tplc="B0F2A5A6">
      <w:start w:val="2020"/>
      <w:numFmt w:val="decimal"/>
      <w:lvlText w:val="%1"/>
      <w:lvlJc w:val="left"/>
      <w:pPr>
        <w:ind w:left="2171" w:hanging="60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7">
    <w:nsid w:val="6FDA4D28"/>
    <w:multiLevelType w:val="multilevel"/>
    <w:tmpl w:val="6F5EFAB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28">
    <w:nsid w:val="73B532DD"/>
    <w:multiLevelType w:val="hybridMultilevel"/>
    <w:tmpl w:val="D03625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30">
    <w:nsid w:val="77A67D51"/>
    <w:multiLevelType w:val="multilevel"/>
    <w:tmpl w:val="A9BC0B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2976C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A86373C"/>
    <w:multiLevelType w:val="hybridMultilevel"/>
    <w:tmpl w:val="AAF28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8"/>
  </w:num>
  <w:num w:numId="4">
    <w:abstractNumId w:val="28"/>
  </w:num>
  <w:num w:numId="5">
    <w:abstractNumId w:val="7"/>
  </w:num>
  <w:num w:numId="6">
    <w:abstractNumId w:val="11"/>
  </w:num>
  <w:num w:numId="7">
    <w:abstractNumId w:val="14"/>
  </w:num>
  <w:num w:numId="8">
    <w:abstractNumId w:val="24"/>
  </w:num>
  <w:num w:numId="9">
    <w:abstractNumId w:val="12"/>
  </w:num>
  <w:num w:numId="10">
    <w:abstractNumId w:val="29"/>
  </w:num>
  <w:num w:numId="11">
    <w:abstractNumId w:val="16"/>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num>
  <w:num w:numId="16">
    <w:abstractNumId w:val="15"/>
  </w:num>
  <w:num w:numId="17">
    <w:abstractNumId w:val="32"/>
  </w:num>
  <w:num w:numId="18">
    <w:abstractNumId w:val="0"/>
  </w:num>
  <w:num w:numId="19">
    <w:abstractNumId w:val="1"/>
  </w:num>
  <w:num w:numId="20">
    <w:abstractNumId w:val="10"/>
  </w:num>
  <w:num w:numId="21">
    <w:abstractNumId w:val="25"/>
  </w:num>
  <w:num w:numId="22">
    <w:abstractNumId w:val="4"/>
  </w:num>
  <w:num w:numId="23">
    <w:abstractNumId w:val="2"/>
  </w:num>
  <w:num w:numId="24">
    <w:abstractNumId w:val="21"/>
  </w:num>
  <w:num w:numId="25">
    <w:abstractNumId w:val="3"/>
  </w:num>
  <w:num w:numId="26">
    <w:abstractNumId w:val="6"/>
  </w:num>
  <w:num w:numId="27">
    <w:abstractNumId w:val="5"/>
  </w:num>
  <w:num w:numId="28">
    <w:abstractNumId w:val="26"/>
  </w:num>
  <w:num w:numId="29">
    <w:abstractNumId w:val="9"/>
  </w:num>
  <w:num w:numId="30">
    <w:abstractNumId w:val="19"/>
  </w:num>
  <w:num w:numId="31">
    <w:abstractNumId w:val="20"/>
  </w:num>
  <w:num w:numId="32">
    <w:abstractNumId w:val="30"/>
  </w:num>
  <w:num w:numId="33">
    <w:abstractNumId w:val="1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40"/>
  <w:displayHorizontalDrawingGridEvery w:val="2"/>
  <w:characterSpacingControl w:val="doNotCompress"/>
  <w:footnotePr>
    <w:footnote w:id="0"/>
    <w:footnote w:id="1"/>
  </w:footnotePr>
  <w:endnotePr>
    <w:endnote w:id="0"/>
    <w:endnote w:id="1"/>
  </w:endnotePr>
  <w:compat/>
  <w:rsids>
    <w:rsidRoot w:val="009F7267"/>
    <w:rsid w:val="00000E7B"/>
    <w:rsid w:val="000038F9"/>
    <w:rsid w:val="00010E10"/>
    <w:rsid w:val="00011A38"/>
    <w:rsid w:val="000134A1"/>
    <w:rsid w:val="0002090B"/>
    <w:rsid w:val="00033674"/>
    <w:rsid w:val="000378C5"/>
    <w:rsid w:val="0004769C"/>
    <w:rsid w:val="00057E3D"/>
    <w:rsid w:val="000628B4"/>
    <w:rsid w:val="00066108"/>
    <w:rsid w:val="000672A4"/>
    <w:rsid w:val="00083F50"/>
    <w:rsid w:val="00085A85"/>
    <w:rsid w:val="00087881"/>
    <w:rsid w:val="00097C18"/>
    <w:rsid w:val="000A374A"/>
    <w:rsid w:val="000D52AF"/>
    <w:rsid w:val="000E281B"/>
    <w:rsid w:val="000E2CF7"/>
    <w:rsid w:val="000E7B93"/>
    <w:rsid w:val="000F7285"/>
    <w:rsid w:val="00111EBF"/>
    <w:rsid w:val="00127B4D"/>
    <w:rsid w:val="001332C1"/>
    <w:rsid w:val="00136C66"/>
    <w:rsid w:val="00141006"/>
    <w:rsid w:val="00146A54"/>
    <w:rsid w:val="00156187"/>
    <w:rsid w:val="00156C64"/>
    <w:rsid w:val="0017018F"/>
    <w:rsid w:val="001706F3"/>
    <w:rsid w:val="001827AA"/>
    <w:rsid w:val="0019064C"/>
    <w:rsid w:val="00190D12"/>
    <w:rsid w:val="001942BF"/>
    <w:rsid w:val="001B18DB"/>
    <w:rsid w:val="001B250D"/>
    <w:rsid w:val="001B49BC"/>
    <w:rsid w:val="001C0B62"/>
    <w:rsid w:val="001C2224"/>
    <w:rsid w:val="001C5BEF"/>
    <w:rsid w:val="001D66C9"/>
    <w:rsid w:val="001E5154"/>
    <w:rsid w:val="001F59E9"/>
    <w:rsid w:val="00210737"/>
    <w:rsid w:val="002109D5"/>
    <w:rsid w:val="0021287A"/>
    <w:rsid w:val="00216DAE"/>
    <w:rsid w:val="0022194A"/>
    <w:rsid w:val="00232CB7"/>
    <w:rsid w:val="002B50DF"/>
    <w:rsid w:val="002C624B"/>
    <w:rsid w:val="002C6F6D"/>
    <w:rsid w:val="002D1D62"/>
    <w:rsid w:val="002E28F2"/>
    <w:rsid w:val="002E4632"/>
    <w:rsid w:val="002E68DE"/>
    <w:rsid w:val="002E77F2"/>
    <w:rsid w:val="002F1D82"/>
    <w:rsid w:val="00301D78"/>
    <w:rsid w:val="00304522"/>
    <w:rsid w:val="003119FB"/>
    <w:rsid w:val="00313DDB"/>
    <w:rsid w:val="00317755"/>
    <w:rsid w:val="00322E2D"/>
    <w:rsid w:val="00327E23"/>
    <w:rsid w:val="00355660"/>
    <w:rsid w:val="00380DF3"/>
    <w:rsid w:val="00381D8E"/>
    <w:rsid w:val="003939F4"/>
    <w:rsid w:val="003A2CDB"/>
    <w:rsid w:val="003A387C"/>
    <w:rsid w:val="003B17AE"/>
    <w:rsid w:val="003B58E6"/>
    <w:rsid w:val="003B6015"/>
    <w:rsid w:val="003C01A7"/>
    <w:rsid w:val="003D605C"/>
    <w:rsid w:val="003E1CA2"/>
    <w:rsid w:val="003F3D5A"/>
    <w:rsid w:val="00401BD4"/>
    <w:rsid w:val="00402430"/>
    <w:rsid w:val="004045CC"/>
    <w:rsid w:val="00416F91"/>
    <w:rsid w:val="00417542"/>
    <w:rsid w:val="00417A8E"/>
    <w:rsid w:val="00424AC4"/>
    <w:rsid w:val="00441AFE"/>
    <w:rsid w:val="004437AB"/>
    <w:rsid w:val="004461B4"/>
    <w:rsid w:val="00456F2B"/>
    <w:rsid w:val="00464F04"/>
    <w:rsid w:val="00476527"/>
    <w:rsid w:val="004766AA"/>
    <w:rsid w:val="00480C8A"/>
    <w:rsid w:val="00485D8D"/>
    <w:rsid w:val="00492F61"/>
    <w:rsid w:val="004A08F3"/>
    <w:rsid w:val="004A41B0"/>
    <w:rsid w:val="004A5283"/>
    <w:rsid w:val="004B53FA"/>
    <w:rsid w:val="004B6121"/>
    <w:rsid w:val="004C0B36"/>
    <w:rsid w:val="004C555A"/>
    <w:rsid w:val="004D07ED"/>
    <w:rsid w:val="004D6A31"/>
    <w:rsid w:val="004D6DDE"/>
    <w:rsid w:val="004F5B5A"/>
    <w:rsid w:val="005234DB"/>
    <w:rsid w:val="00525303"/>
    <w:rsid w:val="00525C05"/>
    <w:rsid w:val="00534A4E"/>
    <w:rsid w:val="0054159E"/>
    <w:rsid w:val="0054335F"/>
    <w:rsid w:val="0054487F"/>
    <w:rsid w:val="005459EF"/>
    <w:rsid w:val="00572C13"/>
    <w:rsid w:val="00575B11"/>
    <w:rsid w:val="005775EB"/>
    <w:rsid w:val="0058191E"/>
    <w:rsid w:val="00582FB7"/>
    <w:rsid w:val="00587E32"/>
    <w:rsid w:val="00591399"/>
    <w:rsid w:val="00594EAA"/>
    <w:rsid w:val="005A425F"/>
    <w:rsid w:val="005A42B1"/>
    <w:rsid w:val="005A5C2B"/>
    <w:rsid w:val="005B2104"/>
    <w:rsid w:val="005B6594"/>
    <w:rsid w:val="005B670A"/>
    <w:rsid w:val="005C6000"/>
    <w:rsid w:val="005E06FB"/>
    <w:rsid w:val="005E6A77"/>
    <w:rsid w:val="005F40C0"/>
    <w:rsid w:val="005F520A"/>
    <w:rsid w:val="00600411"/>
    <w:rsid w:val="00646FA0"/>
    <w:rsid w:val="00657822"/>
    <w:rsid w:val="00660D26"/>
    <w:rsid w:val="00671C81"/>
    <w:rsid w:val="00674A9D"/>
    <w:rsid w:val="00675239"/>
    <w:rsid w:val="00677E70"/>
    <w:rsid w:val="00680BA6"/>
    <w:rsid w:val="0068427A"/>
    <w:rsid w:val="00685CCA"/>
    <w:rsid w:val="00686149"/>
    <w:rsid w:val="0068745D"/>
    <w:rsid w:val="006911C7"/>
    <w:rsid w:val="006A530D"/>
    <w:rsid w:val="006B3E34"/>
    <w:rsid w:val="006C1AD1"/>
    <w:rsid w:val="006C44A2"/>
    <w:rsid w:val="006C6955"/>
    <w:rsid w:val="006D0F18"/>
    <w:rsid w:val="006E70B9"/>
    <w:rsid w:val="006F1DFD"/>
    <w:rsid w:val="006F448C"/>
    <w:rsid w:val="006F4616"/>
    <w:rsid w:val="00700DA3"/>
    <w:rsid w:val="007059EF"/>
    <w:rsid w:val="007101B5"/>
    <w:rsid w:val="0071476F"/>
    <w:rsid w:val="007212EE"/>
    <w:rsid w:val="0072139A"/>
    <w:rsid w:val="00721829"/>
    <w:rsid w:val="00722439"/>
    <w:rsid w:val="00722D33"/>
    <w:rsid w:val="0073740D"/>
    <w:rsid w:val="00743445"/>
    <w:rsid w:val="00752852"/>
    <w:rsid w:val="00763499"/>
    <w:rsid w:val="0077202B"/>
    <w:rsid w:val="0077253D"/>
    <w:rsid w:val="00784678"/>
    <w:rsid w:val="00791C51"/>
    <w:rsid w:val="0079322C"/>
    <w:rsid w:val="007A2E7A"/>
    <w:rsid w:val="007A4C99"/>
    <w:rsid w:val="007B22D4"/>
    <w:rsid w:val="007B2F06"/>
    <w:rsid w:val="007B405E"/>
    <w:rsid w:val="007B4BFC"/>
    <w:rsid w:val="007C28CC"/>
    <w:rsid w:val="007C669F"/>
    <w:rsid w:val="007C71C6"/>
    <w:rsid w:val="007F0645"/>
    <w:rsid w:val="007F07D7"/>
    <w:rsid w:val="008029A7"/>
    <w:rsid w:val="00803BAD"/>
    <w:rsid w:val="00805160"/>
    <w:rsid w:val="0080539C"/>
    <w:rsid w:val="00807C1F"/>
    <w:rsid w:val="00812DD8"/>
    <w:rsid w:val="008132AA"/>
    <w:rsid w:val="00814D1A"/>
    <w:rsid w:val="00815862"/>
    <w:rsid w:val="00815A0B"/>
    <w:rsid w:val="008165DC"/>
    <w:rsid w:val="00823C93"/>
    <w:rsid w:val="00826AC0"/>
    <w:rsid w:val="008307CB"/>
    <w:rsid w:val="008323CF"/>
    <w:rsid w:val="00842C82"/>
    <w:rsid w:val="00845889"/>
    <w:rsid w:val="008458F6"/>
    <w:rsid w:val="008556AB"/>
    <w:rsid w:val="008645F6"/>
    <w:rsid w:val="00872998"/>
    <w:rsid w:val="0087311E"/>
    <w:rsid w:val="00873707"/>
    <w:rsid w:val="008744A0"/>
    <w:rsid w:val="00886901"/>
    <w:rsid w:val="008A69F6"/>
    <w:rsid w:val="008B2C72"/>
    <w:rsid w:val="008C2B58"/>
    <w:rsid w:val="008D2F6E"/>
    <w:rsid w:val="008D4B6B"/>
    <w:rsid w:val="008D6EAC"/>
    <w:rsid w:val="008E6283"/>
    <w:rsid w:val="008E65F4"/>
    <w:rsid w:val="008F3645"/>
    <w:rsid w:val="008F50C8"/>
    <w:rsid w:val="00902CB2"/>
    <w:rsid w:val="009108FB"/>
    <w:rsid w:val="00912975"/>
    <w:rsid w:val="00925F35"/>
    <w:rsid w:val="00931C9E"/>
    <w:rsid w:val="00935685"/>
    <w:rsid w:val="00935FEC"/>
    <w:rsid w:val="00940CB1"/>
    <w:rsid w:val="0094537D"/>
    <w:rsid w:val="00973607"/>
    <w:rsid w:val="00974E4C"/>
    <w:rsid w:val="00985966"/>
    <w:rsid w:val="009A10C2"/>
    <w:rsid w:val="009A7980"/>
    <w:rsid w:val="009B26A6"/>
    <w:rsid w:val="009B5637"/>
    <w:rsid w:val="009B6BB9"/>
    <w:rsid w:val="009C0720"/>
    <w:rsid w:val="009E46D6"/>
    <w:rsid w:val="009E5FE0"/>
    <w:rsid w:val="009F0276"/>
    <w:rsid w:val="009F7267"/>
    <w:rsid w:val="00A10098"/>
    <w:rsid w:val="00A12C4E"/>
    <w:rsid w:val="00A1303E"/>
    <w:rsid w:val="00A14229"/>
    <w:rsid w:val="00A17E34"/>
    <w:rsid w:val="00A26182"/>
    <w:rsid w:val="00A26A93"/>
    <w:rsid w:val="00A33C16"/>
    <w:rsid w:val="00A4129E"/>
    <w:rsid w:val="00A51209"/>
    <w:rsid w:val="00A5189E"/>
    <w:rsid w:val="00A62264"/>
    <w:rsid w:val="00A63AF2"/>
    <w:rsid w:val="00A64BB5"/>
    <w:rsid w:val="00A71011"/>
    <w:rsid w:val="00A71F0B"/>
    <w:rsid w:val="00A744B6"/>
    <w:rsid w:val="00A75616"/>
    <w:rsid w:val="00A81197"/>
    <w:rsid w:val="00A84EB3"/>
    <w:rsid w:val="00A909BB"/>
    <w:rsid w:val="00A9292E"/>
    <w:rsid w:val="00AA5F0D"/>
    <w:rsid w:val="00AA6B6B"/>
    <w:rsid w:val="00AC6AA9"/>
    <w:rsid w:val="00AD362C"/>
    <w:rsid w:val="00AD57B5"/>
    <w:rsid w:val="00AE46CE"/>
    <w:rsid w:val="00B03086"/>
    <w:rsid w:val="00B05E4B"/>
    <w:rsid w:val="00B108C7"/>
    <w:rsid w:val="00B11A3A"/>
    <w:rsid w:val="00B20DFB"/>
    <w:rsid w:val="00B23BB1"/>
    <w:rsid w:val="00B24F52"/>
    <w:rsid w:val="00B30EF7"/>
    <w:rsid w:val="00B30F86"/>
    <w:rsid w:val="00B37095"/>
    <w:rsid w:val="00B434C3"/>
    <w:rsid w:val="00B611AC"/>
    <w:rsid w:val="00B64D42"/>
    <w:rsid w:val="00B7019A"/>
    <w:rsid w:val="00B71ABA"/>
    <w:rsid w:val="00B83626"/>
    <w:rsid w:val="00B91BDA"/>
    <w:rsid w:val="00B92BAD"/>
    <w:rsid w:val="00B9389E"/>
    <w:rsid w:val="00BB1B42"/>
    <w:rsid w:val="00BB7891"/>
    <w:rsid w:val="00BC11B1"/>
    <w:rsid w:val="00BC4E02"/>
    <w:rsid w:val="00BC5923"/>
    <w:rsid w:val="00BD11D7"/>
    <w:rsid w:val="00BD5587"/>
    <w:rsid w:val="00BE36A5"/>
    <w:rsid w:val="00BE6903"/>
    <w:rsid w:val="00BF215F"/>
    <w:rsid w:val="00BF7443"/>
    <w:rsid w:val="00C141AE"/>
    <w:rsid w:val="00C24F42"/>
    <w:rsid w:val="00C31366"/>
    <w:rsid w:val="00C4155A"/>
    <w:rsid w:val="00C41816"/>
    <w:rsid w:val="00C43F2F"/>
    <w:rsid w:val="00C463D4"/>
    <w:rsid w:val="00C47C96"/>
    <w:rsid w:val="00C66690"/>
    <w:rsid w:val="00C67146"/>
    <w:rsid w:val="00C74A3D"/>
    <w:rsid w:val="00C871D4"/>
    <w:rsid w:val="00CB0621"/>
    <w:rsid w:val="00CB1747"/>
    <w:rsid w:val="00CC00F3"/>
    <w:rsid w:val="00CC5F77"/>
    <w:rsid w:val="00CC6C51"/>
    <w:rsid w:val="00CC7A31"/>
    <w:rsid w:val="00CD07C1"/>
    <w:rsid w:val="00CD3906"/>
    <w:rsid w:val="00CD3B9F"/>
    <w:rsid w:val="00CD5CFF"/>
    <w:rsid w:val="00CD65CF"/>
    <w:rsid w:val="00CE07D8"/>
    <w:rsid w:val="00D005CF"/>
    <w:rsid w:val="00D0403A"/>
    <w:rsid w:val="00D13128"/>
    <w:rsid w:val="00D16AE0"/>
    <w:rsid w:val="00D20592"/>
    <w:rsid w:val="00D35436"/>
    <w:rsid w:val="00D46563"/>
    <w:rsid w:val="00D6087B"/>
    <w:rsid w:val="00D70761"/>
    <w:rsid w:val="00D75323"/>
    <w:rsid w:val="00D77590"/>
    <w:rsid w:val="00D90EDB"/>
    <w:rsid w:val="00D91F3B"/>
    <w:rsid w:val="00D9408F"/>
    <w:rsid w:val="00D958D2"/>
    <w:rsid w:val="00D96038"/>
    <w:rsid w:val="00D96A8E"/>
    <w:rsid w:val="00DA4A19"/>
    <w:rsid w:val="00DB5FCD"/>
    <w:rsid w:val="00DC1152"/>
    <w:rsid w:val="00DD358A"/>
    <w:rsid w:val="00DD6B8D"/>
    <w:rsid w:val="00DE77E8"/>
    <w:rsid w:val="00DF3BC2"/>
    <w:rsid w:val="00DF3FD3"/>
    <w:rsid w:val="00DF647D"/>
    <w:rsid w:val="00E03374"/>
    <w:rsid w:val="00E0723D"/>
    <w:rsid w:val="00E07C5F"/>
    <w:rsid w:val="00E1463E"/>
    <w:rsid w:val="00E1536F"/>
    <w:rsid w:val="00E16184"/>
    <w:rsid w:val="00E2036D"/>
    <w:rsid w:val="00E22534"/>
    <w:rsid w:val="00E25627"/>
    <w:rsid w:val="00E27EC0"/>
    <w:rsid w:val="00E3079E"/>
    <w:rsid w:val="00E309B5"/>
    <w:rsid w:val="00E31276"/>
    <w:rsid w:val="00E40910"/>
    <w:rsid w:val="00E44E2E"/>
    <w:rsid w:val="00E51175"/>
    <w:rsid w:val="00E5131F"/>
    <w:rsid w:val="00E517BD"/>
    <w:rsid w:val="00E55DE9"/>
    <w:rsid w:val="00E62FF9"/>
    <w:rsid w:val="00E67BA5"/>
    <w:rsid w:val="00E755D9"/>
    <w:rsid w:val="00E75654"/>
    <w:rsid w:val="00E802F8"/>
    <w:rsid w:val="00E83A09"/>
    <w:rsid w:val="00E87063"/>
    <w:rsid w:val="00E902EA"/>
    <w:rsid w:val="00E93B9F"/>
    <w:rsid w:val="00E93C60"/>
    <w:rsid w:val="00EA0BB4"/>
    <w:rsid w:val="00EA5DA6"/>
    <w:rsid w:val="00EA61AA"/>
    <w:rsid w:val="00EB5F19"/>
    <w:rsid w:val="00EC0271"/>
    <w:rsid w:val="00EC7DF2"/>
    <w:rsid w:val="00ED3B24"/>
    <w:rsid w:val="00ED457C"/>
    <w:rsid w:val="00EE1D99"/>
    <w:rsid w:val="00EF0281"/>
    <w:rsid w:val="00F01839"/>
    <w:rsid w:val="00F03B65"/>
    <w:rsid w:val="00F042C0"/>
    <w:rsid w:val="00F14A92"/>
    <w:rsid w:val="00F16CF9"/>
    <w:rsid w:val="00F27859"/>
    <w:rsid w:val="00F32396"/>
    <w:rsid w:val="00F32C15"/>
    <w:rsid w:val="00F377AD"/>
    <w:rsid w:val="00F42708"/>
    <w:rsid w:val="00F44A04"/>
    <w:rsid w:val="00F472A5"/>
    <w:rsid w:val="00F52DF1"/>
    <w:rsid w:val="00F63B7F"/>
    <w:rsid w:val="00F7298F"/>
    <w:rsid w:val="00F74B75"/>
    <w:rsid w:val="00F75A22"/>
    <w:rsid w:val="00F95492"/>
    <w:rsid w:val="00FA5F19"/>
    <w:rsid w:val="00FB016F"/>
    <w:rsid w:val="00FB2B75"/>
    <w:rsid w:val="00FD0E2B"/>
    <w:rsid w:val="00FD2A21"/>
    <w:rsid w:val="00FD3ACF"/>
    <w:rsid w:val="00FD4272"/>
    <w:rsid w:val="00FD68B2"/>
    <w:rsid w:val="00FE0393"/>
    <w:rsid w:val="00FE0444"/>
    <w:rsid w:val="00FE0C71"/>
    <w:rsid w:val="00FE4426"/>
    <w:rsid w:val="00FE4472"/>
    <w:rsid w:val="00FE7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F0B"/>
    <w:rPr>
      <w:sz w:val="28"/>
      <w:szCs w:val="28"/>
    </w:rPr>
  </w:style>
  <w:style w:type="paragraph" w:styleId="1">
    <w:name w:val="heading 1"/>
    <w:basedOn w:val="a"/>
    <w:next w:val="a"/>
    <w:link w:val="11"/>
    <w:qFormat/>
    <w:rsid w:val="009F7267"/>
    <w:pPr>
      <w:keepNext/>
      <w:jc w:val="right"/>
      <w:outlineLvl w:val="0"/>
    </w:pPr>
    <w:rPr>
      <w:szCs w:val="20"/>
    </w:rPr>
  </w:style>
  <w:style w:type="paragraph" w:styleId="2">
    <w:name w:val="heading 2"/>
    <w:basedOn w:val="a"/>
    <w:next w:val="a"/>
    <w:qFormat/>
    <w:rsid w:val="00B434C3"/>
    <w:pPr>
      <w:keepNext/>
      <w:ind w:left="709"/>
      <w:outlineLvl w:val="1"/>
    </w:pPr>
    <w:rPr>
      <w:szCs w:val="20"/>
      <w:lang w:eastAsia="ar-SA"/>
    </w:rPr>
  </w:style>
  <w:style w:type="paragraph" w:styleId="3">
    <w:name w:val="heading 3"/>
    <w:basedOn w:val="a"/>
    <w:next w:val="a"/>
    <w:qFormat/>
    <w:rsid w:val="000E281B"/>
    <w:pPr>
      <w:keepNext/>
      <w:keepLines/>
      <w:numPr>
        <w:numId w:val="12"/>
      </w:numPr>
      <w:spacing w:before="200"/>
      <w:jc w:val="both"/>
      <w:outlineLvl w:val="2"/>
    </w:pPr>
    <w:rPr>
      <w:b/>
      <w:bCs/>
      <w:lang w:eastAsia="en-US"/>
    </w:rPr>
  </w:style>
  <w:style w:type="paragraph" w:styleId="4">
    <w:name w:val="heading 4"/>
    <w:basedOn w:val="3"/>
    <w:next w:val="a"/>
    <w:qFormat/>
    <w:rsid w:val="00B434C3"/>
    <w:pPr>
      <w:keepNext w:val="0"/>
      <w:keepLines w:val="0"/>
      <w:widowControl w:val="0"/>
      <w:numPr>
        <w:numId w:val="0"/>
      </w:numPr>
      <w:autoSpaceDE w:val="0"/>
      <w:spacing w:before="0"/>
      <w:outlineLvl w:val="3"/>
    </w:pPr>
    <w:rPr>
      <w:rFonts w:ascii="Arial" w:hAnsi="Arial"/>
      <w:b w:val="0"/>
      <w:bCs w:val="0"/>
      <w:sz w:val="24"/>
      <w:szCs w:val="24"/>
      <w:lang w:eastAsia="ar-SA"/>
    </w:rPr>
  </w:style>
  <w:style w:type="paragraph" w:styleId="5">
    <w:name w:val="heading 5"/>
    <w:basedOn w:val="a"/>
    <w:next w:val="a"/>
    <w:qFormat/>
    <w:rsid w:val="00B434C3"/>
    <w:pPr>
      <w:spacing w:before="240" w:after="60"/>
      <w:outlineLvl w:val="4"/>
    </w:pPr>
    <w:rPr>
      <w:b/>
      <w:bCs/>
      <w:i/>
      <w:iCs/>
      <w:sz w:val="26"/>
      <w:szCs w:val="26"/>
      <w:lang w:eastAsia="ar-SA"/>
    </w:rPr>
  </w:style>
  <w:style w:type="paragraph" w:styleId="6">
    <w:name w:val="heading 6"/>
    <w:basedOn w:val="a"/>
    <w:next w:val="a"/>
    <w:qFormat/>
    <w:rsid w:val="00B434C3"/>
    <w:pPr>
      <w:keepNext/>
      <w:outlineLvl w:val="5"/>
    </w:pPr>
    <w:rPr>
      <w:lang w:eastAsia="ar-SA"/>
    </w:rPr>
  </w:style>
  <w:style w:type="paragraph" w:styleId="7">
    <w:name w:val="heading 7"/>
    <w:basedOn w:val="a"/>
    <w:next w:val="a"/>
    <w:qFormat/>
    <w:rsid w:val="00B434C3"/>
    <w:pPr>
      <w:keepNext/>
      <w:jc w:val="center"/>
      <w:outlineLvl w:val="6"/>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0"/>
    <w:locked/>
    <w:rsid w:val="009F7267"/>
    <w:rPr>
      <w:spacing w:val="2"/>
      <w:sz w:val="25"/>
      <w:szCs w:val="25"/>
      <w:shd w:val="clear" w:color="auto" w:fill="FFFFFF"/>
      <w:lang w:bidi="ar-SA"/>
    </w:rPr>
  </w:style>
  <w:style w:type="paragraph" w:customStyle="1" w:styleId="20">
    <w:name w:val="Основной текст2"/>
    <w:basedOn w:val="a"/>
    <w:link w:val="a3"/>
    <w:rsid w:val="009F7267"/>
    <w:pPr>
      <w:widowControl w:val="0"/>
      <w:shd w:val="clear" w:color="auto" w:fill="FFFFFF"/>
      <w:spacing w:before="420" w:after="300" w:line="627" w:lineRule="exact"/>
      <w:jc w:val="center"/>
    </w:pPr>
    <w:rPr>
      <w:spacing w:val="2"/>
      <w:sz w:val="25"/>
      <w:szCs w:val="25"/>
      <w:shd w:val="clear" w:color="auto" w:fill="FFFFFF"/>
    </w:rPr>
  </w:style>
  <w:style w:type="paragraph" w:customStyle="1" w:styleId="21">
    <w:name w:val="Основной текст 21"/>
    <w:basedOn w:val="a"/>
    <w:rsid w:val="009F7267"/>
    <w:pPr>
      <w:jc w:val="center"/>
    </w:pPr>
    <w:rPr>
      <w:b/>
      <w:bCs/>
      <w:sz w:val="32"/>
      <w:szCs w:val="24"/>
      <w:lang w:eastAsia="ar-SA"/>
    </w:rPr>
  </w:style>
  <w:style w:type="paragraph" w:customStyle="1" w:styleId="14">
    <w:name w:val="Обычный + 14 пт"/>
    <w:aliases w:val="Черный,уплотненный"/>
    <w:basedOn w:val="a"/>
    <w:rsid w:val="009F7267"/>
    <w:pPr>
      <w:widowControl w:val="0"/>
      <w:suppressAutoHyphens/>
      <w:ind w:left="3600" w:firstLine="720"/>
    </w:pPr>
    <w:rPr>
      <w:rFonts w:ascii="Arial" w:eastAsia="Lucida Sans Unicode" w:hAnsi="Arial"/>
      <w:spacing w:val="-4"/>
    </w:rPr>
  </w:style>
  <w:style w:type="paragraph" w:styleId="a4">
    <w:name w:val="Body Text Indent"/>
    <w:basedOn w:val="a"/>
    <w:link w:val="10"/>
    <w:unhideWhenUsed/>
    <w:rsid w:val="007C71C6"/>
    <w:pPr>
      <w:spacing w:after="120" w:line="276" w:lineRule="auto"/>
      <w:ind w:left="283"/>
    </w:pPr>
    <w:rPr>
      <w:rFonts w:ascii="Calibri" w:hAnsi="Calibri"/>
      <w:sz w:val="22"/>
      <w:szCs w:val="22"/>
    </w:rPr>
  </w:style>
  <w:style w:type="character" w:customStyle="1" w:styleId="10">
    <w:name w:val="Основной текст с отступом Знак1"/>
    <w:link w:val="a4"/>
    <w:semiHidden/>
    <w:rsid w:val="007C71C6"/>
    <w:rPr>
      <w:rFonts w:ascii="Calibri" w:hAnsi="Calibri"/>
      <w:sz w:val="22"/>
      <w:szCs w:val="22"/>
      <w:lang w:val="ru-RU" w:eastAsia="ru-RU" w:bidi="ar-SA"/>
    </w:rPr>
  </w:style>
  <w:style w:type="paragraph" w:customStyle="1" w:styleId="12">
    <w:name w:val="Основной текст1"/>
    <w:basedOn w:val="a"/>
    <w:rsid w:val="007C71C6"/>
    <w:pPr>
      <w:widowControl w:val="0"/>
      <w:shd w:val="clear" w:color="auto" w:fill="FFFFFF"/>
      <w:spacing w:before="420" w:line="624" w:lineRule="exact"/>
    </w:pPr>
    <w:rPr>
      <w:sz w:val="26"/>
      <w:szCs w:val="26"/>
    </w:rPr>
  </w:style>
  <w:style w:type="paragraph" w:customStyle="1" w:styleId="a5">
    <w:name w:val="Прижатый влево"/>
    <w:basedOn w:val="a"/>
    <w:next w:val="a"/>
    <w:rsid w:val="007C71C6"/>
    <w:pPr>
      <w:widowControl w:val="0"/>
      <w:autoSpaceDE w:val="0"/>
      <w:autoSpaceDN w:val="0"/>
      <w:adjustRightInd w:val="0"/>
    </w:pPr>
    <w:rPr>
      <w:rFonts w:ascii="Arial" w:eastAsia="Calibri" w:hAnsi="Arial" w:cs="Arial"/>
      <w:sz w:val="24"/>
      <w:szCs w:val="24"/>
    </w:rPr>
  </w:style>
  <w:style w:type="character" w:styleId="a6">
    <w:name w:val="Hyperlink"/>
    <w:unhideWhenUsed/>
    <w:rsid w:val="00F63B7F"/>
    <w:rPr>
      <w:color w:val="0000FF"/>
      <w:u w:val="single"/>
    </w:rPr>
  </w:style>
  <w:style w:type="paragraph" w:styleId="a7">
    <w:name w:val="footer"/>
    <w:basedOn w:val="a"/>
    <w:link w:val="13"/>
    <w:rsid w:val="006C44A2"/>
    <w:pPr>
      <w:tabs>
        <w:tab w:val="center" w:pos="4677"/>
        <w:tab w:val="right" w:pos="9355"/>
      </w:tabs>
    </w:pPr>
  </w:style>
  <w:style w:type="character" w:styleId="a8">
    <w:name w:val="page number"/>
    <w:basedOn w:val="a0"/>
    <w:rsid w:val="006C44A2"/>
  </w:style>
  <w:style w:type="paragraph" w:customStyle="1" w:styleId="15">
    <w:name w:val="Знак1"/>
    <w:basedOn w:val="a"/>
    <w:rsid w:val="006D0F18"/>
    <w:pPr>
      <w:spacing w:before="100" w:beforeAutospacing="1" w:after="100" w:afterAutospacing="1"/>
    </w:pPr>
    <w:rPr>
      <w:rFonts w:ascii="Tahoma" w:hAnsi="Tahoma" w:cs="Tahoma"/>
      <w:sz w:val="20"/>
      <w:szCs w:val="20"/>
      <w:lang w:val="en-US" w:eastAsia="en-US"/>
    </w:rPr>
  </w:style>
  <w:style w:type="paragraph" w:styleId="a9">
    <w:name w:val="Body Text"/>
    <w:basedOn w:val="a"/>
    <w:link w:val="16"/>
    <w:rsid w:val="003C01A7"/>
    <w:pPr>
      <w:spacing w:after="120"/>
    </w:pPr>
  </w:style>
  <w:style w:type="paragraph" w:customStyle="1" w:styleId="ConsPlusCell">
    <w:name w:val="ConsPlusCell"/>
    <w:rsid w:val="003C01A7"/>
    <w:pPr>
      <w:autoSpaceDE w:val="0"/>
      <w:autoSpaceDN w:val="0"/>
      <w:adjustRightInd w:val="0"/>
    </w:pPr>
    <w:rPr>
      <w:sz w:val="28"/>
      <w:szCs w:val="28"/>
      <w:lang w:eastAsia="en-US"/>
    </w:rPr>
  </w:style>
  <w:style w:type="paragraph" w:customStyle="1" w:styleId="17">
    <w:name w:val="Абзац списка1"/>
    <w:basedOn w:val="a"/>
    <w:rsid w:val="003C01A7"/>
    <w:pPr>
      <w:spacing w:line="276" w:lineRule="auto"/>
      <w:ind w:left="720" w:firstLine="709"/>
      <w:contextualSpacing/>
      <w:jc w:val="both"/>
    </w:pPr>
    <w:rPr>
      <w:szCs w:val="22"/>
      <w:lang w:eastAsia="en-US"/>
    </w:rPr>
  </w:style>
  <w:style w:type="paragraph" w:styleId="aa">
    <w:name w:val="List Paragraph"/>
    <w:basedOn w:val="a"/>
    <w:qFormat/>
    <w:rsid w:val="003C01A7"/>
    <w:pPr>
      <w:ind w:left="720"/>
      <w:contextualSpacing/>
    </w:pPr>
    <w:rPr>
      <w:sz w:val="20"/>
      <w:szCs w:val="20"/>
    </w:rPr>
  </w:style>
  <w:style w:type="character" w:customStyle="1" w:styleId="11">
    <w:name w:val="Заголовок 1 Знак1"/>
    <w:link w:val="1"/>
    <w:rsid w:val="003C01A7"/>
    <w:rPr>
      <w:sz w:val="28"/>
      <w:lang w:val="ru-RU" w:eastAsia="ru-RU" w:bidi="ar-SA"/>
    </w:rPr>
  </w:style>
  <w:style w:type="character" w:customStyle="1" w:styleId="16">
    <w:name w:val="Основной текст Знак1"/>
    <w:link w:val="a9"/>
    <w:rsid w:val="003C01A7"/>
    <w:rPr>
      <w:sz w:val="28"/>
      <w:szCs w:val="28"/>
      <w:lang w:val="ru-RU" w:eastAsia="ru-RU" w:bidi="ar-SA"/>
    </w:rPr>
  </w:style>
  <w:style w:type="paragraph" w:styleId="22">
    <w:name w:val="Body Text 2"/>
    <w:basedOn w:val="a"/>
    <w:rsid w:val="00BE6903"/>
    <w:pPr>
      <w:spacing w:after="120" w:line="480" w:lineRule="auto"/>
    </w:pPr>
  </w:style>
  <w:style w:type="paragraph" w:styleId="HTML">
    <w:name w:val="HTML Preformatted"/>
    <w:basedOn w:val="a"/>
    <w:link w:val="HTML0"/>
    <w:unhideWhenUsed/>
    <w:rsid w:val="000E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b">
    <w:name w:val="header"/>
    <w:basedOn w:val="a"/>
    <w:rsid w:val="0054159E"/>
    <w:pPr>
      <w:tabs>
        <w:tab w:val="center" w:pos="4677"/>
        <w:tab w:val="right" w:pos="9355"/>
      </w:tabs>
    </w:pPr>
  </w:style>
  <w:style w:type="character" w:customStyle="1" w:styleId="HTML0">
    <w:name w:val="Стандартный HTML Знак"/>
    <w:link w:val="HTML"/>
    <w:rsid w:val="0054159E"/>
    <w:rPr>
      <w:rFonts w:ascii="Courier New" w:hAnsi="Courier New" w:cs="Courier New"/>
      <w:lang w:val="ru-RU" w:eastAsia="ru-RU" w:bidi="ar-SA"/>
    </w:rPr>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A909BB"/>
    <w:rPr>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unhideWhenUsed/>
    <w:rsid w:val="00A909BB"/>
    <w:rPr>
      <w:sz w:val="20"/>
      <w:szCs w:val="20"/>
    </w:r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BE36A5"/>
    <w:rPr>
      <w:rFonts w:eastAsia="Times New Roman"/>
    </w:rPr>
  </w:style>
  <w:style w:type="paragraph" w:customStyle="1" w:styleId="ae">
    <w:name w:val="Содержимое таблицы"/>
    <w:basedOn w:val="a"/>
    <w:rsid w:val="008D2F6E"/>
    <w:pPr>
      <w:widowControl w:val="0"/>
      <w:suppressLineNumbers/>
      <w:suppressAutoHyphens/>
    </w:pPr>
    <w:rPr>
      <w:rFonts w:eastAsia="Andale Sans UI"/>
      <w:kern w:val="1"/>
      <w:sz w:val="24"/>
      <w:szCs w:val="24"/>
      <w:lang w:eastAsia="en-US"/>
    </w:rPr>
  </w:style>
  <w:style w:type="character" w:customStyle="1" w:styleId="13">
    <w:name w:val="Нижний колонтитул Знак1"/>
    <w:link w:val="a7"/>
    <w:rsid w:val="008D2F6E"/>
    <w:rPr>
      <w:sz w:val="28"/>
      <w:szCs w:val="28"/>
      <w:lang w:val="ru-RU" w:eastAsia="ru-RU" w:bidi="ar-SA"/>
    </w:rPr>
  </w:style>
  <w:style w:type="table" w:styleId="af">
    <w:name w:val="Table Grid"/>
    <w:basedOn w:val="a1"/>
    <w:rsid w:val="00B6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9B6BB9"/>
    <w:rPr>
      <w:rFonts w:ascii="Tahoma" w:hAnsi="Tahoma" w:cs="Tahoma"/>
      <w:sz w:val="16"/>
      <w:szCs w:val="16"/>
    </w:rPr>
  </w:style>
  <w:style w:type="character" w:customStyle="1" w:styleId="60">
    <w:name w:val="Знак Знак6"/>
    <w:rsid w:val="00ED457C"/>
    <w:rPr>
      <w:rFonts w:eastAsia="Times New Roman"/>
      <w:sz w:val="28"/>
    </w:rPr>
  </w:style>
  <w:style w:type="paragraph" w:styleId="30">
    <w:name w:val="Body Text Indent 3"/>
    <w:basedOn w:val="a"/>
    <w:link w:val="32"/>
    <w:unhideWhenUsed/>
    <w:rsid w:val="00ED457C"/>
    <w:pPr>
      <w:spacing w:after="120"/>
      <w:ind w:left="283"/>
    </w:pPr>
    <w:rPr>
      <w:rFonts w:ascii="Calibri" w:hAnsi="Calibri"/>
      <w:sz w:val="16"/>
      <w:szCs w:val="16"/>
    </w:rPr>
  </w:style>
  <w:style w:type="character" w:customStyle="1" w:styleId="WW8Num2z0">
    <w:name w:val="WW8Num2z0"/>
    <w:rsid w:val="00B434C3"/>
    <w:rPr>
      <w:rFonts w:ascii="Symbol" w:hAnsi="Symbol" w:cs="Symbol"/>
    </w:rPr>
  </w:style>
  <w:style w:type="character" w:customStyle="1" w:styleId="WW8Num4z1">
    <w:name w:val="WW8Num4z1"/>
    <w:rsid w:val="00B434C3"/>
    <w:rPr>
      <w:rFonts w:ascii="Times New Roman" w:eastAsia="Times New Roman" w:hAnsi="Times New Roman" w:cs="Times New Roman"/>
    </w:rPr>
  </w:style>
  <w:style w:type="character" w:customStyle="1" w:styleId="WW8Num5z1">
    <w:name w:val="WW8Num5z1"/>
    <w:rsid w:val="00B434C3"/>
    <w:rPr>
      <w:rFonts w:ascii="Times New Roman" w:eastAsia="Times New Roman" w:hAnsi="Times New Roman" w:cs="Times New Roman"/>
    </w:rPr>
  </w:style>
  <w:style w:type="character" w:customStyle="1" w:styleId="31">
    <w:name w:val="Основной шрифт абзаца3"/>
    <w:rsid w:val="00B434C3"/>
  </w:style>
  <w:style w:type="character" w:customStyle="1" w:styleId="23">
    <w:name w:val="Основной шрифт абзаца2"/>
    <w:rsid w:val="00B434C3"/>
  </w:style>
  <w:style w:type="character" w:customStyle="1" w:styleId="Absatz-Standardschriftart">
    <w:name w:val="Absatz-Standardschriftart"/>
    <w:rsid w:val="00B434C3"/>
  </w:style>
  <w:style w:type="character" w:customStyle="1" w:styleId="WW8Num1z0">
    <w:name w:val="WW8Num1z0"/>
    <w:rsid w:val="00B434C3"/>
    <w:rPr>
      <w:rFonts w:ascii="Symbol" w:hAnsi="Symbol" w:cs="Symbol"/>
    </w:rPr>
  </w:style>
  <w:style w:type="character" w:customStyle="1" w:styleId="19">
    <w:name w:val="Основной шрифт абзаца1"/>
    <w:rsid w:val="00B434C3"/>
  </w:style>
  <w:style w:type="character" w:customStyle="1" w:styleId="1a">
    <w:name w:val="Заголовок 1 Знак"/>
    <w:rsid w:val="00B434C3"/>
    <w:rPr>
      <w:rFonts w:ascii="AG Souvenir" w:hAnsi="AG Souvenir" w:cs="AG Souvenir"/>
      <w:b/>
      <w:spacing w:val="38"/>
      <w:sz w:val="28"/>
      <w:lang w:val="ru-RU" w:eastAsia="ar-SA" w:bidi="ar-SA"/>
    </w:rPr>
  </w:style>
  <w:style w:type="character" w:customStyle="1" w:styleId="24">
    <w:name w:val="Заголовок 2 Знак"/>
    <w:rsid w:val="00B434C3"/>
    <w:rPr>
      <w:sz w:val="28"/>
      <w:lang w:val="ru-RU" w:eastAsia="ar-SA" w:bidi="ar-SA"/>
    </w:rPr>
  </w:style>
  <w:style w:type="character" w:customStyle="1" w:styleId="33">
    <w:name w:val="Заголовок 3 Знак"/>
    <w:rsid w:val="00B434C3"/>
    <w:rPr>
      <w:rFonts w:ascii="Arial" w:hAnsi="Arial" w:cs="Arial"/>
      <w:b/>
      <w:bCs/>
      <w:sz w:val="26"/>
      <w:szCs w:val="26"/>
      <w:lang w:val="ru-RU" w:eastAsia="ar-SA" w:bidi="ar-SA"/>
    </w:rPr>
  </w:style>
  <w:style w:type="character" w:customStyle="1" w:styleId="40">
    <w:name w:val="Заголовок 4 Знак"/>
    <w:rsid w:val="00B434C3"/>
    <w:rPr>
      <w:rFonts w:ascii="Arial" w:hAnsi="Arial" w:cs="Arial"/>
      <w:sz w:val="24"/>
      <w:szCs w:val="24"/>
      <w:lang w:eastAsia="ar-SA" w:bidi="ar-SA"/>
    </w:rPr>
  </w:style>
  <w:style w:type="character" w:customStyle="1" w:styleId="50">
    <w:name w:val="Заголовок 5 Знак"/>
    <w:rsid w:val="00B434C3"/>
    <w:rPr>
      <w:b/>
      <w:bCs/>
      <w:i/>
      <w:iCs/>
      <w:sz w:val="26"/>
      <w:szCs w:val="26"/>
      <w:lang w:eastAsia="ar-SA" w:bidi="ar-SA"/>
    </w:rPr>
  </w:style>
  <w:style w:type="character" w:customStyle="1" w:styleId="61">
    <w:name w:val="Заголовок 6 Знак"/>
    <w:rsid w:val="00B434C3"/>
    <w:rPr>
      <w:sz w:val="28"/>
      <w:szCs w:val="28"/>
      <w:lang w:eastAsia="ar-SA" w:bidi="ar-SA"/>
    </w:rPr>
  </w:style>
  <w:style w:type="character" w:customStyle="1" w:styleId="70">
    <w:name w:val="Заголовок 7 Знак"/>
    <w:rsid w:val="00B434C3"/>
    <w:rPr>
      <w:b/>
      <w:bCs/>
      <w:sz w:val="28"/>
      <w:szCs w:val="28"/>
      <w:lang w:eastAsia="ar-SA" w:bidi="ar-SA"/>
    </w:rPr>
  </w:style>
  <w:style w:type="character" w:customStyle="1" w:styleId="af1">
    <w:name w:val="Основной текст Знак"/>
    <w:rsid w:val="00B434C3"/>
    <w:rPr>
      <w:sz w:val="28"/>
      <w:lang w:val="ru-RU" w:eastAsia="ar-SA" w:bidi="ar-SA"/>
    </w:rPr>
  </w:style>
  <w:style w:type="character" w:customStyle="1" w:styleId="af2">
    <w:name w:val="Основной текст с отступом Знак"/>
    <w:rsid w:val="00B434C3"/>
    <w:rPr>
      <w:sz w:val="28"/>
      <w:lang w:val="ru-RU" w:eastAsia="ar-SA" w:bidi="ar-SA"/>
    </w:rPr>
  </w:style>
  <w:style w:type="character" w:customStyle="1" w:styleId="af3">
    <w:name w:val="Нижний колонтитул Знак"/>
    <w:rsid w:val="00B434C3"/>
    <w:rPr>
      <w:lang w:val="ru-RU" w:eastAsia="ar-SA" w:bidi="ar-SA"/>
    </w:rPr>
  </w:style>
  <w:style w:type="character" w:customStyle="1" w:styleId="af4">
    <w:name w:val="Верхний колонтитул Знак"/>
    <w:rsid w:val="00B434C3"/>
    <w:rPr>
      <w:lang w:val="ru-RU" w:eastAsia="ar-SA" w:bidi="ar-SA"/>
    </w:rPr>
  </w:style>
  <w:style w:type="character" w:customStyle="1" w:styleId="af5">
    <w:name w:val="Название Знак"/>
    <w:rsid w:val="00B434C3"/>
    <w:rPr>
      <w:b/>
      <w:bCs/>
      <w:sz w:val="28"/>
      <w:szCs w:val="28"/>
      <w:lang w:eastAsia="ar-SA" w:bidi="ar-SA"/>
    </w:rPr>
  </w:style>
  <w:style w:type="character" w:customStyle="1" w:styleId="af6">
    <w:name w:val="Подзаголовок Знак"/>
    <w:rsid w:val="00B434C3"/>
    <w:rPr>
      <w:rFonts w:ascii="Cambria" w:hAnsi="Cambria" w:cs="Cambria"/>
      <w:sz w:val="24"/>
      <w:szCs w:val="24"/>
      <w:lang w:eastAsia="ar-SA" w:bidi="ar-SA"/>
    </w:rPr>
  </w:style>
  <w:style w:type="character" w:customStyle="1" w:styleId="25">
    <w:name w:val="Основной текст 2 Знак"/>
    <w:rsid w:val="00B434C3"/>
    <w:rPr>
      <w:sz w:val="28"/>
      <w:szCs w:val="28"/>
      <w:lang w:eastAsia="ar-SA" w:bidi="ar-SA"/>
    </w:rPr>
  </w:style>
  <w:style w:type="character" w:customStyle="1" w:styleId="34">
    <w:name w:val="Основной текст 3 Знак"/>
    <w:rsid w:val="00B434C3"/>
    <w:rPr>
      <w:b/>
      <w:bCs/>
      <w:sz w:val="24"/>
      <w:szCs w:val="24"/>
      <w:lang w:eastAsia="ar-SA" w:bidi="ar-SA"/>
    </w:rPr>
  </w:style>
  <w:style w:type="character" w:customStyle="1" w:styleId="26">
    <w:name w:val="Основной текст с отступом 2 Знак"/>
    <w:rsid w:val="00B434C3"/>
    <w:rPr>
      <w:sz w:val="28"/>
      <w:szCs w:val="28"/>
      <w:lang w:eastAsia="ar-SA" w:bidi="ar-SA"/>
    </w:rPr>
  </w:style>
  <w:style w:type="character" w:customStyle="1" w:styleId="35">
    <w:name w:val="Основной текст с отступом 3 Знак"/>
    <w:rsid w:val="00B434C3"/>
    <w:rPr>
      <w:sz w:val="28"/>
      <w:szCs w:val="28"/>
      <w:lang w:eastAsia="ar-SA" w:bidi="ar-SA"/>
    </w:rPr>
  </w:style>
  <w:style w:type="character" w:customStyle="1" w:styleId="af7">
    <w:name w:val="Схема документа Знак"/>
    <w:rsid w:val="00B434C3"/>
    <w:rPr>
      <w:rFonts w:ascii="Tahoma" w:hAnsi="Tahoma" w:cs="Tahoma"/>
      <w:lang w:eastAsia="ar-SA" w:bidi="ar-SA"/>
    </w:rPr>
  </w:style>
  <w:style w:type="character" w:customStyle="1" w:styleId="af8">
    <w:name w:val="Текст выноски Знак"/>
    <w:rsid w:val="00B434C3"/>
    <w:rPr>
      <w:rFonts w:ascii="Tahoma" w:hAnsi="Tahoma" w:cs="Tahoma"/>
      <w:sz w:val="16"/>
      <w:szCs w:val="16"/>
      <w:lang w:eastAsia="ar-SA" w:bidi="ar-SA"/>
    </w:rPr>
  </w:style>
  <w:style w:type="character" w:customStyle="1" w:styleId="af9">
    <w:name w:val="Цветовое выделение"/>
    <w:rsid w:val="00B434C3"/>
    <w:rPr>
      <w:b/>
      <w:bCs/>
      <w:color w:val="000080"/>
    </w:rPr>
  </w:style>
  <w:style w:type="character" w:customStyle="1" w:styleId="afa">
    <w:name w:val="Гипертекстовая ссылка"/>
    <w:rsid w:val="00B434C3"/>
    <w:rPr>
      <w:b w:val="0"/>
      <w:bCs w:val="0"/>
      <w:color w:val="008000"/>
    </w:rPr>
  </w:style>
  <w:style w:type="character" w:customStyle="1" w:styleId="afb">
    <w:name w:val="Активная гипертекстовая ссылка"/>
    <w:rsid w:val="00B434C3"/>
    <w:rPr>
      <w:b/>
      <w:bCs/>
      <w:color w:val="008000"/>
      <w:u w:val="single"/>
    </w:rPr>
  </w:style>
  <w:style w:type="character" w:customStyle="1" w:styleId="afc">
    <w:name w:val="Заголовок своего сообщения"/>
    <w:rsid w:val="00B434C3"/>
    <w:rPr>
      <w:b w:val="0"/>
      <w:bCs w:val="0"/>
      <w:color w:val="000080"/>
    </w:rPr>
  </w:style>
  <w:style w:type="character" w:customStyle="1" w:styleId="afd">
    <w:name w:val="Заголовок чужого сообщения"/>
    <w:rsid w:val="00B434C3"/>
    <w:rPr>
      <w:b w:val="0"/>
      <w:bCs w:val="0"/>
      <w:color w:val="FF0000"/>
    </w:rPr>
  </w:style>
  <w:style w:type="character" w:customStyle="1" w:styleId="afe">
    <w:name w:val="Найденные слова"/>
    <w:rsid w:val="00B434C3"/>
    <w:rPr>
      <w:b w:val="0"/>
      <w:bCs w:val="0"/>
      <w:color w:val="000080"/>
    </w:rPr>
  </w:style>
  <w:style w:type="character" w:customStyle="1" w:styleId="aff">
    <w:name w:val="Не вступил в силу"/>
    <w:rsid w:val="00B434C3"/>
    <w:rPr>
      <w:b w:val="0"/>
      <w:bCs w:val="0"/>
      <w:color w:val="008080"/>
    </w:rPr>
  </w:style>
  <w:style w:type="character" w:customStyle="1" w:styleId="aff0">
    <w:name w:val="Опечатки"/>
    <w:rsid w:val="00B434C3"/>
    <w:rPr>
      <w:color w:val="FF0000"/>
    </w:rPr>
  </w:style>
  <w:style w:type="character" w:customStyle="1" w:styleId="aff1">
    <w:name w:val="Продолжение ссылки"/>
    <w:rsid w:val="00B434C3"/>
    <w:rPr>
      <w:b/>
      <w:bCs/>
      <w:color w:val="008000"/>
    </w:rPr>
  </w:style>
  <w:style w:type="character" w:customStyle="1" w:styleId="aff2">
    <w:name w:val="Сравнение редакций"/>
    <w:rsid w:val="00B434C3"/>
    <w:rPr>
      <w:b w:val="0"/>
      <w:bCs w:val="0"/>
      <w:color w:val="000080"/>
    </w:rPr>
  </w:style>
  <w:style w:type="character" w:customStyle="1" w:styleId="aff3">
    <w:name w:val="Сравнение редакций. Добавленный фрагмент"/>
    <w:rsid w:val="00B434C3"/>
    <w:rPr>
      <w:color w:val="0000FF"/>
    </w:rPr>
  </w:style>
  <w:style w:type="character" w:customStyle="1" w:styleId="aff4">
    <w:name w:val="Сравнение редакций. Удаленный фрагмент"/>
    <w:rsid w:val="00B434C3"/>
    <w:rPr>
      <w:strike/>
      <w:color w:val="808000"/>
    </w:rPr>
  </w:style>
  <w:style w:type="character" w:customStyle="1" w:styleId="aff5">
    <w:name w:val="Утратил силу"/>
    <w:rsid w:val="00B434C3"/>
    <w:rPr>
      <w:b w:val="0"/>
      <w:bCs w:val="0"/>
      <w:strike/>
      <w:color w:val="808000"/>
    </w:rPr>
  </w:style>
  <w:style w:type="character" w:customStyle="1" w:styleId="FontStyle11">
    <w:name w:val="Font Style11"/>
    <w:rsid w:val="00B434C3"/>
    <w:rPr>
      <w:rFonts w:ascii="Times New Roman" w:hAnsi="Times New Roman" w:cs="Times New Roman"/>
      <w:sz w:val="26"/>
      <w:szCs w:val="26"/>
    </w:rPr>
  </w:style>
  <w:style w:type="character" w:styleId="aff6">
    <w:name w:val="FollowedHyperlink"/>
    <w:rsid w:val="00B434C3"/>
    <w:rPr>
      <w:color w:val="0000FF"/>
      <w:u w:val="single"/>
    </w:rPr>
  </w:style>
  <w:style w:type="character" w:customStyle="1" w:styleId="1b">
    <w:name w:val="Название Знак1"/>
    <w:rsid w:val="00B434C3"/>
    <w:rPr>
      <w:rFonts w:ascii="Cambria" w:eastAsia="Times New Roman" w:hAnsi="Cambria" w:cs="Times New Roman"/>
      <w:color w:val="17365D"/>
      <w:spacing w:val="5"/>
      <w:kern w:val="1"/>
      <w:sz w:val="52"/>
      <w:szCs w:val="52"/>
    </w:rPr>
  </w:style>
  <w:style w:type="character" w:customStyle="1" w:styleId="1c">
    <w:name w:val="Подзаголовок Знак1"/>
    <w:rsid w:val="00B434C3"/>
    <w:rPr>
      <w:rFonts w:ascii="Cambria" w:eastAsia="Times New Roman" w:hAnsi="Cambria" w:cs="Times New Roman"/>
      <w:i/>
      <w:iCs/>
      <w:color w:val="4F81BD"/>
      <w:spacing w:val="15"/>
      <w:sz w:val="24"/>
      <w:szCs w:val="24"/>
    </w:rPr>
  </w:style>
  <w:style w:type="character" w:customStyle="1" w:styleId="210">
    <w:name w:val="Основной текст 2 Знак1"/>
    <w:rsid w:val="00B434C3"/>
    <w:rPr>
      <w:rFonts w:ascii="Times New Roman" w:eastAsia="Times New Roman" w:hAnsi="Times New Roman" w:cs="Times New Roman"/>
      <w:sz w:val="20"/>
      <w:szCs w:val="20"/>
    </w:rPr>
  </w:style>
  <w:style w:type="character" w:customStyle="1" w:styleId="310">
    <w:name w:val="Основной текст 3 Знак1"/>
    <w:rsid w:val="00B434C3"/>
    <w:rPr>
      <w:rFonts w:ascii="Times New Roman" w:eastAsia="Times New Roman" w:hAnsi="Times New Roman" w:cs="Times New Roman"/>
      <w:sz w:val="16"/>
      <w:szCs w:val="16"/>
    </w:rPr>
  </w:style>
  <w:style w:type="character" w:customStyle="1" w:styleId="211">
    <w:name w:val="Основной текст с отступом 2 Знак1"/>
    <w:rsid w:val="00B434C3"/>
    <w:rPr>
      <w:rFonts w:ascii="Times New Roman" w:eastAsia="Times New Roman" w:hAnsi="Times New Roman" w:cs="Times New Roman"/>
      <w:sz w:val="20"/>
      <w:szCs w:val="20"/>
    </w:rPr>
  </w:style>
  <w:style w:type="character" w:customStyle="1" w:styleId="311">
    <w:name w:val="Основной текст с отступом 3 Знак1"/>
    <w:rsid w:val="00B434C3"/>
    <w:rPr>
      <w:rFonts w:ascii="Times New Roman" w:eastAsia="Times New Roman" w:hAnsi="Times New Roman" w:cs="Times New Roman"/>
      <w:sz w:val="16"/>
      <w:szCs w:val="16"/>
    </w:rPr>
  </w:style>
  <w:style w:type="character" w:customStyle="1" w:styleId="1d">
    <w:name w:val="Схема документа Знак1"/>
    <w:rsid w:val="00B434C3"/>
    <w:rPr>
      <w:rFonts w:ascii="Tahoma" w:eastAsia="Times New Roman" w:hAnsi="Tahoma" w:cs="Tahoma"/>
      <w:sz w:val="16"/>
      <w:szCs w:val="16"/>
    </w:rPr>
  </w:style>
  <w:style w:type="character" w:customStyle="1" w:styleId="1e">
    <w:name w:val="Текст выноски Знак1"/>
    <w:rsid w:val="00B434C3"/>
    <w:rPr>
      <w:rFonts w:ascii="Tahoma" w:eastAsia="Times New Roman" w:hAnsi="Tahoma" w:cs="Tahoma"/>
      <w:sz w:val="16"/>
      <w:szCs w:val="16"/>
    </w:rPr>
  </w:style>
  <w:style w:type="character" w:customStyle="1" w:styleId="FontStyle25">
    <w:name w:val="Font Style25"/>
    <w:rsid w:val="00B434C3"/>
    <w:rPr>
      <w:rFonts w:ascii="Times New Roman" w:hAnsi="Times New Roman" w:cs="Times New Roman"/>
      <w:sz w:val="26"/>
      <w:szCs w:val="26"/>
    </w:rPr>
  </w:style>
  <w:style w:type="character" w:customStyle="1" w:styleId="FontStyle162">
    <w:name w:val="Font Style162"/>
    <w:rsid w:val="00B434C3"/>
    <w:rPr>
      <w:rFonts w:ascii="Times New Roman" w:hAnsi="Times New Roman" w:cs="Times New Roman"/>
      <w:sz w:val="26"/>
      <w:szCs w:val="26"/>
    </w:rPr>
  </w:style>
  <w:style w:type="character" w:customStyle="1" w:styleId="FontStyle35">
    <w:name w:val="Font Style35"/>
    <w:rsid w:val="00B434C3"/>
    <w:rPr>
      <w:rFonts w:ascii="Times New Roman" w:hAnsi="Times New Roman" w:cs="Times New Roman"/>
      <w:sz w:val="22"/>
      <w:szCs w:val="22"/>
    </w:rPr>
  </w:style>
  <w:style w:type="paragraph" w:customStyle="1" w:styleId="aff7">
    <w:name w:val="Заголовок"/>
    <w:basedOn w:val="aff8"/>
    <w:next w:val="a"/>
    <w:rsid w:val="00B434C3"/>
    <w:rPr>
      <w:rFonts w:ascii="Arial" w:hAnsi="Arial" w:cs="Arial"/>
      <w:b/>
      <w:bCs/>
      <w:color w:val="C0C0C0"/>
    </w:rPr>
  </w:style>
  <w:style w:type="paragraph" w:styleId="aff9">
    <w:name w:val="List"/>
    <w:basedOn w:val="a9"/>
    <w:rsid w:val="00B434C3"/>
    <w:pPr>
      <w:spacing w:after="0"/>
    </w:pPr>
    <w:rPr>
      <w:rFonts w:cs="Mangal"/>
      <w:szCs w:val="20"/>
      <w:lang w:eastAsia="ar-SA"/>
    </w:rPr>
  </w:style>
  <w:style w:type="paragraph" w:customStyle="1" w:styleId="36">
    <w:name w:val="Название3"/>
    <w:basedOn w:val="a"/>
    <w:rsid w:val="00B434C3"/>
    <w:pPr>
      <w:suppressLineNumbers/>
      <w:spacing w:before="120" w:after="120"/>
    </w:pPr>
    <w:rPr>
      <w:rFonts w:cs="Mangal"/>
      <w:i/>
      <w:iCs/>
      <w:sz w:val="24"/>
      <w:szCs w:val="24"/>
      <w:lang w:eastAsia="ar-SA"/>
    </w:rPr>
  </w:style>
  <w:style w:type="paragraph" w:customStyle="1" w:styleId="37">
    <w:name w:val="Указатель3"/>
    <w:basedOn w:val="a"/>
    <w:rsid w:val="00B434C3"/>
    <w:pPr>
      <w:suppressLineNumbers/>
    </w:pPr>
    <w:rPr>
      <w:rFonts w:cs="Mangal"/>
      <w:sz w:val="20"/>
      <w:szCs w:val="20"/>
      <w:lang w:eastAsia="ar-SA"/>
    </w:rPr>
  </w:style>
  <w:style w:type="paragraph" w:customStyle="1" w:styleId="aff8">
    <w:name w:val="Основное меню (преемственное)"/>
    <w:basedOn w:val="a"/>
    <w:next w:val="a"/>
    <w:rsid w:val="00B434C3"/>
    <w:pPr>
      <w:widowControl w:val="0"/>
      <w:autoSpaceDE w:val="0"/>
      <w:jc w:val="both"/>
    </w:pPr>
    <w:rPr>
      <w:rFonts w:ascii="Verdana" w:hAnsi="Verdana" w:cs="Verdana"/>
      <w:sz w:val="24"/>
      <w:szCs w:val="24"/>
      <w:lang w:eastAsia="ar-SA"/>
    </w:rPr>
  </w:style>
  <w:style w:type="paragraph" w:customStyle="1" w:styleId="27">
    <w:name w:val="Название2"/>
    <w:basedOn w:val="a"/>
    <w:rsid w:val="00B434C3"/>
    <w:pPr>
      <w:suppressLineNumbers/>
      <w:spacing w:before="120" w:after="120"/>
    </w:pPr>
    <w:rPr>
      <w:rFonts w:cs="Mangal"/>
      <w:i/>
      <w:iCs/>
      <w:sz w:val="24"/>
      <w:szCs w:val="24"/>
      <w:lang w:eastAsia="ar-SA"/>
    </w:rPr>
  </w:style>
  <w:style w:type="paragraph" w:customStyle="1" w:styleId="28">
    <w:name w:val="Указатель2"/>
    <w:basedOn w:val="a"/>
    <w:rsid w:val="00B434C3"/>
    <w:pPr>
      <w:suppressLineNumbers/>
    </w:pPr>
    <w:rPr>
      <w:rFonts w:cs="Mangal"/>
      <w:sz w:val="20"/>
      <w:szCs w:val="20"/>
      <w:lang w:eastAsia="ar-SA"/>
    </w:rPr>
  </w:style>
  <w:style w:type="paragraph" w:customStyle="1" w:styleId="1f">
    <w:name w:val="Название1"/>
    <w:basedOn w:val="a"/>
    <w:rsid w:val="00B434C3"/>
    <w:pPr>
      <w:suppressLineNumbers/>
      <w:spacing w:before="120" w:after="120"/>
    </w:pPr>
    <w:rPr>
      <w:rFonts w:cs="Mangal"/>
      <w:i/>
      <w:iCs/>
      <w:sz w:val="24"/>
      <w:szCs w:val="24"/>
      <w:lang w:eastAsia="ar-SA"/>
    </w:rPr>
  </w:style>
  <w:style w:type="paragraph" w:customStyle="1" w:styleId="1f0">
    <w:name w:val="Указатель1"/>
    <w:basedOn w:val="a"/>
    <w:rsid w:val="00B434C3"/>
    <w:pPr>
      <w:suppressLineNumbers/>
    </w:pPr>
    <w:rPr>
      <w:rFonts w:cs="Mangal"/>
      <w:sz w:val="20"/>
      <w:szCs w:val="20"/>
      <w:lang w:eastAsia="ar-SA"/>
    </w:rPr>
  </w:style>
  <w:style w:type="paragraph" w:customStyle="1" w:styleId="Postan">
    <w:name w:val="Postan"/>
    <w:basedOn w:val="a"/>
    <w:rsid w:val="00B434C3"/>
    <w:pPr>
      <w:jc w:val="center"/>
    </w:pPr>
    <w:rPr>
      <w:szCs w:val="20"/>
      <w:lang w:eastAsia="ar-SA"/>
    </w:rPr>
  </w:style>
  <w:style w:type="paragraph" w:customStyle="1" w:styleId="212">
    <w:name w:val="Маркированный список 21"/>
    <w:basedOn w:val="a"/>
    <w:rsid w:val="00B434C3"/>
    <w:pPr>
      <w:ind w:firstLine="355"/>
      <w:jc w:val="both"/>
    </w:pPr>
    <w:rPr>
      <w:lang w:eastAsia="ar-SA"/>
    </w:rPr>
  </w:style>
  <w:style w:type="paragraph" w:styleId="affa">
    <w:name w:val="Title"/>
    <w:basedOn w:val="a"/>
    <w:next w:val="affb"/>
    <w:qFormat/>
    <w:rsid w:val="00B434C3"/>
    <w:pPr>
      <w:jc w:val="center"/>
    </w:pPr>
    <w:rPr>
      <w:b/>
      <w:bCs/>
      <w:lang w:eastAsia="ar-SA"/>
    </w:rPr>
  </w:style>
  <w:style w:type="paragraph" w:styleId="affb">
    <w:name w:val="Subtitle"/>
    <w:basedOn w:val="a"/>
    <w:next w:val="a"/>
    <w:qFormat/>
    <w:rsid w:val="00B434C3"/>
    <w:pPr>
      <w:spacing w:after="60"/>
      <w:jc w:val="center"/>
    </w:pPr>
    <w:rPr>
      <w:rFonts w:ascii="Cambria" w:hAnsi="Cambria" w:cs="Cambria"/>
      <w:sz w:val="24"/>
      <w:szCs w:val="24"/>
      <w:lang w:eastAsia="ar-SA"/>
    </w:rPr>
  </w:style>
  <w:style w:type="paragraph" w:customStyle="1" w:styleId="312">
    <w:name w:val="Основной текст 31"/>
    <w:basedOn w:val="a"/>
    <w:rsid w:val="00B434C3"/>
    <w:pPr>
      <w:spacing w:line="360" w:lineRule="auto"/>
      <w:jc w:val="both"/>
    </w:pPr>
    <w:rPr>
      <w:b/>
      <w:bCs/>
      <w:sz w:val="24"/>
      <w:szCs w:val="24"/>
      <w:lang w:eastAsia="ar-SA"/>
    </w:rPr>
  </w:style>
  <w:style w:type="paragraph" w:customStyle="1" w:styleId="213">
    <w:name w:val="Основной текст с отступом 21"/>
    <w:basedOn w:val="a"/>
    <w:rsid w:val="00B434C3"/>
    <w:pPr>
      <w:ind w:firstLine="567"/>
      <w:jc w:val="both"/>
    </w:pPr>
    <w:rPr>
      <w:lang w:eastAsia="ar-SA"/>
    </w:rPr>
  </w:style>
  <w:style w:type="paragraph" w:customStyle="1" w:styleId="313">
    <w:name w:val="Основной текст с отступом 31"/>
    <w:basedOn w:val="a"/>
    <w:rsid w:val="00B434C3"/>
    <w:pPr>
      <w:spacing w:line="360" w:lineRule="auto"/>
      <w:ind w:firstLine="360"/>
      <w:jc w:val="both"/>
    </w:pPr>
    <w:rPr>
      <w:lang w:eastAsia="ar-SA"/>
    </w:rPr>
  </w:style>
  <w:style w:type="paragraph" w:customStyle="1" w:styleId="1f1">
    <w:name w:val="Схема документа1"/>
    <w:basedOn w:val="a"/>
    <w:rsid w:val="00B434C3"/>
    <w:pPr>
      <w:shd w:val="clear" w:color="auto" w:fill="000080"/>
    </w:pPr>
    <w:rPr>
      <w:rFonts w:ascii="Tahoma" w:hAnsi="Tahoma" w:cs="Tahoma"/>
      <w:sz w:val="20"/>
      <w:szCs w:val="20"/>
      <w:lang w:eastAsia="ar-SA"/>
    </w:rPr>
  </w:style>
  <w:style w:type="paragraph" w:customStyle="1" w:styleId="ConsPlusTitle">
    <w:name w:val="ConsPlusTitle"/>
    <w:rsid w:val="00B434C3"/>
    <w:pPr>
      <w:widowControl w:val="0"/>
      <w:suppressAutoHyphens/>
      <w:autoSpaceDE w:val="0"/>
    </w:pPr>
    <w:rPr>
      <w:rFonts w:eastAsia="Arial"/>
      <w:b/>
      <w:bCs/>
      <w:sz w:val="24"/>
      <w:szCs w:val="24"/>
      <w:lang w:eastAsia="ar-SA"/>
    </w:rPr>
  </w:style>
  <w:style w:type="paragraph" w:customStyle="1" w:styleId="ConsPlusNonformat">
    <w:name w:val="ConsPlusNonformat"/>
    <w:rsid w:val="00B434C3"/>
    <w:pPr>
      <w:widowControl w:val="0"/>
      <w:suppressAutoHyphens/>
      <w:autoSpaceDE w:val="0"/>
    </w:pPr>
    <w:rPr>
      <w:rFonts w:ascii="Courier New" w:eastAsia="Arial" w:hAnsi="Courier New" w:cs="Courier New"/>
      <w:lang w:eastAsia="ar-SA"/>
    </w:rPr>
  </w:style>
  <w:style w:type="paragraph" w:customStyle="1" w:styleId="affc">
    <w:name w:val="Внимание: Криминал!!"/>
    <w:basedOn w:val="a"/>
    <w:next w:val="a"/>
    <w:rsid w:val="00B434C3"/>
    <w:pPr>
      <w:widowControl w:val="0"/>
      <w:autoSpaceDE w:val="0"/>
      <w:jc w:val="both"/>
    </w:pPr>
    <w:rPr>
      <w:rFonts w:ascii="Arial" w:hAnsi="Arial" w:cs="Arial"/>
      <w:sz w:val="24"/>
      <w:szCs w:val="24"/>
      <w:lang w:eastAsia="ar-SA"/>
    </w:rPr>
  </w:style>
  <w:style w:type="paragraph" w:customStyle="1" w:styleId="affd">
    <w:name w:val="Внимание: недобросовестность!"/>
    <w:basedOn w:val="a"/>
    <w:next w:val="a"/>
    <w:rsid w:val="00B434C3"/>
    <w:pPr>
      <w:widowControl w:val="0"/>
      <w:autoSpaceDE w:val="0"/>
      <w:jc w:val="both"/>
    </w:pPr>
    <w:rPr>
      <w:rFonts w:ascii="Arial" w:hAnsi="Arial" w:cs="Arial"/>
      <w:sz w:val="24"/>
      <w:szCs w:val="24"/>
      <w:lang w:eastAsia="ar-SA"/>
    </w:rPr>
  </w:style>
  <w:style w:type="paragraph" w:customStyle="1" w:styleId="affe">
    <w:name w:val="Заголовок статьи"/>
    <w:basedOn w:val="a"/>
    <w:next w:val="a"/>
    <w:rsid w:val="00B434C3"/>
    <w:pPr>
      <w:widowControl w:val="0"/>
      <w:autoSpaceDE w:val="0"/>
      <w:ind w:left="1612" w:hanging="892"/>
      <w:jc w:val="both"/>
    </w:pPr>
    <w:rPr>
      <w:rFonts w:ascii="Arial" w:hAnsi="Arial" w:cs="Arial"/>
      <w:sz w:val="24"/>
      <w:szCs w:val="24"/>
      <w:lang w:eastAsia="ar-SA"/>
    </w:rPr>
  </w:style>
  <w:style w:type="paragraph" w:customStyle="1" w:styleId="afff">
    <w:name w:val="Интерактивный заголовок"/>
    <w:basedOn w:val="aff7"/>
    <w:next w:val="a"/>
    <w:rsid w:val="00B434C3"/>
    <w:rPr>
      <w:b w:val="0"/>
      <w:bCs w:val="0"/>
      <w:color w:val="auto"/>
      <w:u w:val="single"/>
    </w:rPr>
  </w:style>
  <w:style w:type="paragraph" w:customStyle="1" w:styleId="afff0">
    <w:name w:val="Интерфейс"/>
    <w:basedOn w:val="a"/>
    <w:next w:val="a"/>
    <w:rsid w:val="00B434C3"/>
    <w:pPr>
      <w:widowControl w:val="0"/>
      <w:autoSpaceDE w:val="0"/>
      <w:jc w:val="both"/>
    </w:pPr>
    <w:rPr>
      <w:rFonts w:ascii="Arial" w:hAnsi="Arial" w:cs="Arial"/>
      <w:color w:val="F0F0F0"/>
      <w:sz w:val="22"/>
      <w:szCs w:val="22"/>
      <w:lang w:eastAsia="ar-SA"/>
    </w:rPr>
  </w:style>
  <w:style w:type="paragraph" w:customStyle="1" w:styleId="afff1">
    <w:name w:val="Комментарий"/>
    <w:basedOn w:val="a"/>
    <w:next w:val="a"/>
    <w:rsid w:val="00B434C3"/>
    <w:pPr>
      <w:widowControl w:val="0"/>
      <w:autoSpaceDE w:val="0"/>
      <w:ind w:left="170"/>
      <w:jc w:val="both"/>
    </w:pPr>
    <w:rPr>
      <w:rFonts w:ascii="Arial" w:hAnsi="Arial" w:cs="Arial"/>
      <w:i/>
      <w:iCs/>
      <w:color w:val="800080"/>
      <w:sz w:val="24"/>
      <w:szCs w:val="24"/>
      <w:lang w:eastAsia="ar-SA"/>
    </w:rPr>
  </w:style>
  <w:style w:type="paragraph" w:customStyle="1" w:styleId="afff2">
    <w:name w:val="Информация об изменениях документа"/>
    <w:basedOn w:val="afff1"/>
    <w:next w:val="a"/>
    <w:rsid w:val="00B434C3"/>
    <w:pPr>
      <w:ind w:left="0"/>
    </w:pPr>
  </w:style>
  <w:style w:type="paragraph" w:customStyle="1" w:styleId="afff3">
    <w:name w:val="Текст (лев. подпись)"/>
    <w:basedOn w:val="a"/>
    <w:next w:val="a"/>
    <w:rsid w:val="00B434C3"/>
    <w:pPr>
      <w:widowControl w:val="0"/>
      <w:autoSpaceDE w:val="0"/>
    </w:pPr>
    <w:rPr>
      <w:rFonts w:ascii="Arial" w:hAnsi="Arial" w:cs="Arial"/>
      <w:sz w:val="24"/>
      <w:szCs w:val="24"/>
      <w:lang w:eastAsia="ar-SA"/>
    </w:rPr>
  </w:style>
  <w:style w:type="paragraph" w:customStyle="1" w:styleId="afff4">
    <w:name w:val="Колонтитул (левый)"/>
    <w:basedOn w:val="afff3"/>
    <w:next w:val="a"/>
    <w:rsid w:val="00B434C3"/>
    <w:pPr>
      <w:jc w:val="both"/>
    </w:pPr>
    <w:rPr>
      <w:sz w:val="16"/>
      <w:szCs w:val="16"/>
    </w:rPr>
  </w:style>
  <w:style w:type="paragraph" w:customStyle="1" w:styleId="afff5">
    <w:name w:val="Текст (прав. подпись)"/>
    <w:basedOn w:val="a"/>
    <w:next w:val="a"/>
    <w:rsid w:val="00B434C3"/>
    <w:pPr>
      <w:widowControl w:val="0"/>
      <w:autoSpaceDE w:val="0"/>
      <w:jc w:val="right"/>
    </w:pPr>
    <w:rPr>
      <w:rFonts w:ascii="Arial" w:hAnsi="Arial" w:cs="Arial"/>
      <w:sz w:val="24"/>
      <w:szCs w:val="24"/>
      <w:lang w:eastAsia="ar-SA"/>
    </w:rPr>
  </w:style>
  <w:style w:type="paragraph" w:customStyle="1" w:styleId="afff6">
    <w:name w:val="Колонтитул (правый)"/>
    <w:basedOn w:val="afff5"/>
    <w:next w:val="a"/>
    <w:rsid w:val="00B434C3"/>
    <w:pPr>
      <w:jc w:val="both"/>
    </w:pPr>
    <w:rPr>
      <w:sz w:val="16"/>
      <w:szCs w:val="16"/>
    </w:rPr>
  </w:style>
  <w:style w:type="paragraph" w:customStyle="1" w:styleId="afff7">
    <w:name w:val="Комментарий пользователя"/>
    <w:basedOn w:val="afff1"/>
    <w:next w:val="a"/>
    <w:rsid w:val="00B434C3"/>
    <w:pPr>
      <w:ind w:left="0"/>
      <w:jc w:val="left"/>
    </w:pPr>
    <w:rPr>
      <w:i w:val="0"/>
      <w:iCs w:val="0"/>
      <w:color w:val="000080"/>
    </w:rPr>
  </w:style>
  <w:style w:type="paragraph" w:customStyle="1" w:styleId="afff8">
    <w:name w:val="Куда обратиться?"/>
    <w:basedOn w:val="a"/>
    <w:next w:val="a"/>
    <w:rsid w:val="00B434C3"/>
    <w:pPr>
      <w:widowControl w:val="0"/>
      <w:autoSpaceDE w:val="0"/>
      <w:jc w:val="both"/>
    </w:pPr>
    <w:rPr>
      <w:rFonts w:ascii="Arial" w:hAnsi="Arial" w:cs="Arial"/>
      <w:sz w:val="24"/>
      <w:szCs w:val="24"/>
      <w:lang w:eastAsia="ar-SA"/>
    </w:rPr>
  </w:style>
  <w:style w:type="paragraph" w:customStyle="1" w:styleId="afff9">
    <w:name w:val="Моноширинный"/>
    <w:basedOn w:val="a"/>
    <w:next w:val="a"/>
    <w:rsid w:val="00B434C3"/>
    <w:pPr>
      <w:widowControl w:val="0"/>
      <w:autoSpaceDE w:val="0"/>
      <w:jc w:val="both"/>
    </w:pPr>
    <w:rPr>
      <w:rFonts w:ascii="Courier New" w:hAnsi="Courier New" w:cs="Courier New"/>
      <w:sz w:val="24"/>
      <w:szCs w:val="24"/>
      <w:lang w:eastAsia="ar-SA"/>
    </w:rPr>
  </w:style>
  <w:style w:type="paragraph" w:customStyle="1" w:styleId="afffa">
    <w:name w:val="Необходимые документы"/>
    <w:basedOn w:val="a"/>
    <w:next w:val="a"/>
    <w:rsid w:val="00B434C3"/>
    <w:pPr>
      <w:widowControl w:val="0"/>
      <w:autoSpaceDE w:val="0"/>
      <w:ind w:left="118"/>
      <w:jc w:val="both"/>
    </w:pPr>
    <w:rPr>
      <w:rFonts w:ascii="Arial" w:hAnsi="Arial" w:cs="Arial"/>
      <w:sz w:val="24"/>
      <w:szCs w:val="24"/>
      <w:lang w:eastAsia="ar-SA"/>
    </w:rPr>
  </w:style>
  <w:style w:type="paragraph" w:customStyle="1" w:styleId="afffb">
    <w:name w:val="Нормальный (таблица)"/>
    <w:basedOn w:val="a"/>
    <w:next w:val="a"/>
    <w:rsid w:val="00B434C3"/>
    <w:pPr>
      <w:widowControl w:val="0"/>
      <w:autoSpaceDE w:val="0"/>
      <w:jc w:val="both"/>
    </w:pPr>
    <w:rPr>
      <w:rFonts w:ascii="Arial" w:hAnsi="Arial" w:cs="Arial"/>
      <w:sz w:val="24"/>
      <w:szCs w:val="24"/>
      <w:lang w:eastAsia="ar-SA"/>
    </w:rPr>
  </w:style>
  <w:style w:type="paragraph" w:customStyle="1" w:styleId="afffc">
    <w:name w:val="Объект"/>
    <w:basedOn w:val="a"/>
    <w:next w:val="a"/>
    <w:rsid w:val="00B434C3"/>
    <w:pPr>
      <w:widowControl w:val="0"/>
      <w:autoSpaceDE w:val="0"/>
      <w:jc w:val="both"/>
    </w:pPr>
    <w:rPr>
      <w:sz w:val="24"/>
      <w:szCs w:val="24"/>
      <w:lang w:eastAsia="ar-SA"/>
    </w:rPr>
  </w:style>
  <w:style w:type="paragraph" w:customStyle="1" w:styleId="afffd">
    <w:name w:val="Таблицы (моноширинный)"/>
    <w:basedOn w:val="a"/>
    <w:next w:val="a"/>
    <w:rsid w:val="00B434C3"/>
    <w:pPr>
      <w:widowControl w:val="0"/>
      <w:autoSpaceDE w:val="0"/>
      <w:jc w:val="both"/>
    </w:pPr>
    <w:rPr>
      <w:rFonts w:ascii="Courier New" w:hAnsi="Courier New" w:cs="Courier New"/>
      <w:sz w:val="24"/>
      <w:szCs w:val="24"/>
      <w:lang w:eastAsia="ar-SA"/>
    </w:rPr>
  </w:style>
  <w:style w:type="paragraph" w:customStyle="1" w:styleId="afffe">
    <w:name w:val="Оглавление"/>
    <w:basedOn w:val="afffd"/>
    <w:next w:val="a"/>
    <w:rsid w:val="00B434C3"/>
    <w:pPr>
      <w:ind w:left="140"/>
    </w:pPr>
    <w:rPr>
      <w:rFonts w:ascii="Arial" w:hAnsi="Arial" w:cs="Arial"/>
    </w:rPr>
  </w:style>
  <w:style w:type="paragraph" w:customStyle="1" w:styleId="affff">
    <w:name w:val="Переменная часть"/>
    <w:basedOn w:val="aff8"/>
    <w:next w:val="a"/>
    <w:rsid w:val="00B434C3"/>
    <w:rPr>
      <w:rFonts w:ascii="Arial" w:hAnsi="Arial" w:cs="Arial"/>
      <w:sz w:val="20"/>
      <w:szCs w:val="20"/>
    </w:rPr>
  </w:style>
  <w:style w:type="paragraph" w:customStyle="1" w:styleId="affff0">
    <w:name w:val="Постоянная часть"/>
    <w:basedOn w:val="aff8"/>
    <w:next w:val="a"/>
    <w:rsid w:val="00B434C3"/>
    <w:rPr>
      <w:rFonts w:ascii="Arial" w:hAnsi="Arial" w:cs="Arial"/>
      <w:sz w:val="22"/>
      <w:szCs w:val="22"/>
    </w:rPr>
  </w:style>
  <w:style w:type="paragraph" w:customStyle="1" w:styleId="affff1">
    <w:name w:val="Пример."/>
    <w:basedOn w:val="a"/>
    <w:next w:val="a"/>
    <w:rsid w:val="00B434C3"/>
    <w:pPr>
      <w:widowControl w:val="0"/>
      <w:autoSpaceDE w:val="0"/>
      <w:ind w:left="118" w:firstLine="602"/>
      <w:jc w:val="both"/>
    </w:pPr>
    <w:rPr>
      <w:rFonts w:ascii="Arial" w:hAnsi="Arial" w:cs="Arial"/>
      <w:sz w:val="24"/>
      <w:szCs w:val="24"/>
      <w:lang w:eastAsia="ar-SA"/>
    </w:rPr>
  </w:style>
  <w:style w:type="paragraph" w:customStyle="1" w:styleId="affff2">
    <w:name w:val="Примечание."/>
    <w:basedOn w:val="afff1"/>
    <w:next w:val="a"/>
    <w:rsid w:val="00B434C3"/>
    <w:pPr>
      <w:ind w:left="0"/>
    </w:pPr>
    <w:rPr>
      <w:i w:val="0"/>
      <w:iCs w:val="0"/>
      <w:color w:val="auto"/>
    </w:rPr>
  </w:style>
  <w:style w:type="paragraph" w:customStyle="1" w:styleId="affff3">
    <w:name w:val="Словарная статья"/>
    <w:basedOn w:val="a"/>
    <w:next w:val="a"/>
    <w:rsid w:val="00B434C3"/>
    <w:pPr>
      <w:widowControl w:val="0"/>
      <w:autoSpaceDE w:val="0"/>
      <w:ind w:right="118"/>
      <w:jc w:val="both"/>
    </w:pPr>
    <w:rPr>
      <w:rFonts w:ascii="Arial" w:hAnsi="Arial" w:cs="Arial"/>
      <w:sz w:val="24"/>
      <w:szCs w:val="24"/>
      <w:lang w:eastAsia="ar-SA"/>
    </w:rPr>
  </w:style>
  <w:style w:type="paragraph" w:customStyle="1" w:styleId="affff4">
    <w:name w:val="Текст (справка)"/>
    <w:basedOn w:val="a"/>
    <w:next w:val="a"/>
    <w:rsid w:val="00B434C3"/>
    <w:pPr>
      <w:widowControl w:val="0"/>
      <w:autoSpaceDE w:val="0"/>
      <w:ind w:left="170" w:right="170"/>
    </w:pPr>
    <w:rPr>
      <w:rFonts w:ascii="Arial" w:hAnsi="Arial" w:cs="Arial"/>
      <w:sz w:val="24"/>
      <w:szCs w:val="24"/>
      <w:lang w:eastAsia="ar-SA"/>
    </w:rPr>
  </w:style>
  <w:style w:type="paragraph" w:customStyle="1" w:styleId="affff5">
    <w:name w:val="Текст в таблице"/>
    <w:basedOn w:val="afffb"/>
    <w:next w:val="a"/>
    <w:rsid w:val="00B434C3"/>
    <w:pPr>
      <w:ind w:firstLine="500"/>
    </w:pPr>
  </w:style>
  <w:style w:type="paragraph" w:customStyle="1" w:styleId="affff6">
    <w:name w:val="Технический комментарий"/>
    <w:basedOn w:val="a"/>
    <w:next w:val="a"/>
    <w:rsid w:val="00B434C3"/>
    <w:pPr>
      <w:widowControl w:val="0"/>
      <w:autoSpaceDE w:val="0"/>
    </w:pPr>
    <w:rPr>
      <w:rFonts w:ascii="Arial" w:hAnsi="Arial" w:cs="Arial"/>
      <w:sz w:val="24"/>
      <w:szCs w:val="24"/>
      <w:lang w:eastAsia="ar-SA"/>
    </w:rPr>
  </w:style>
  <w:style w:type="paragraph" w:customStyle="1" w:styleId="affff7">
    <w:name w:val="Центрированный (таблица)"/>
    <w:basedOn w:val="afffb"/>
    <w:next w:val="a"/>
    <w:rsid w:val="00B434C3"/>
    <w:pPr>
      <w:jc w:val="center"/>
    </w:pPr>
  </w:style>
  <w:style w:type="paragraph" w:customStyle="1" w:styleId="Style4">
    <w:name w:val="Style4"/>
    <w:basedOn w:val="a"/>
    <w:rsid w:val="00B434C3"/>
    <w:pPr>
      <w:widowControl w:val="0"/>
      <w:autoSpaceDE w:val="0"/>
    </w:pPr>
    <w:rPr>
      <w:sz w:val="24"/>
      <w:szCs w:val="24"/>
      <w:lang w:eastAsia="ar-SA"/>
    </w:rPr>
  </w:style>
  <w:style w:type="paragraph" w:customStyle="1" w:styleId="Style1">
    <w:name w:val="Style1"/>
    <w:basedOn w:val="a"/>
    <w:rsid w:val="00B434C3"/>
    <w:pPr>
      <w:widowControl w:val="0"/>
      <w:autoSpaceDE w:val="0"/>
    </w:pPr>
    <w:rPr>
      <w:sz w:val="24"/>
      <w:szCs w:val="24"/>
      <w:lang w:eastAsia="ar-SA"/>
    </w:rPr>
  </w:style>
  <w:style w:type="paragraph" w:customStyle="1" w:styleId="ConsPlusNormal">
    <w:name w:val="ConsPlusNormal"/>
    <w:rsid w:val="00B434C3"/>
    <w:pPr>
      <w:widowControl w:val="0"/>
      <w:suppressAutoHyphens/>
      <w:autoSpaceDE w:val="0"/>
      <w:ind w:firstLine="720"/>
    </w:pPr>
    <w:rPr>
      <w:rFonts w:ascii="Arial" w:eastAsia="Arial" w:hAnsi="Arial" w:cs="Arial"/>
      <w:lang w:eastAsia="ar-SA"/>
    </w:rPr>
  </w:style>
  <w:style w:type="paragraph" w:customStyle="1" w:styleId="ConsNonformat">
    <w:name w:val="ConsNonformat"/>
    <w:rsid w:val="00B434C3"/>
    <w:pPr>
      <w:widowControl w:val="0"/>
      <w:suppressAutoHyphens/>
      <w:autoSpaceDE w:val="0"/>
    </w:pPr>
    <w:rPr>
      <w:rFonts w:ascii="Courier New" w:eastAsia="Arial" w:hAnsi="Courier New" w:cs="Courier New"/>
      <w:lang w:eastAsia="ar-SA"/>
    </w:rPr>
  </w:style>
  <w:style w:type="paragraph" w:customStyle="1" w:styleId="2Char">
    <w:name w:val="Знак2 Знак Знак Знак Знак Знак Знак Знак Знак Знак Знак Знак Знак Знак Знак Знак Char"/>
    <w:basedOn w:val="a"/>
    <w:rsid w:val="00B434C3"/>
    <w:pPr>
      <w:spacing w:after="160" w:line="240" w:lineRule="exact"/>
    </w:pPr>
    <w:rPr>
      <w:rFonts w:ascii="Tahoma" w:hAnsi="Tahoma" w:cs="Tahoma"/>
      <w:sz w:val="20"/>
      <w:szCs w:val="20"/>
      <w:lang w:val="en-US" w:eastAsia="ar-SA"/>
    </w:rPr>
  </w:style>
  <w:style w:type="paragraph" w:customStyle="1" w:styleId="msonormalcxspmiddle">
    <w:name w:val="msonormalcxspmiddle"/>
    <w:basedOn w:val="a"/>
    <w:rsid w:val="00B434C3"/>
    <w:pPr>
      <w:spacing w:before="100" w:after="100"/>
    </w:pPr>
    <w:rPr>
      <w:sz w:val="24"/>
      <w:szCs w:val="24"/>
      <w:lang w:eastAsia="ar-SA"/>
    </w:rPr>
  </w:style>
  <w:style w:type="paragraph" w:customStyle="1" w:styleId="consplusnormal0">
    <w:name w:val="consplusnormal"/>
    <w:basedOn w:val="a"/>
    <w:rsid w:val="00B434C3"/>
    <w:pPr>
      <w:spacing w:before="33" w:after="33"/>
    </w:pPr>
    <w:rPr>
      <w:sz w:val="24"/>
      <w:szCs w:val="24"/>
      <w:lang w:eastAsia="ar-SA"/>
    </w:rPr>
  </w:style>
  <w:style w:type="paragraph" w:customStyle="1" w:styleId="affff8">
    <w:name w:val="Знак"/>
    <w:basedOn w:val="a"/>
    <w:rsid w:val="00B434C3"/>
    <w:pPr>
      <w:spacing w:after="160" w:line="240" w:lineRule="exact"/>
    </w:pPr>
    <w:rPr>
      <w:rFonts w:ascii="Verdana" w:hAnsi="Verdana" w:cs="Verdana"/>
      <w:sz w:val="20"/>
      <w:szCs w:val="20"/>
      <w:lang w:val="en-US" w:eastAsia="ar-SA"/>
    </w:rPr>
  </w:style>
  <w:style w:type="paragraph" w:styleId="affff9">
    <w:name w:val="Normal (Web)"/>
    <w:basedOn w:val="a"/>
    <w:rsid w:val="00B434C3"/>
    <w:pPr>
      <w:spacing w:before="100" w:after="100"/>
      <w:jc w:val="both"/>
    </w:pPr>
    <w:rPr>
      <w:sz w:val="24"/>
      <w:szCs w:val="24"/>
      <w:lang w:eastAsia="ar-SA"/>
    </w:rPr>
  </w:style>
  <w:style w:type="paragraph" w:customStyle="1" w:styleId="Style24">
    <w:name w:val="Style24"/>
    <w:basedOn w:val="a"/>
    <w:rsid w:val="00B434C3"/>
    <w:pPr>
      <w:widowControl w:val="0"/>
      <w:autoSpaceDE w:val="0"/>
      <w:spacing w:line="324" w:lineRule="exact"/>
      <w:jc w:val="both"/>
    </w:pPr>
    <w:rPr>
      <w:sz w:val="24"/>
      <w:szCs w:val="24"/>
      <w:lang w:eastAsia="ar-SA"/>
    </w:rPr>
  </w:style>
  <w:style w:type="paragraph" w:customStyle="1" w:styleId="Style26">
    <w:name w:val="Style26"/>
    <w:basedOn w:val="a"/>
    <w:rsid w:val="00B434C3"/>
    <w:pPr>
      <w:widowControl w:val="0"/>
      <w:autoSpaceDE w:val="0"/>
      <w:spacing w:line="323" w:lineRule="exact"/>
      <w:ind w:firstLine="691"/>
      <w:jc w:val="both"/>
    </w:pPr>
    <w:rPr>
      <w:sz w:val="24"/>
      <w:szCs w:val="24"/>
      <w:lang w:eastAsia="ar-SA"/>
    </w:rPr>
  </w:style>
  <w:style w:type="paragraph" w:customStyle="1" w:styleId="Style39">
    <w:name w:val="Style39"/>
    <w:basedOn w:val="a"/>
    <w:rsid w:val="00B434C3"/>
    <w:pPr>
      <w:widowControl w:val="0"/>
      <w:autoSpaceDE w:val="0"/>
      <w:spacing w:line="322" w:lineRule="exact"/>
      <w:ind w:firstLine="533"/>
      <w:jc w:val="both"/>
    </w:pPr>
    <w:rPr>
      <w:sz w:val="24"/>
      <w:szCs w:val="24"/>
      <w:lang w:eastAsia="ar-SA"/>
    </w:rPr>
  </w:style>
  <w:style w:type="paragraph" w:customStyle="1" w:styleId="Style79">
    <w:name w:val="Style79"/>
    <w:basedOn w:val="a"/>
    <w:rsid w:val="00B434C3"/>
    <w:pPr>
      <w:widowControl w:val="0"/>
      <w:autoSpaceDE w:val="0"/>
      <w:spacing w:line="324" w:lineRule="exact"/>
      <w:ind w:firstLine="605"/>
    </w:pPr>
    <w:rPr>
      <w:sz w:val="24"/>
      <w:szCs w:val="24"/>
      <w:lang w:eastAsia="ar-SA"/>
    </w:rPr>
  </w:style>
  <w:style w:type="paragraph" w:customStyle="1" w:styleId="xl65">
    <w:name w:val="xl6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xl66">
    <w:name w:val="xl66"/>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7">
    <w:name w:val="xl67"/>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8">
    <w:name w:val="xl68"/>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ar-SA"/>
    </w:rPr>
  </w:style>
  <w:style w:type="paragraph" w:customStyle="1" w:styleId="xl69">
    <w:name w:val="xl69"/>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0">
    <w:name w:val="xl70"/>
    <w:basedOn w:val="a"/>
    <w:rsid w:val="00B434C3"/>
    <w:pPr>
      <w:spacing w:before="100" w:after="100"/>
    </w:pPr>
    <w:rPr>
      <w:sz w:val="24"/>
      <w:szCs w:val="24"/>
      <w:lang w:eastAsia="ar-SA"/>
    </w:rPr>
  </w:style>
  <w:style w:type="paragraph" w:customStyle="1" w:styleId="xl71">
    <w:name w:val="xl71"/>
    <w:basedOn w:val="a"/>
    <w:rsid w:val="00B434C3"/>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2">
    <w:name w:val="xl72"/>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3">
    <w:name w:val="xl73"/>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74">
    <w:name w:val="xl74"/>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b/>
      <w:bCs/>
      <w:sz w:val="24"/>
      <w:szCs w:val="24"/>
      <w:lang w:eastAsia="ar-SA"/>
    </w:rPr>
  </w:style>
  <w:style w:type="paragraph" w:customStyle="1" w:styleId="xl75">
    <w:name w:val="xl75"/>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76">
    <w:name w:val="xl76"/>
    <w:basedOn w:val="a"/>
    <w:rsid w:val="00B434C3"/>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7">
    <w:name w:val="xl77"/>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8">
    <w:name w:val="xl78"/>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9">
    <w:name w:val="xl79"/>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24"/>
      <w:szCs w:val="24"/>
      <w:lang w:eastAsia="ar-SA"/>
    </w:rPr>
  </w:style>
  <w:style w:type="paragraph" w:customStyle="1" w:styleId="xl80">
    <w:name w:val="xl80"/>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81">
    <w:name w:val="xl81"/>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82">
    <w:name w:val="xl82"/>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3">
    <w:name w:val="xl83"/>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84">
    <w:name w:val="xl84"/>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5">
    <w:name w:val="xl85"/>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6">
    <w:name w:val="xl86"/>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87">
    <w:name w:val="xl87"/>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8">
    <w:name w:val="xl88"/>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lang w:eastAsia="ar-SA"/>
    </w:rPr>
  </w:style>
  <w:style w:type="paragraph" w:customStyle="1" w:styleId="xl89">
    <w:name w:val="xl89"/>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color w:val="000000"/>
      <w:sz w:val="24"/>
      <w:szCs w:val="24"/>
      <w:lang w:eastAsia="ar-SA"/>
    </w:rPr>
  </w:style>
  <w:style w:type="paragraph" w:customStyle="1" w:styleId="xl90">
    <w:name w:val="xl90"/>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91">
    <w:name w:val="xl91"/>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ar-SA"/>
    </w:rPr>
  </w:style>
  <w:style w:type="paragraph" w:customStyle="1" w:styleId="xl92">
    <w:name w:val="xl92"/>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93">
    <w:name w:val="xl9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94">
    <w:name w:val="xl94"/>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5">
    <w:name w:val="xl9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6">
    <w:name w:val="xl96"/>
    <w:basedOn w:val="a"/>
    <w:rsid w:val="00B434C3"/>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97">
    <w:name w:val="xl97"/>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98">
    <w:name w:val="xl98"/>
    <w:basedOn w:val="a"/>
    <w:rsid w:val="00B434C3"/>
    <w:pPr>
      <w:pBdr>
        <w:top w:val="single" w:sz="4" w:space="0" w:color="000000"/>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99">
    <w:name w:val="xl99"/>
    <w:basedOn w:val="a"/>
    <w:rsid w:val="00B434C3"/>
    <w:pPr>
      <w:pBdr>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100">
    <w:name w:val="xl100"/>
    <w:basedOn w:val="a"/>
    <w:rsid w:val="00B434C3"/>
    <w:pPr>
      <w:pBdr>
        <w:top w:val="single" w:sz="4" w:space="0" w:color="000000"/>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1">
    <w:name w:val="xl101"/>
    <w:basedOn w:val="a"/>
    <w:rsid w:val="00B434C3"/>
    <w:pPr>
      <w:pBdr>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2">
    <w:name w:val="xl102"/>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03">
    <w:name w:val="xl10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04">
    <w:name w:val="xl104"/>
    <w:basedOn w:val="a"/>
    <w:rsid w:val="00B434C3"/>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05">
    <w:name w:val="xl10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106">
    <w:name w:val="xl106"/>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sz w:val="24"/>
      <w:szCs w:val="24"/>
      <w:lang w:eastAsia="ar-SA"/>
    </w:rPr>
  </w:style>
  <w:style w:type="paragraph" w:customStyle="1" w:styleId="xl107">
    <w:name w:val="xl107"/>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sz w:val="24"/>
      <w:szCs w:val="24"/>
      <w:lang w:eastAsia="ar-SA"/>
    </w:rPr>
  </w:style>
  <w:style w:type="paragraph" w:customStyle="1" w:styleId="xl108">
    <w:name w:val="xl108"/>
    <w:basedOn w:val="a"/>
    <w:rsid w:val="00B434C3"/>
    <w:pPr>
      <w:pBdr>
        <w:top w:val="single" w:sz="4" w:space="0" w:color="000000"/>
        <w:bottom w:val="single" w:sz="4" w:space="0" w:color="000000"/>
      </w:pBdr>
      <w:spacing w:before="100" w:after="100"/>
      <w:jc w:val="center"/>
      <w:textAlignment w:val="center"/>
    </w:pPr>
    <w:rPr>
      <w:sz w:val="24"/>
      <w:szCs w:val="24"/>
      <w:lang w:eastAsia="ar-SA"/>
    </w:rPr>
  </w:style>
  <w:style w:type="paragraph" w:customStyle="1" w:styleId="xl109">
    <w:name w:val="xl109"/>
    <w:basedOn w:val="a"/>
    <w:rsid w:val="00B434C3"/>
    <w:pPr>
      <w:pBdr>
        <w:top w:val="single" w:sz="4" w:space="0" w:color="000000"/>
        <w:bottom w:val="single" w:sz="4" w:space="0" w:color="000000"/>
      </w:pBdr>
      <w:spacing w:before="100" w:after="100"/>
      <w:textAlignment w:val="top"/>
    </w:pPr>
    <w:rPr>
      <w:sz w:val="24"/>
      <w:szCs w:val="24"/>
      <w:lang w:eastAsia="ar-SA"/>
    </w:rPr>
  </w:style>
  <w:style w:type="paragraph" w:customStyle="1" w:styleId="xl110">
    <w:name w:val="xl110"/>
    <w:basedOn w:val="a"/>
    <w:rsid w:val="00B434C3"/>
    <w:pPr>
      <w:pBdr>
        <w:top w:val="single" w:sz="4" w:space="0" w:color="000000"/>
        <w:bottom w:val="single" w:sz="4" w:space="0" w:color="000000"/>
      </w:pBdr>
      <w:spacing w:before="100" w:after="100"/>
      <w:textAlignment w:val="top"/>
    </w:pPr>
    <w:rPr>
      <w:sz w:val="24"/>
      <w:szCs w:val="24"/>
      <w:lang w:eastAsia="ar-SA"/>
    </w:rPr>
  </w:style>
  <w:style w:type="paragraph" w:customStyle="1" w:styleId="xl111">
    <w:name w:val="xl111"/>
    <w:basedOn w:val="a"/>
    <w:rsid w:val="00B434C3"/>
    <w:pPr>
      <w:pBdr>
        <w:bottom w:val="single" w:sz="4" w:space="0" w:color="000000"/>
      </w:pBdr>
      <w:spacing w:before="100" w:after="100"/>
      <w:textAlignment w:val="center"/>
    </w:pPr>
    <w:rPr>
      <w:sz w:val="24"/>
      <w:szCs w:val="24"/>
      <w:lang w:eastAsia="ar-SA"/>
    </w:rPr>
  </w:style>
  <w:style w:type="paragraph" w:customStyle="1" w:styleId="xl112">
    <w:name w:val="xl112"/>
    <w:basedOn w:val="a"/>
    <w:rsid w:val="00B434C3"/>
    <w:pPr>
      <w:pBdr>
        <w:top w:val="single" w:sz="4" w:space="0" w:color="000000"/>
        <w:bottom w:val="single" w:sz="4" w:space="0" w:color="000000"/>
      </w:pBdr>
      <w:shd w:val="clear" w:color="auto" w:fill="FFFFFF"/>
      <w:spacing w:before="100" w:after="100"/>
      <w:textAlignment w:val="center"/>
    </w:pPr>
    <w:rPr>
      <w:sz w:val="24"/>
      <w:szCs w:val="24"/>
      <w:lang w:eastAsia="ar-SA"/>
    </w:rPr>
  </w:style>
  <w:style w:type="paragraph" w:customStyle="1" w:styleId="xl113">
    <w:name w:val="xl113"/>
    <w:basedOn w:val="a"/>
    <w:rsid w:val="00B434C3"/>
    <w:pPr>
      <w:pBdr>
        <w:top w:val="single" w:sz="4" w:space="0" w:color="000000"/>
        <w:bottom w:val="single" w:sz="4" w:space="0" w:color="000000"/>
      </w:pBdr>
      <w:spacing w:before="100" w:after="100"/>
    </w:pPr>
    <w:rPr>
      <w:sz w:val="24"/>
      <w:szCs w:val="24"/>
      <w:lang w:eastAsia="ar-SA"/>
    </w:rPr>
  </w:style>
  <w:style w:type="paragraph" w:customStyle="1" w:styleId="xl114">
    <w:name w:val="xl114"/>
    <w:basedOn w:val="a"/>
    <w:rsid w:val="00B434C3"/>
    <w:pPr>
      <w:pBdr>
        <w:top w:val="single" w:sz="4" w:space="0" w:color="000000"/>
        <w:left w:val="single" w:sz="4" w:space="0" w:color="000000"/>
        <w:bottom w:val="single" w:sz="4" w:space="0" w:color="000000"/>
        <w:right w:val="single" w:sz="4" w:space="0" w:color="000000"/>
      </w:pBdr>
      <w:shd w:val="clear" w:color="auto" w:fill="F2DCDB"/>
      <w:spacing w:before="100" w:after="100"/>
      <w:textAlignment w:val="top"/>
    </w:pPr>
    <w:rPr>
      <w:sz w:val="24"/>
      <w:szCs w:val="24"/>
      <w:lang w:eastAsia="ar-SA"/>
    </w:rPr>
  </w:style>
  <w:style w:type="paragraph" w:customStyle="1" w:styleId="xl115">
    <w:name w:val="xl115"/>
    <w:basedOn w:val="a"/>
    <w:rsid w:val="00B434C3"/>
    <w:pPr>
      <w:pBdr>
        <w:top w:val="single" w:sz="4" w:space="0" w:color="000000"/>
        <w:left w:val="single" w:sz="4" w:space="0" w:color="000000"/>
        <w:right w:val="single" w:sz="4" w:space="0" w:color="000000"/>
      </w:pBdr>
      <w:shd w:val="clear" w:color="auto" w:fill="EBF1DE"/>
      <w:spacing w:before="100" w:after="100"/>
      <w:textAlignment w:val="top"/>
    </w:pPr>
    <w:rPr>
      <w:sz w:val="24"/>
      <w:szCs w:val="24"/>
      <w:lang w:eastAsia="ar-SA"/>
    </w:rPr>
  </w:style>
  <w:style w:type="paragraph" w:customStyle="1" w:styleId="xl116">
    <w:name w:val="xl116"/>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117">
    <w:name w:val="xl117"/>
    <w:basedOn w:val="a"/>
    <w:rsid w:val="00B434C3"/>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118">
    <w:name w:val="xl118"/>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19">
    <w:name w:val="xl119"/>
    <w:basedOn w:val="a"/>
    <w:rsid w:val="00B434C3"/>
    <w:pPr>
      <w:pBdr>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0">
    <w:name w:val="xl120"/>
    <w:basedOn w:val="a"/>
    <w:rsid w:val="00B434C3"/>
    <w:pPr>
      <w:pBdr>
        <w:top w:val="single" w:sz="4" w:space="0" w:color="000000"/>
      </w:pBdr>
      <w:shd w:val="clear" w:color="auto" w:fill="EBF1DE"/>
      <w:spacing w:before="100" w:after="100"/>
      <w:jc w:val="center"/>
      <w:textAlignment w:val="center"/>
    </w:pPr>
    <w:rPr>
      <w:sz w:val="24"/>
      <w:szCs w:val="24"/>
      <w:lang w:eastAsia="ar-SA"/>
    </w:rPr>
  </w:style>
  <w:style w:type="paragraph" w:customStyle="1" w:styleId="xl121">
    <w:name w:val="xl121"/>
    <w:basedOn w:val="a"/>
    <w:rsid w:val="00B434C3"/>
    <w:pPr>
      <w:shd w:val="clear" w:color="auto" w:fill="EBF1DE"/>
      <w:spacing w:before="100" w:after="100"/>
      <w:jc w:val="center"/>
      <w:textAlignment w:val="center"/>
    </w:pPr>
    <w:rPr>
      <w:sz w:val="24"/>
      <w:szCs w:val="24"/>
      <w:lang w:eastAsia="ar-SA"/>
    </w:rPr>
  </w:style>
  <w:style w:type="paragraph" w:customStyle="1" w:styleId="xl122">
    <w:name w:val="xl122"/>
    <w:basedOn w:val="a"/>
    <w:rsid w:val="00B434C3"/>
    <w:pPr>
      <w:pBdr>
        <w:bottom w:val="single" w:sz="4" w:space="0" w:color="000000"/>
      </w:pBdr>
      <w:shd w:val="clear" w:color="auto" w:fill="EBF1DE"/>
      <w:spacing w:before="100" w:after="100"/>
      <w:jc w:val="center"/>
      <w:textAlignment w:val="center"/>
    </w:pPr>
    <w:rPr>
      <w:sz w:val="24"/>
      <w:szCs w:val="24"/>
      <w:lang w:eastAsia="ar-SA"/>
    </w:rPr>
  </w:style>
  <w:style w:type="paragraph" w:customStyle="1" w:styleId="xl123">
    <w:name w:val="xl123"/>
    <w:basedOn w:val="a"/>
    <w:rsid w:val="00B434C3"/>
    <w:pPr>
      <w:pBdr>
        <w:top w:val="single" w:sz="4" w:space="0" w:color="000000"/>
      </w:pBdr>
      <w:shd w:val="clear" w:color="auto" w:fill="EBF1DE"/>
      <w:spacing w:before="100" w:after="100"/>
      <w:jc w:val="center"/>
      <w:textAlignment w:val="top"/>
    </w:pPr>
    <w:rPr>
      <w:sz w:val="24"/>
      <w:szCs w:val="24"/>
      <w:lang w:eastAsia="ar-SA"/>
    </w:rPr>
  </w:style>
  <w:style w:type="paragraph" w:customStyle="1" w:styleId="xl124">
    <w:name w:val="xl124"/>
    <w:basedOn w:val="a"/>
    <w:rsid w:val="00B434C3"/>
    <w:pPr>
      <w:shd w:val="clear" w:color="auto" w:fill="EBF1DE"/>
      <w:spacing w:before="100" w:after="100"/>
      <w:jc w:val="center"/>
      <w:textAlignment w:val="top"/>
    </w:pPr>
    <w:rPr>
      <w:sz w:val="24"/>
      <w:szCs w:val="24"/>
      <w:lang w:eastAsia="ar-SA"/>
    </w:rPr>
  </w:style>
  <w:style w:type="paragraph" w:customStyle="1" w:styleId="xl125">
    <w:name w:val="xl125"/>
    <w:basedOn w:val="a"/>
    <w:rsid w:val="00B434C3"/>
    <w:pPr>
      <w:pBdr>
        <w:bottom w:val="single" w:sz="4" w:space="0" w:color="000000"/>
      </w:pBdr>
      <w:shd w:val="clear" w:color="auto" w:fill="EBF1DE"/>
      <w:spacing w:before="100" w:after="100"/>
      <w:jc w:val="center"/>
      <w:textAlignment w:val="top"/>
    </w:pPr>
    <w:rPr>
      <w:sz w:val="24"/>
      <w:szCs w:val="24"/>
      <w:lang w:eastAsia="ar-SA"/>
    </w:rPr>
  </w:style>
  <w:style w:type="paragraph" w:customStyle="1" w:styleId="xl126">
    <w:name w:val="xl126"/>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7">
    <w:name w:val="xl127"/>
    <w:basedOn w:val="a"/>
    <w:rsid w:val="00B434C3"/>
    <w:pPr>
      <w:pBdr>
        <w:top w:val="single" w:sz="4" w:space="0" w:color="000000"/>
        <w:left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8">
    <w:name w:val="xl128"/>
    <w:basedOn w:val="a"/>
    <w:rsid w:val="00B434C3"/>
    <w:pPr>
      <w:pBdr>
        <w:top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9">
    <w:name w:val="xl129"/>
    <w:basedOn w:val="a"/>
    <w:rsid w:val="00B434C3"/>
    <w:pPr>
      <w:pBdr>
        <w:top w:val="single" w:sz="4" w:space="0" w:color="000000"/>
        <w:bottom w:val="single" w:sz="4" w:space="0" w:color="000000"/>
        <w:right w:val="single" w:sz="4" w:space="0" w:color="000000"/>
      </w:pBdr>
      <w:spacing w:before="100" w:after="100"/>
      <w:jc w:val="center"/>
      <w:textAlignment w:val="top"/>
    </w:pPr>
    <w:rPr>
      <w:b/>
      <w:bCs/>
      <w:i/>
      <w:iCs/>
      <w:sz w:val="32"/>
      <w:szCs w:val="32"/>
      <w:lang w:eastAsia="ar-SA"/>
    </w:rPr>
  </w:style>
  <w:style w:type="paragraph" w:customStyle="1" w:styleId="xl130">
    <w:name w:val="xl130"/>
    <w:basedOn w:val="a"/>
    <w:rsid w:val="00B434C3"/>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31">
    <w:name w:val="xl131"/>
    <w:basedOn w:val="a"/>
    <w:rsid w:val="00B434C3"/>
    <w:pPr>
      <w:pBdr>
        <w:top w:val="single" w:sz="4" w:space="0" w:color="000000"/>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2">
    <w:name w:val="xl132"/>
    <w:basedOn w:val="a"/>
    <w:rsid w:val="00B434C3"/>
    <w:pPr>
      <w:pBdr>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3">
    <w:name w:val="xl133"/>
    <w:basedOn w:val="a"/>
    <w:rsid w:val="00B434C3"/>
    <w:pPr>
      <w:pBdr>
        <w:left w:val="single" w:sz="4" w:space="0" w:color="000000"/>
        <w:bottom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4">
    <w:name w:val="xl134"/>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35">
    <w:name w:val="xl13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36">
    <w:name w:val="xl136"/>
    <w:basedOn w:val="a"/>
    <w:rsid w:val="00B434C3"/>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color w:val="000000"/>
      <w:sz w:val="24"/>
      <w:szCs w:val="24"/>
      <w:lang w:eastAsia="ar-SA"/>
    </w:rPr>
  </w:style>
  <w:style w:type="paragraph" w:customStyle="1" w:styleId="xl137">
    <w:name w:val="xl137"/>
    <w:basedOn w:val="a"/>
    <w:rsid w:val="00B434C3"/>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38">
    <w:name w:val="xl138"/>
    <w:basedOn w:val="a"/>
    <w:rsid w:val="00B434C3"/>
    <w:pPr>
      <w:pBdr>
        <w:left w:val="single" w:sz="4" w:space="0" w:color="000000"/>
        <w:right w:val="single" w:sz="4" w:space="0" w:color="000000"/>
      </w:pBdr>
      <w:spacing w:before="100" w:after="100"/>
      <w:textAlignment w:val="center"/>
    </w:pPr>
    <w:rPr>
      <w:sz w:val="24"/>
      <w:szCs w:val="24"/>
      <w:lang w:eastAsia="ar-SA"/>
    </w:rPr>
  </w:style>
  <w:style w:type="paragraph" w:customStyle="1" w:styleId="xl139">
    <w:name w:val="xl139"/>
    <w:basedOn w:val="a"/>
    <w:rsid w:val="00B434C3"/>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0">
    <w:name w:val="xl140"/>
    <w:basedOn w:val="a"/>
    <w:rsid w:val="00B434C3"/>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41">
    <w:name w:val="xl141"/>
    <w:basedOn w:val="a"/>
    <w:rsid w:val="00B434C3"/>
    <w:pPr>
      <w:pBdr>
        <w:top w:val="single" w:sz="4" w:space="0" w:color="000000"/>
        <w:left w:val="single" w:sz="4" w:space="0" w:color="000000"/>
        <w:right w:val="single" w:sz="4" w:space="0" w:color="000000"/>
      </w:pBdr>
      <w:spacing w:before="100" w:after="100"/>
      <w:jc w:val="center"/>
    </w:pPr>
    <w:rPr>
      <w:sz w:val="24"/>
      <w:szCs w:val="24"/>
      <w:lang w:eastAsia="ar-SA"/>
    </w:rPr>
  </w:style>
  <w:style w:type="paragraph" w:customStyle="1" w:styleId="xl142">
    <w:name w:val="xl142"/>
    <w:basedOn w:val="a"/>
    <w:rsid w:val="00B434C3"/>
    <w:pPr>
      <w:pBdr>
        <w:top w:val="single" w:sz="4" w:space="0" w:color="000000"/>
        <w:left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43">
    <w:name w:val="xl14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44">
    <w:name w:val="xl144"/>
    <w:basedOn w:val="a"/>
    <w:rsid w:val="00B434C3"/>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45">
    <w:name w:val="xl145"/>
    <w:basedOn w:val="a"/>
    <w:rsid w:val="00B434C3"/>
    <w:pPr>
      <w:pBdr>
        <w:left w:val="single" w:sz="4" w:space="0" w:color="000000"/>
        <w:right w:val="single" w:sz="4" w:space="0" w:color="000000"/>
      </w:pBdr>
      <w:spacing w:before="100" w:after="100"/>
      <w:textAlignment w:val="center"/>
    </w:pPr>
    <w:rPr>
      <w:sz w:val="24"/>
      <w:szCs w:val="24"/>
      <w:lang w:eastAsia="ar-SA"/>
    </w:rPr>
  </w:style>
  <w:style w:type="paragraph" w:customStyle="1" w:styleId="xl146">
    <w:name w:val="xl146"/>
    <w:basedOn w:val="a"/>
    <w:rsid w:val="00B434C3"/>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7">
    <w:name w:val="xl147"/>
    <w:basedOn w:val="a"/>
    <w:rsid w:val="00B434C3"/>
    <w:pPr>
      <w:pBdr>
        <w:top w:val="single" w:sz="4" w:space="0" w:color="000000"/>
        <w:bottom w:val="single" w:sz="4" w:space="0" w:color="000000"/>
      </w:pBdr>
      <w:spacing w:before="100" w:after="100"/>
      <w:jc w:val="center"/>
      <w:textAlignment w:val="top"/>
    </w:pPr>
    <w:rPr>
      <w:sz w:val="24"/>
      <w:szCs w:val="24"/>
      <w:lang w:eastAsia="ar-SA"/>
    </w:rPr>
  </w:style>
  <w:style w:type="paragraph" w:customStyle="1" w:styleId="xl148">
    <w:name w:val="xl148"/>
    <w:basedOn w:val="a"/>
    <w:rsid w:val="00B434C3"/>
    <w:pPr>
      <w:pBdr>
        <w:top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s1">
    <w:name w:val="s_1"/>
    <w:basedOn w:val="a"/>
    <w:rsid w:val="00B434C3"/>
    <w:pPr>
      <w:spacing w:before="100" w:after="100"/>
    </w:pPr>
    <w:rPr>
      <w:sz w:val="24"/>
      <w:szCs w:val="24"/>
      <w:lang w:eastAsia="ar-SA"/>
    </w:rPr>
  </w:style>
  <w:style w:type="paragraph" w:customStyle="1" w:styleId="affffa">
    <w:name w:val="Заголовок таблицы"/>
    <w:basedOn w:val="ae"/>
    <w:rsid w:val="00B434C3"/>
    <w:pPr>
      <w:widowControl/>
      <w:suppressAutoHyphens w:val="0"/>
      <w:jc w:val="center"/>
    </w:pPr>
    <w:rPr>
      <w:rFonts w:eastAsia="Times New Roman"/>
      <w:b/>
      <w:bCs/>
      <w:kern w:val="0"/>
      <w:sz w:val="20"/>
      <w:szCs w:val="20"/>
      <w:lang w:eastAsia="ar-SA"/>
    </w:rPr>
  </w:style>
  <w:style w:type="paragraph" w:customStyle="1" w:styleId="affffb">
    <w:name w:val="Содержимое врезки"/>
    <w:basedOn w:val="a9"/>
    <w:rsid w:val="00B434C3"/>
    <w:pPr>
      <w:spacing w:after="0"/>
    </w:pPr>
    <w:rPr>
      <w:szCs w:val="20"/>
      <w:lang w:eastAsia="ar-SA"/>
    </w:rPr>
  </w:style>
  <w:style w:type="paragraph" w:customStyle="1" w:styleId="ConsTitle">
    <w:name w:val="ConsTitle"/>
    <w:rsid w:val="00B434C3"/>
    <w:pPr>
      <w:widowControl w:val="0"/>
      <w:suppressAutoHyphens/>
      <w:autoSpaceDE w:val="0"/>
      <w:ind w:right="19772"/>
    </w:pPr>
    <w:rPr>
      <w:rFonts w:ascii="Arial" w:hAnsi="Arial" w:cs="Arial"/>
      <w:b/>
      <w:bCs/>
      <w:lang w:eastAsia="ar-SA"/>
    </w:rPr>
  </w:style>
  <w:style w:type="character" w:customStyle="1" w:styleId="29">
    <w:name w:val="Знак Знак2"/>
    <w:rsid w:val="006F448C"/>
    <w:rPr>
      <w:sz w:val="28"/>
      <w:lang w:val="ru-RU" w:eastAsia="ru-RU" w:bidi="ar-SA"/>
    </w:rPr>
  </w:style>
  <w:style w:type="character" w:styleId="affffc">
    <w:name w:val="Emphasis"/>
    <w:qFormat/>
    <w:rsid w:val="006F448C"/>
    <w:rPr>
      <w:i/>
      <w:iCs/>
    </w:rPr>
  </w:style>
  <w:style w:type="paragraph" w:customStyle="1" w:styleId="2a">
    <w:name w:val="Абзац списка2"/>
    <w:basedOn w:val="a"/>
    <w:rsid w:val="00B30F86"/>
    <w:pPr>
      <w:spacing w:after="200" w:line="276" w:lineRule="auto"/>
      <w:ind w:left="720"/>
    </w:pPr>
    <w:rPr>
      <w:rFonts w:ascii="Calibri" w:hAnsi="Calibri"/>
      <w:sz w:val="22"/>
      <w:szCs w:val="22"/>
    </w:rPr>
  </w:style>
  <w:style w:type="character" w:customStyle="1" w:styleId="32">
    <w:name w:val="Основной текст с отступом 3 Знак2"/>
    <w:basedOn w:val="a0"/>
    <w:link w:val="30"/>
    <w:locked/>
    <w:rsid w:val="00417542"/>
    <w:rPr>
      <w:rFonts w:ascii="Calibri" w:hAnsi="Calibri"/>
      <w:sz w:val="16"/>
      <w:szCs w:val="16"/>
      <w:lang w:eastAsia="ru-RU" w:bidi="ar-SA"/>
    </w:rPr>
  </w:style>
</w:styles>
</file>

<file path=word/webSettings.xml><?xml version="1.0" encoding="utf-8"?>
<w:webSettings xmlns:r="http://schemas.openxmlformats.org/officeDocument/2006/relationships" xmlns:w="http://schemas.openxmlformats.org/wordprocessingml/2006/main">
  <w:divs>
    <w:div w:id="7167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Users/GAVRIL~1/AppData/Local/Temp/18779510-95526882-95527000.doc" TargetMode="External"/><Relationship Id="rId18" Type="http://schemas.openxmlformats.org/officeDocument/2006/relationships/hyperlink" Target="../../../Users/GAVRIL~1/AppData/Local/Temp/18779510-95526882-95527000.doc" TargetMode="External"/><Relationship Id="rId26" Type="http://schemas.openxmlformats.org/officeDocument/2006/relationships/hyperlink" Target="consultantplus://offline/ref=15E1A944076A4D56165E0AAD552DB05FE47F16D615950E6A2791415E5B49B8DCD69CB000E3CAA1FDE3L" TargetMode="Externa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E1A944076A4D56165E0AAD552DB05FE47F16D615950E6A2791415E5B49B8DCD69CB000E3CAA1FDE3L" TargetMode="External"/><Relationship Id="rId17" Type="http://schemas.openxmlformats.org/officeDocument/2006/relationships/hyperlink" Target="../../../Users/GAVRIL~1/AppData/Local/Temp/18779510-95526882-95527000.doc" TargetMode="External"/><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sers/GAVRIL~1/AppData/Local/Temp/18779510-95526882-95527000.doc" TargetMode="External"/><Relationship Id="rId20" Type="http://schemas.openxmlformats.org/officeDocument/2006/relationships/hyperlink" Target="../../../Users/GAVRIL~1/AppData/Local/Temp/18779510-95526882-95527000.doc" TargetMode="External"/><Relationship Id="rId29" Type="http://schemas.openxmlformats.org/officeDocument/2006/relationships/hyperlink" Target="garantf1://12007402.1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07402.103/" TargetMode="External"/><Relationship Id="rId24" Type="http://schemas.openxmlformats.org/officeDocument/2006/relationships/image" Target="media/image4.wmf"/><Relationship Id="rId32" Type="http://schemas.openxmlformats.org/officeDocument/2006/relationships/hyperlink" Target="file:///C:\Documents%20and%20Settings\1\&#1052;&#1086;&#1080;%20&#1076;&#1086;&#1082;&#1091;&#1084;&#1077;&#1085;&#1090;&#1099;\&#1089;&#1090;&#1072;&#1089;\2014%20&#1043;&#1054;&#1044;\&#1055;&#1086;&#1089;&#1090;&#1072;&#1085;&#1086;&#1074;&#1083;&#1077;&#1085;&#1080;&#1103;\&#1055;&#1086;&#1089;&#1090;&#1072;&#1085;&#1086;&#1074;&#1083;&#1077;&#1085;&#1080;&#1077;%20&#1055;&#1088;&#1086;&#1075;&#1088;&#1072;&#1084;&#1084;&#1072;%20&#1076;&#1077;&#1085;&#1100;&#1075;&#1080;%2023.05.2014%20&#8470;834.doc" TargetMode="External"/><Relationship Id="rId5" Type="http://schemas.openxmlformats.org/officeDocument/2006/relationships/webSettings" Target="webSettings.xml"/><Relationship Id="rId15" Type="http://schemas.openxmlformats.org/officeDocument/2006/relationships/hyperlink" Target="../../../Users/GAVRIL~1/AppData/Local/Temp/18779510-95526882-95527000.doc" TargetMode="External"/><Relationship Id="rId23" Type="http://schemas.openxmlformats.org/officeDocument/2006/relationships/image" Target="media/image3.wmf"/><Relationship Id="rId28" Type="http://schemas.openxmlformats.org/officeDocument/2006/relationships/hyperlink" Target="consultantplus://offline/ref=678867938E48E2F4B0D14EB51F9285C519C597DA9F3AC17378FD4082FDDD2C3ECE9F739494E7AACBE2AA82L115F" TargetMode="External"/><Relationship Id="rId10" Type="http://schemas.openxmlformats.org/officeDocument/2006/relationships/hyperlink" Target="garantf1://12007402.102/" TargetMode="External"/><Relationship Id="rId19" Type="http://schemas.openxmlformats.org/officeDocument/2006/relationships/hyperlink" Target="../../../Users/GAVRIL~1/AppData/Local/Temp/18779510-95526882-95527000.doc" TargetMode="External"/><Relationship Id="rId31" Type="http://schemas.openxmlformats.org/officeDocument/2006/relationships/hyperlink" Target="consultantplus://offline/ref=15E1A944076A4D56165E0AAD552DB05FE47F16D615950E6A2791415E5B49B8DCD69CB000E3CAA1FDE3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Users/GAVRIL~1/AppData/Local/Temp/18779510-95526882-95527000.doc" TargetMode="External"/><Relationship Id="rId22" Type="http://schemas.openxmlformats.org/officeDocument/2006/relationships/image" Target="media/image2.wmf"/><Relationship Id="rId27" Type="http://schemas.openxmlformats.org/officeDocument/2006/relationships/hyperlink" Target="consultantplus://offline/ref=AA0F6B47D7F11A80E4A51F68A863909792FD7B7D030878C9BF0547912DD806759766F8A1D7E23A1Ax4f9J" TargetMode="External"/><Relationship Id="rId30" Type="http://schemas.openxmlformats.org/officeDocument/2006/relationships/hyperlink" Target="garantf1://12007402.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0C7B-CB34-4A1B-8543-073903A6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25849</Words>
  <Characters>147342</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172846</CharactersWithSpaces>
  <SharedDoc>false</SharedDoc>
  <HLinks>
    <vt:vector size="108" baseType="variant">
      <vt:variant>
        <vt:i4>623969355</vt:i4>
      </vt:variant>
      <vt:variant>
        <vt:i4>51</vt:i4>
      </vt:variant>
      <vt:variant>
        <vt:i4>0</vt:i4>
      </vt:variant>
      <vt:variant>
        <vt:i4>5</vt:i4>
      </vt:variant>
      <vt:variant>
        <vt:lpwstr>../Мои документы/стас/2014 ГОД/Постановления/Постановление Программа деньги 23.05.2014 №834.doc</vt:lpwstr>
      </vt:variant>
      <vt:variant>
        <vt:lpwstr>Par1127</vt:lpwstr>
      </vt:variant>
      <vt:variant>
        <vt:i4>4456536</vt:i4>
      </vt:variant>
      <vt:variant>
        <vt:i4>48</vt:i4>
      </vt:variant>
      <vt:variant>
        <vt:i4>0</vt:i4>
      </vt:variant>
      <vt:variant>
        <vt:i4>5</vt:i4>
      </vt:variant>
      <vt:variant>
        <vt:lpwstr>consultantplus://offline/ref=15E1A944076A4D56165E0AAD552DB05FE47F16D615950E6A2791415E5B49B8DCD69CB000E3CAA1FDE3L</vt:lpwstr>
      </vt:variant>
      <vt:variant>
        <vt:lpwstr/>
      </vt:variant>
      <vt:variant>
        <vt:i4>6029321</vt:i4>
      </vt:variant>
      <vt:variant>
        <vt:i4>45</vt:i4>
      </vt:variant>
      <vt:variant>
        <vt:i4>0</vt:i4>
      </vt:variant>
      <vt:variant>
        <vt:i4>5</vt:i4>
      </vt:variant>
      <vt:variant>
        <vt:lpwstr>garantf1://12007402.114/</vt:lpwstr>
      </vt:variant>
      <vt:variant>
        <vt:lpwstr/>
      </vt:variant>
      <vt:variant>
        <vt:i4>6094853</vt:i4>
      </vt:variant>
      <vt:variant>
        <vt:i4>42</vt:i4>
      </vt:variant>
      <vt:variant>
        <vt:i4>0</vt:i4>
      </vt:variant>
      <vt:variant>
        <vt:i4>5</vt:i4>
      </vt:variant>
      <vt:variant>
        <vt:lpwstr>garantf1://12007402.108/</vt:lpwstr>
      </vt:variant>
      <vt:variant>
        <vt:lpwstr/>
      </vt:variant>
      <vt:variant>
        <vt:i4>4915282</vt:i4>
      </vt:variant>
      <vt:variant>
        <vt:i4>39</vt:i4>
      </vt:variant>
      <vt:variant>
        <vt:i4>0</vt:i4>
      </vt:variant>
      <vt:variant>
        <vt:i4>5</vt:i4>
      </vt:variant>
      <vt:variant>
        <vt:lpwstr>consultantplus://offline/ref=678867938E48E2F4B0D14EB51F9285C519C597DA9F3AC17378FD4082FDDD2C3ECE9F739494E7AACBE2AA82L115F</vt:lpwstr>
      </vt:variant>
      <vt:variant>
        <vt:lpwstr/>
      </vt:variant>
      <vt:variant>
        <vt:i4>3276903</vt:i4>
      </vt:variant>
      <vt:variant>
        <vt:i4>36</vt:i4>
      </vt:variant>
      <vt:variant>
        <vt:i4>0</vt:i4>
      </vt:variant>
      <vt:variant>
        <vt:i4>5</vt:i4>
      </vt:variant>
      <vt:variant>
        <vt:lpwstr>consultantplus://offline/ref=AA0F6B47D7F11A80E4A51F68A863909792FD7B7D030878C9BF0547912DD806759766F8A1D7E23A1Ax4f9J</vt:lpwstr>
      </vt:variant>
      <vt:variant>
        <vt:lpwstr/>
      </vt:variant>
      <vt:variant>
        <vt:i4>4456536</vt:i4>
      </vt:variant>
      <vt:variant>
        <vt:i4>33</vt:i4>
      </vt:variant>
      <vt:variant>
        <vt:i4>0</vt:i4>
      </vt:variant>
      <vt:variant>
        <vt:i4>5</vt:i4>
      </vt:variant>
      <vt:variant>
        <vt:lpwstr>consultantplus://offline/ref=15E1A944076A4D56165E0AAD552DB05FE47F16D615950E6A2791415E5B49B8DCD69CB000E3CAA1FDE3L</vt:lpwstr>
      </vt:variant>
      <vt:variant>
        <vt:lpwstr/>
      </vt:variant>
      <vt:variant>
        <vt:i4>69664834</vt:i4>
      </vt:variant>
      <vt:variant>
        <vt:i4>30</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Par1141</vt:lpwstr>
      </vt:variant>
      <vt:variant>
        <vt:i4>69664834</vt:i4>
      </vt:variant>
      <vt:variant>
        <vt:i4>27</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Par1141</vt:lpwstr>
      </vt:variant>
      <vt:variant>
        <vt:i4>69664832</vt:i4>
      </vt:variant>
      <vt:variant>
        <vt:i4>24</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Par2375</vt:lpwstr>
      </vt:variant>
      <vt:variant>
        <vt:i4>69664832</vt:i4>
      </vt:variant>
      <vt:variant>
        <vt:i4>21</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Par2375</vt:lpwstr>
      </vt:variant>
      <vt:variant>
        <vt:i4>69402692</vt:i4>
      </vt:variant>
      <vt:variant>
        <vt:i4>18</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Par879</vt:lpwstr>
      </vt:variant>
      <vt:variant>
        <vt:i4>69402692</vt:i4>
      </vt:variant>
      <vt:variant>
        <vt:i4>15</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Par879</vt:lpwstr>
      </vt:variant>
      <vt:variant>
        <vt:i4>69664834</vt:i4>
      </vt:variant>
      <vt:variant>
        <vt:i4>12</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Par1141</vt:lpwstr>
      </vt:variant>
      <vt:variant>
        <vt:i4>69664832</vt:i4>
      </vt:variant>
      <vt:variant>
        <vt:i4>9</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Par2375</vt:lpwstr>
      </vt:variant>
      <vt:variant>
        <vt:i4>4456536</vt:i4>
      </vt:variant>
      <vt:variant>
        <vt:i4>6</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3</vt:i4>
      </vt:variant>
      <vt:variant>
        <vt:i4>0</vt:i4>
      </vt:variant>
      <vt:variant>
        <vt:i4>5</vt:i4>
      </vt:variant>
      <vt:variant>
        <vt:lpwstr>garantf1://12007402.103/</vt:lpwstr>
      </vt:variant>
      <vt:variant>
        <vt:lpwstr/>
      </vt:variant>
      <vt:variant>
        <vt:i4>6094863</vt:i4>
      </vt:variant>
      <vt:variant>
        <vt:i4>0</vt:i4>
      </vt:variant>
      <vt:variant>
        <vt:i4>0</vt:i4>
      </vt:variant>
      <vt:variant>
        <vt:i4>5</vt:i4>
      </vt:variant>
      <vt:variant>
        <vt:lpwstr>garantf1://12007402.102/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юрист</dc:creator>
  <cp:keywords/>
  <dc:description/>
  <cp:lastModifiedBy>5</cp:lastModifiedBy>
  <cp:revision>3</cp:revision>
  <cp:lastPrinted>2016-06-01T05:20:00Z</cp:lastPrinted>
  <dcterms:created xsi:type="dcterms:W3CDTF">2016-06-01T05:51:00Z</dcterms:created>
  <dcterms:modified xsi:type="dcterms:W3CDTF">2016-06-27T11:15:00Z</dcterms:modified>
</cp:coreProperties>
</file>