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935E5D">
      <w:pPr>
        <w:jc w:val="center"/>
      </w:pPr>
      <w:bookmarkStart w:id="0" w:name="_GoBack"/>
      <w:bookmarkEnd w:id="0"/>
    </w:p>
    <w:p w:rsidR="005A5CE4" w:rsidRPr="000D157C" w:rsidRDefault="005A5CE4" w:rsidP="00935E5D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935E5D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935E5D">
      <w:pPr>
        <w:pStyle w:val="Postan"/>
        <w:rPr>
          <w:sz w:val="26"/>
          <w:szCs w:val="26"/>
        </w:rPr>
      </w:pPr>
    </w:p>
    <w:p w:rsidR="005A5CE4" w:rsidRPr="001A0C17" w:rsidRDefault="005A5CE4" w:rsidP="00935E5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935E5D">
      <w:pPr>
        <w:jc w:val="center"/>
        <w:rPr>
          <w:b/>
          <w:spacing w:val="38"/>
          <w:sz w:val="26"/>
          <w:szCs w:val="26"/>
        </w:rPr>
      </w:pPr>
    </w:p>
    <w:p w:rsidR="005A5CE4" w:rsidRPr="00E61F9F" w:rsidRDefault="00C327FC" w:rsidP="00935E5D">
      <w:pPr>
        <w:jc w:val="center"/>
        <w:rPr>
          <w:sz w:val="28"/>
          <w:szCs w:val="28"/>
          <w:lang w:val="en-US"/>
        </w:rPr>
      </w:pPr>
      <w:r w:rsidRPr="00C327FC">
        <w:rPr>
          <w:sz w:val="28"/>
          <w:szCs w:val="28"/>
        </w:rPr>
        <w:t xml:space="preserve">от </w:t>
      </w:r>
      <w:r w:rsidR="00E61F9F" w:rsidRPr="00E61F9F">
        <w:rPr>
          <w:sz w:val="28"/>
          <w:szCs w:val="28"/>
        </w:rPr>
        <w:t>18.11.</w:t>
      </w:r>
      <w:r w:rsidR="00E61F9F">
        <w:rPr>
          <w:sz w:val="28"/>
          <w:szCs w:val="28"/>
          <w:lang w:val="en-US"/>
        </w:rPr>
        <w:t>2011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E61F9F">
        <w:rPr>
          <w:sz w:val="28"/>
          <w:szCs w:val="28"/>
          <w:lang w:val="en-US"/>
        </w:rPr>
        <w:t>140</w:t>
      </w:r>
    </w:p>
    <w:p w:rsidR="00C327FC" w:rsidRPr="000D157C" w:rsidRDefault="00C327FC" w:rsidP="00935E5D">
      <w:pPr>
        <w:jc w:val="center"/>
        <w:rPr>
          <w:sz w:val="26"/>
          <w:szCs w:val="26"/>
        </w:rPr>
      </w:pPr>
    </w:p>
    <w:p w:rsidR="005A5CE4" w:rsidRPr="00C327FC" w:rsidRDefault="00C327FC" w:rsidP="00935E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9C6BB5" w:rsidRDefault="009C6BB5" w:rsidP="00935E5D">
      <w:pPr>
        <w:rPr>
          <w:sz w:val="28"/>
        </w:rPr>
      </w:pPr>
    </w:p>
    <w:p w:rsidR="001038DB" w:rsidRPr="00825606" w:rsidRDefault="005F3A33" w:rsidP="00935E5D">
      <w:pPr>
        <w:jc w:val="center"/>
        <w:rPr>
          <w:color w:val="00B050"/>
          <w:sz w:val="28"/>
        </w:rPr>
      </w:pPr>
      <w:r w:rsidRPr="005F3A33">
        <w:rPr>
          <w:color w:val="00B050"/>
          <w:sz w:val="28"/>
        </w:rPr>
        <w:t>В редакции постановлени</w:t>
      </w:r>
      <w:r w:rsidR="002C7090">
        <w:rPr>
          <w:color w:val="00B050"/>
          <w:sz w:val="28"/>
        </w:rPr>
        <w:t>й</w:t>
      </w:r>
      <w:r w:rsidRPr="005F3A33">
        <w:rPr>
          <w:color w:val="00B050"/>
          <w:sz w:val="28"/>
        </w:rPr>
        <w:t xml:space="preserve"> Правительства Ростовской области</w:t>
      </w:r>
      <w:r w:rsidR="00935E5D">
        <w:rPr>
          <w:color w:val="00B050"/>
          <w:sz w:val="28"/>
        </w:rPr>
        <w:t xml:space="preserve"> </w:t>
      </w:r>
      <w:r w:rsidRPr="005F3A33">
        <w:rPr>
          <w:color w:val="00B050"/>
          <w:sz w:val="28"/>
        </w:rPr>
        <w:t>от 06.09.2012 № 875</w:t>
      </w:r>
      <w:r w:rsidR="002C7090">
        <w:rPr>
          <w:color w:val="00B050"/>
          <w:sz w:val="28"/>
        </w:rPr>
        <w:t>, от 24.01.2013 № 33</w:t>
      </w:r>
      <w:r w:rsidR="006C1216">
        <w:rPr>
          <w:color w:val="00B050"/>
          <w:sz w:val="28"/>
        </w:rPr>
        <w:t>, от 14.03.2013 № 133</w:t>
      </w:r>
      <w:r w:rsidR="0078369D">
        <w:rPr>
          <w:color w:val="00B050"/>
          <w:sz w:val="28"/>
        </w:rPr>
        <w:t>, от 25.09.2013 № 599</w:t>
      </w:r>
      <w:r w:rsidR="000015CA">
        <w:rPr>
          <w:color w:val="00B050"/>
          <w:sz w:val="28"/>
        </w:rPr>
        <w:t>, от 19.12.2013 № 782</w:t>
      </w:r>
      <w:r w:rsidR="005A2F39">
        <w:rPr>
          <w:color w:val="00B050"/>
          <w:sz w:val="28"/>
        </w:rPr>
        <w:t xml:space="preserve">, </w:t>
      </w:r>
      <w:proofErr w:type="gramStart"/>
      <w:r w:rsidR="005A2F39">
        <w:rPr>
          <w:color w:val="00B050"/>
          <w:sz w:val="28"/>
        </w:rPr>
        <w:t>от</w:t>
      </w:r>
      <w:proofErr w:type="gramEnd"/>
      <w:r w:rsidR="005A2F39">
        <w:rPr>
          <w:color w:val="00B050"/>
          <w:sz w:val="28"/>
        </w:rPr>
        <w:t xml:space="preserve"> 03.12.2014 № 801</w:t>
      </w:r>
      <w:r w:rsidR="00825606">
        <w:rPr>
          <w:color w:val="00B050"/>
          <w:sz w:val="28"/>
        </w:rPr>
        <w:t>,</w:t>
      </w:r>
      <w:r w:rsidR="00935E5D">
        <w:rPr>
          <w:color w:val="00B050"/>
          <w:sz w:val="28"/>
        </w:rPr>
        <w:t xml:space="preserve"> </w:t>
      </w:r>
      <w:r w:rsidR="00825606">
        <w:rPr>
          <w:color w:val="00B050"/>
          <w:sz w:val="28"/>
        </w:rPr>
        <w:t>от 31.12.2015 № 224</w:t>
      </w:r>
      <w:r w:rsidR="00935E5D">
        <w:rPr>
          <w:color w:val="00B050"/>
          <w:sz w:val="28"/>
        </w:rPr>
        <w:t>, от 02.11.2016 № 743</w:t>
      </w:r>
    </w:p>
    <w:p w:rsidR="005F3A33" w:rsidRPr="005F3A33" w:rsidRDefault="005F3A33" w:rsidP="00935E5D">
      <w:pPr>
        <w:rPr>
          <w:sz w:val="28"/>
        </w:rPr>
      </w:pPr>
    </w:p>
    <w:p w:rsidR="002F7F45" w:rsidRPr="00D42D69" w:rsidRDefault="002F7F45" w:rsidP="00935E5D">
      <w:pPr>
        <w:jc w:val="center"/>
        <w:rPr>
          <w:b/>
          <w:sz w:val="28"/>
          <w:szCs w:val="28"/>
        </w:rPr>
      </w:pPr>
      <w:r w:rsidRPr="00D42D69">
        <w:rPr>
          <w:b/>
          <w:sz w:val="28"/>
          <w:szCs w:val="28"/>
        </w:rPr>
        <w:t>Об</w:t>
      </w:r>
      <w:r w:rsidR="001038DB" w:rsidRPr="00D42D69">
        <w:rPr>
          <w:b/>
          <w:sz w:val="28"/>
          <w:szCs w:val="28"/>
        </w:rPr>
        <w:t xml:space="preserve"> </w:t>
      </w:r>
      <w:r w:rsidRPr="00D42D69">
        <w:rPr>
          <w:b/>
          <w:sz w:val="28"/>
          <w:szCs w:val="28"/>
        </w:rPr>
        <w:t>организации</w:t>
      </w:r>
      <w:r w:rsidR="001038DB" w:rsidRPr="00D42D69">
        <w:rPr>
          <w:b/>
          <w:sz w:val="28"/>
          <w:szCs w:val="28"/>
        </w:rPr>
        <w:t xml:space="preserve"> </w:t>
      </w:r>
      <w:r w:rsidRPr="00D42D69">
        <w:rPr>
          <w:b/>
          <w:sz w:val="28"/>
          <w:szCs w:val="28"/>
        </w:rPr>
        <w:t>и</w:t>
      </w:r>
      <w:r w:rsidR="001038DB" w:rsidRPr="00D42D69">
        <w:rPr>
          <w:b/>
          <w:sz w:val="28"/>
          <w:szCs w:val="28"/>
        </w:rPr>
        <w:t xml:space="preserve"> </w:t>
      </w:r>
      <w:r w:rsidRPr="00D42D69">
        <w:rPr>
          <w:b/>
          <w:sz w:val="28"/>
          <w:szCs w:val="28"/>
        </w:rPr>
        <w:t>проведении</w:t>
      </w:r>
    </w:p>
    <w:p w:rsidR="002F7F45" w:rsidRPr="00D42D69" w:rsidRDefault="002F7F45" w:rsidP="00935E5D">
      <w:pPr>
        <w:jc w:val="center"/>
        <w:rPr>
          <w:b/>
          <w:sz w:val="28"/>
          <w:szCs w:val="28"/>
        </w:rPr>
      </w:pPr>
      <w:r w:rsidRPr="00D42D69">
        <w:rPr>
          <w:b/>
          <w:sz w:val="28"/>
          <w:szCs w:val="28"/>
        </w:rPr>
        <w:t>ежегодного</w:t>
      </w:r>
      <w:r w:rsidR="001038DB" w:rsidRPr="00D42D69">
        <w:rPr>
          <w:b/>
          <w:sz w:val="28"/>
          <w:szCs w:val="28"/>
        </w:rPr>
        <w:t xml:space="preserve"> </w:t>
      </w:r>
      <w:r w:rsidRPr="00D42D69">
        <w:rPr>
          <w:b/>
          <w:sz w:val="28"/>
          <w:szCs w:val="28"/>
        </w:rPr>
        <w:t>конкурса</w:t>
      </w:r>
      <w:r w:rsidR="001038DB" w:rsidRPr="00D42D69">
        <w:rPr>
          <w:b/>
          <w:sz w:val="28"/>
          <w:szCs w:val="28"/>
        </w:rPr>
        <w:t xml:space="preserve"> </w:t>
      </w:r>
      <w:r w:rsidRPr="00D42D69">
        <w:rPr>
          <w:b/>
          <w:sz w:val="28"/>
          <w:szCs w:val="28"/>
        </w:rPr>
        <w:t>«Лучший</w:t>
      </w:r>
      <w:r w:rsidR="001038DB" w:rsidRPr="00D42D69">
        <w:rPr>
          <w:b/>
          <w:sz w:val="28"/>
          <w:szCs w:val="28"/>
        </w:rPr>
        <w:t xml:space="preserve"> </w:t>
      </w:r>
      <w:r w:rsidRPr="00D42D69">
        <w:rPr>
          <w:b/>
          <w:sz w:val="28"/>
          <w:szCs w:val="28"/>
        </w:rPr>
        <w:t>экспортер</w:t>
      </w:r>
      <w:r w:rsidR="001038DB" w:rsidRPr="00D42D69">
        <w:rPr>
          <w:b/>
          <w:sz w:val="28"/>
          <w:szCs w:val="28"/>
        </w:rPr>
        <w:t xml:space="preserve"> </w:t>
      </w:r>
      <w:r w:rsidRPr="00D42D69">
        <w:rPr>
          <w:b/>
          <w:sz w:val="28"/>
          <w:szCs w:val="28"/>
        </w:rPr>
        <w:t>Дона»</w:t>
      </w:r>
    </w:p>
    <w:p w:rsidR="002F7F45" w:rsidRPr="00D42D69" w:rsidRDefault="002F7F45" w:rsidP="00935E5D">
      <w:pPr>
        <w:rPr>
          <w:sz w:val="28"/>
          <w:szCs w:val="28"/>
        </w:rPr>
      </w:pPr>
    </w:p>
    <w:p w:rsidR="001038DB" w:rsidRPr="00D42D69" w:rsidRDefault="001038DB" w:rsidP="00935E5D">
      <w:pPr>
        <w:rPr>
          <w:sz w:val="28"/>
          <w:szCs w:val="28"/>
        </w:rPr>
      </w:pPr>
    </w:p>
    <w:p w:rsidR="002F7F45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 </w:t>
      </w:r>
      <w:r w:rsidRPr="0061582D">
        <w:rPr>
          <w:sz w:val="28"/>
          <w:szCs w:val="28"/>
        </w:rPr>
        <w:t>25.09.2013 №</w:t>
      </w:r>
      <w:r>
        <w:rPr>
          <w:sz w:val="28"/>
          <w:szCs w:val="28"/>
        </w:rPr>
        <w:t> </w:t>
      </w:r>
      <w:r w:rsidRPr="0061582D">
        <w:rPr>
          <w:sz w:val="28"/>
          <w:szCs w:val="28"/>
        </w:rPr>
        <w:t>599</w:t>
      </w:r>
      <w:r>
        <w:rPr>
          <w:sz w:val="28"/>
          <w:szCs w:val="28"/>
        </w:rPr>
        <w:t xml:space="preserve"> «Об утверждении </w:t>
      </w:r>
      <w:r w:rsidRPr="0061582D">
        <w:rPr>
          <w:sz w:val="28"/>
          <w:szCs w:val="28"/>
        </w:rPr>
        <w:t>государственной программы Ростовской области «Экономическое разви</w:t>
      </w:r>
      <w:r>
        <w:rPr>
          <w:sz w:val="28"/>
          <w:szCs w:val="28"/>
        </w:rPr>
        <w:t xml:space="preserve">тие и инновационная экономика», в целях содействия эффективному и устойчивому функционированию хозяйствующих субъектов на внешних рынках, стимулирования экспортной деятельности производителей и поставщиков готовой продукции (товаров, работ и услуг) Правительство Ростовской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2F7F45" w:rsidRPr="00D42D69">
        <w:rPr>
          <w:sz w:val="28"/>
          <w:szCs w:val="28"/>
        </w:rPr>
        <w:t>: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1.</w:t>
      </w:r>
      <w:r w:rsidR="00D42D69">
        <w:rPr>
          <w:sz w:val="28"/>
          <w:szCs w:val="28"/>
        </w:rPr>
        <w:t> </w:t>
      </w:r>
      <w:r w:rsidRPr="00D42D69">
        <w:rPr>
          <w:sz w:val="28"/>
          <w:szCs w:val="28"/>
        </w:rPr>
        <w:t>Утвердить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Положение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согласно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приложению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2.</w:t>
      </w:r>
      <w:r w:rsidR="00D42D69">
        <w:rPr>
          <w:sz w:val="28"/>
          <w:szCs w:val="28"/>
        </w:rPr>
        <w:t> </w:t>
      </w:r>
      <w:r w:rsidRPr="00D42D69">
        <w:rPr>
          <w:sz w:val="28"/>
          <w:szCs w:val="28"/>
        </w:rPr>
        <w:t>Создать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утвердить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состав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согласно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приложению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2.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3.</w:t>
      </w:r>
      <w:r w:rsidR="00D42D69">
        <w:rPr>
          <w:sz w:val="28"/>
          <w:szCs w:val="28"/>
        </w:rPr>
        <w:t> </w:t>
      </w:r>
      <w:r w:rsidR="00935E5D">
        <w:rPr>
          <w:sz w:val="28"/>
          <w:szCs w:val="28"/>
        </w:rPr>
        <w:t>Министерству экономического развития Ростовской области (Папушенко</w:t>
      </w:r>
      <w:r w:rsidR="00935E5D">
        <w:rPr>
          <w:sz w:val="28"/>
          <w:szCs w:val="28"/>
          <w:lang w:val="en-US"/>
        </w:rPr>
        <w:t> </w:t>
      </w:r>
      <w:r w:rsidR="00935E5D">
        <w:rPr>
          <w:sz w:val="28"/>
          <w:szCs w:val="28"/>
        </w:rPr>
        <w:t>М.В.) организовать проведение ежегодного конкурса «Лучший экспортер Дона»</w:t>
      </w:r>
      <w:r w:rsidRPr="00D42D69">
        <w:rPr>
          <w:sz w:val="28"/>
          <w:szCs w:val="28"/>
        </w:rPr>
        <w:t>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</w:t>
      </w:r>
      <w:r w:rsidR="00D42D69">
        <w:rPr>
          <w:sz w:val="28"/>
          <w:szCs w:val="28"/>
        </w:rPr>
        <w:t> </w:t>
      </w:r>
      <w:r w:rsidRPr="00D42D69">
        <w:rPr>
          <w:sz w:val="28"/>
          <w:szCs w:val="28"/>
        </w:rPr>
        <w:t>Министерству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финансов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(Федотова</w:t>
      </w:r>
      <w:r w:rsidR="00D42D69">
        <w:rPr>
          <w:sz w:val="28"/>
          <w:szCs w:val="28"/>
        </w:rPr>
        <w:t> </w:t>
      </w:r>
      <w:r w:rsidRPr="00D42D69">
        <w:rPr>
          <w:sz w:val="28"/>
          <w:szCs w:val="28"/>
        </w:rPr>
        <w:t>Л.В.)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осуществлять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финансирование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расходов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пределах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ассигнований,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предусмотренных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цели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законом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бюджете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соответствующий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финансовый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</w:t>
      </w:r>
      <w:r w:rsidR="00D42D69">
        <w:rPr>
          <w:sz w:val="28"/>
          <w:szCs w:val="28"/>
        </w:rPr>
        <w:t> </w:t>
      </w:r>
      <w:r w:rsidR="00935E5D">
        <w:rPr>
          <w:sz w:val="28"/>
          <w:szCs w:val="28"/>
        </w:rPr>
        <w:t>Министерству экономического развития Ростовской области (Папушенко</w:t>
      </w:r>
      <w:r w:rsidR="00935E5D">
        <w:rPr>
          <w:sz w:val="28"/>
          <w:szCs w:val="28"/>
          <w:lang w:val="en-US"/>
        </w:rPr>
        <w:t> </w:t>
      </w:r>
      <w:r w:rsidR="00935E5D">
        <w:rPr>
          <w:sz w:val="28"/>
          <w:szCs w:val="28"/>
        </w:rPr>
        <w:t>М.В.) организовать в средствах массовой информации освещение проведения ежегодного конкурса «Лучший экспортер Дона»</w:t>
      </w:r>
      <w:r w:rsidRPr="00D42D69">
        <w:rPr>
          <w:sz w:val="28"/>
          <w:szCs w:val="28"/>
        </w:rPr>
        <w:t>.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6.</w:t>
      </w:r>
      <w:r w:rsidR="00D42D69">
        <w:rPr>
          <w:sz w:val="28"/>
          <w:szCs w:val="28"/>
        </w:rPr>
        <w:t> </w:t>
      </w:r>
      <w:r w:rsidRPr="00D42D69">
        <w:rPr>
          <w:sz w:val="28"/>
          <w:szCs w:val="28"/>
        </w:rPr>
        <w:t>Признать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утратившим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силу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постановление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Администрации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13.11.2009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D42D69">
        <w:rPr>
          <w:sz w:val="28"/>
          <w:szCs w:val="28"/>
        </w:rPr>
        <w:t> </w:t>
      </w:r>
      <w:r w:rsidRPr="00D42D69">
        <w:rPr>
          <w:sz w:val="28"/>
          <w:szCs w:val="28"/>
        </w:rPr>
        <w:t>602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«Об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Администрации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D42D69">
        <w:rPr>
          <w:sz w:val="28"/>
          <w:szCs w:val="28"/>
        </w:rPr>
        <w:br/>
      </w:r>
      <w:r w:rsidRPr="00D42D69">
        <w:rPr>
          <w:sz w:val="28"/>
          <w:szCs w:val="28"/>
        </w:rPr>
        <w:t>Дона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20__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года».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7.</w:t>
      </w:r>
      <w:r w:rsidR="00D42D69">
        <w:rPr>
          <w:sz w:val="28"/>
          <w:szCs w:val="28"/>
        </w:rPr>
        <w:t> </w:t>
      </w:r>
      <w:r w:rsidR="0078369D">
        <w:rPr>
          <w:sz w:val="28"/>
          <w:szCs w:val="28"/>
        </w:rPr>
        <w:t>Пункт утра</w:t>
      </w:r>
      <w:r w:rsidR="00825606">
        <w:rPr>
          <w:sz w:val="28"/>
          <w:szCs w:val="28"/>
        </w:rPr>
        <w:t>тил</w:t>
      </w:r>
      <w:r w:rsidR="0078369D">
        <w:rPr>
          <w:sz w:val="28"/>
          <w:szCs w:val="28"/>
        </w:rPr>
        <w:t xml:space="preserve"> силу - постановление от 25.09.2013 № 599</w:t>
      </w:r>
      <w:r w:rsidRPr="00D42D69">
        <w:rPr>
          <w:sz w:val="28"/>
          <w:szCs w:val="28"/>
        </w:rPr>
        <w:t>.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8.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Постановление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вступает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силу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дня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официального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опубликования.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9.</w:t>
      </w:r>
      <w:r w:rsidR="00D42D69">
        <w:rPr>
          <w:sz w:val="28"/>
          <w:szCs w:val="28"/>
          <w:lang w:val="en-US"/>
        </w:rPr>
        <w:t> </w:t>
      </w:r>
      <w:proofErr w:type="gramStart"/>
      <w:r w:rsidR="006C1216">
        <w:rPr>
          <w:sz w:val="28"/>
          <w:szCs w:val="28"/>
        </w:rPr>
        <w:t>Контроль за</w:t>
      </w:r>
      <w:proofErr w:type="gramEnd"/>
      <w:r w:rsidR="006C1216">
        <w:rPr>
          <w:sz w:val="28"/>
          <w:szCs w:val="28"/>
        </w:rPr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rPr>
          <w:sz w:val="28"/>
          <w:szCs w:val="28"/>
        </w:rPr>
      </w:pPr>
    </w:p>
    <w:p w:rsidR="00E61F9F" w:rsidRDefault="00E61F9F" w:rsidP="00935E5D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E61F9F" w:rsidRDefault="00E61F9F" w:rsidP="00935E5D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В.Ю. </w:t>
      </w:r>
      <w:proofErr w:type="gramStart"/>
      <w:r>
        <w:rPr>
          <w:sz w:val="28"/>
        </w:rPr>
        <w:t>Голубев</w:t>
      </w:r>
      <w:proofErr w:type="gramEnd"/>
    </w:p>
    <w:p w:rsidR="00E61F9F" w:rsidRDefault="00E61F9F" w:rsidP="00935E5D">
      <w:pPr>
        <w:rPr>
          <w:sz w:val="28"/>
        </w:rPr>
      </w:pP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Постановление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вносит</w:t>
      </w:r>
    </w:p>
    <w:p w:rsidR="002F7F45" w:rsidRPr="00D42D69" w:rsidRDefault="002F7F45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министерство</w:t>
      </w:r>
      <w:r w:rsidR="001038DB" w:rsidRPr="00D42D69">
        <w:rPr>
          <w:sz w:val="28"/>
          <w:szCs w:val="28"/>
        </w:rPr>
        <w:t xml:space="preserve"> </w:t>
      </w:r>
      <w:proofErr w:type="gramStart"/>
      <w:r w:rsidRPr="00D42D69">
        <w:rPr>
          <w:sz w:val="28"/>
          <w:szCs w:val="28"/>
        </w:rPr>
        <w:t>экономического</w:t>
      </w:r>
      <w:proofErr w:type="gramEnd"/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развития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</w:p>
    <w:p w:rsidR="002F7F45" w:rsidRPr="00D42D69" w:rsidRDefault="002F7F45" w:rsidP="00935E5D">
      <w:pPr>
        <w:pageBreakBefore/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Приложение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постановлению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Правительства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</w:p>
    <w:p w:rsidR="002F7F45" w:rsidRPr="00E61F9F" w:rsidRDefault="002F7F45" w:rsidP="00935E5D">
      <w:pPr>
        <w:ind w:left="6237"/>
        <w:jc w:val="center"/>
        <w:rPr>
          <w:sz w:val="28"/>
          <w:szCs w:val="28"/>
          <w:lang w:val="en-US"/>
        </w:rPr>
      </w:pPr>
      <w:r w:rsidRPr="00D42D69">
        <w:rPr>
          <w:sz w:val="28"/>
          <w:szCs w:val="28"/>
        </w:rPr>
        <w:t>от</w:t>
      </w:r>
      <w:r w:rsidR="001038DB" w:rsidRPr="00D42D69">
        <w:rPr>
          <w:sz w:val="28"/>
          <w:szCs w:val="28"/>
        </w:rPr>
        <w:t xml:space="preserve"> </w:t>
      </w:r>
      <w:r w:rsidR="00E61F9F" w:rsidRPr="00E61F9F">
        <w:rPr>
          <w:sz w:val="28"/>
          <w:szCs w:val="28"/>
        </w:rPr>
        <w:t>18.11.</w:t>
      </w:r>
      <w:r w:rsidR="00E61F9F">
        <w:rPr>
          <w:sz w:val="28"/>
          <w:szCs w:val="28"/>
          <w:lang w:val="en-US"/>
        </w:rPr>
        <w:t>2011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="00E61F9F">
        <w:rPr>
          <w:sz w:val="28"/>
          <w:szCs w:val="28"/>
          <w:lang w:val="en-US"/>
        </w:rPr>
        <w:t>140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ПОЛОЖЕНИЕ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1038DB" w:rsidRPr="00D42D69" w:rsidRDefault="001038DB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1.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Общие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положения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1.1.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Ежегодный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проводится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среди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зарегистрированных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территории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поставляющих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готовую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продукцию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(товары,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работы,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услуги),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произведенную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территории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целях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объема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повышения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конкурентоспособности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продукции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хозяйствующих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субъектов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внешних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рынках,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увеличения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числа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диверсификации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поставок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номенклатуре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странам.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1.2.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Субъектами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являются: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организатор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министерство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экономического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развития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минэкономразвития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области);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proofErr w:type="gramStart"/>
      <w:r w:rsidRPr="00D42D69">
        <w:rPr>
          <w:sz w:val="28"/>
          <w:szCs w:val="28"/>
        </w:rPr>
        <w:t>претенденты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="00480117">
        <w:rPr>
          <w:sz w:val="28"/>
          <w:szCs w:val="28"/>
        </w:rPr>
        <w:t>претендент</w:t>
      </w:r>
      <w:r w:rsidRPr="00D42D69">
        <w:rPr>
          <w:sz w:val="28"/>
          <w:szCs w:val="28"/>
        </w:rPr>
        <w:t>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юридические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лица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независимо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организационно-правовой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формы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формы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собственности,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индивидуальные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предприниматели,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зарегистрированные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установленном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законодательством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порядке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территории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осуществляющие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готовой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продукции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(товаров,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работ,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услуг),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произведенной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территории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изъявившие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желание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путем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направления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комиссия)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proofErr w:type="gramEnd"/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заявка);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участники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="00D42D69"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="00480117">
        <w:rPr>
          <w:sz w:val="28"/>
          <w:szCs w:val="28"/>
        </w:rPr>
        <w:t>конкурсант</w:t>
      </w:r>
      <w:r w:rsidRPr="00D42D69">
        <w:rPr>
          <w:sz w:val="28"/>
          <w:szCs w:val="28"/>
        </w:rPr>
        <w:t>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претенденты,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которых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комиссией.</w:t>
      </w:r>
    </w:p>
    <w:p w:rsidR="00825606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1.3.</w:t>
      </w:r>
      <w:r w:rsidR="00D42D69">
        <w:rPr>
          <w:sz w:val="28"/>
          <w:szCs w:val="28"/>
          <w:lang w:val="en-US"/>
        </w:rPr>
        <w:t> </w:t>
      </w:r>
      <w:r w:rsidR="00825606" w:rsidRPr="00C00DCA">
        <w:rPr>
          <w:sz w:val="28"/>
          <w:szCs w:val="28"/>
        </w:rPr>
        <w:t>Средства областного бюджета, предусмотренные на организацию и проведение конкурса на соответствующий финансовый год (подпрограмм</w:t>
      </w:r>
      <w:r w:rsidR="00825606">
        <w:rPr>
          <w:sz w:val="28"/>
          <w:szCs w:val="28"/>
        </w:rPr>
        <w:t>а</w:t>
      </w:r>
      <w:r w:rsidR="00825606" w:rsidRPr="00C00DCA">
        <w:rPr>
          <w:sz w:val="28"/>
          <w:szCs w:val="28"/>
        </w:rPr>
        <w:t xml:space="preserve"> «Развитие международного, межрегионального сотрудничества и поддержка экспортной деятельности в Ростовской области» </w:t>
      </w:r>
      <w:r w:rsidR="00825606" w:rsidRPr="007B65E5">
        <w:rPr>
          <w:sz w:val="28"/>
          <w:szCs w:val="28"/>
        </w:rPr>
        <w:t>государственной программы Ростовской области «Экономическое развитие и инновационная экономика»</w:t>
      </w:r>
      <w:r w:rsidR="00825606">
        <w:rPr>
          <w:sz w:val="28"/>
          <w:szCs w:val="28"/>
        </w:rPr>
        <w:t xml:space="preserve">, утвержденной постановлением Правительства Ростовской области от </w:t>
      </w:r>
      <w:r w:rsidR="00825606" w:rsidRPr="0061582D">
        <w:rPr>
          <w:sz w:val="28"/>
          <w:szCs w:val="28"/>
        </w:rPr>
        <w:t xml:space="preserve">25.09.2013 </w:t>
      </w:r>
      <w:r w:rsidR="00825606">
        <w:rPr>
          <w:sz w:val="28"/>
          <w:szCs w:val="28"/>
        </w:rPr>
        <w:br/>
      </w:r>
      <w:r w:rsidR="00825606" w:rsidRPr="0061582D">
        <w:rPr>
          <w:sz w:val="28"/>
          <w:szCs w:val="28"/>
        </w:rPr>
        <w:t>№ 599</w:t>
      </w:r>
      <w:r w:rsidR="00825606">
        <w:rPr>
          <w:sz w:val="28"/>
          <w:szCs w:val="28"/>
        </w:rPr>
        <w:t>)</w:t>
      </w:r>
      <w:r w:rsidR="00825606" w:rsidRPr="00C00DCA">
        <w:rPr>
          <w:sz w:val="28"/>
          <w:szCs w:val="28"/>
        </w:rPr>
        <w:t>,</w:t>
      </w:r>
      <w:r w:rsidR="00825606">
        <w:rPr>
          <w:sz w:val="28"/>
          <w:szCs w:val="28"/>
        </w:rPr>
        <w:t xml:space="preserve"> </w:t>
      </w:r>
      <w:r w:rsidR="00825606" w:rsidRPr="00C00DCA">
        <w:rPr>
          <w:sz w:val="28"/>
          <w:szCs w:val="28"/>
        </w:rPr>
        <w:t xml:space="preserve">расходуются </w:t>
      </w:r>
      <w:proofErr w:type="gramStart"/>
      <w:r w:rsidR="00825606" w:rsidRPr="00C00DCA">
        <w:rPr>
          <w:sz w:val="28"/>
          <w:szCs w:val="28"/>
        </w:rPr>
        <w:t>на</w:t>
      </w:r>
      <w:proofErr w:type="gramEnd"/>
      <w:r w:rsidR="00825606">
        <w:rPr>
          <w:sz w:val="28"/>
          <w:szCs w:val="28"/>
        </w:rPr>
        <w:t>: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дипломов победителей конкурса;</w:t>
      </w:r>
    </w:p>
    <w:p w:rsidR="002F7F45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дипломов участников конкурса</w:t>
      </w:r>
      <w:r w:rsidR="002F7F45" w:rsidRPr="00D42D69">
        <w:rPr>
          <w:sz w:val="28"/>
          <w:szCs w:val="28"/>
        </w:rPr>
        <w:t>.</w:t>
      </w:r>
    </w:p>
    <w:p w:rsidR="00825606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1.4.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Минэкономразвития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обеспечивает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комплекса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информационно-рекламных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мероприятий,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связанных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объявлением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подведением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итогов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конкурса.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2.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Функции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Комиссия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выполняет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следующие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функции: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готовит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размещения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объявления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размещает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сайтах: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www.mineconomikiro.ru,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www.donexport.ru;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консультирует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процедурным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вопросам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обеспечивает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организационное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рассматривает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определяет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победителя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конкурса.</w:t>
      </w:r>
    </w:p>
    <w:p w:rsidR="002F7F45" w:rsidRPr="00D42D69" w:rsidRDefault="002F7F45" w:rsidP="00935E5D">
      <w:pPr>
        <w:ind w:firstLine="709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3.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3.1.</w:t>
      </w:r>
      <w:r w:rsidR="001038DB" w:rsidRPr="00D42D69">
        <w:rPr>
          <w:sz w:val="28"/>
          <w:szCs w:val="28"/>
        </w:rPr>
        <w:t xml:space="preserve"> </w:t>
      </w:r>
      <w:r w:rsidR="000015CA">
        <w:rPr>
          <w:sz w:val="28"/>
          <w:szCs w:val="28"/>
        </w:rPr>
        <w:t>Число членов комиссии составляет 12 человек</w:t>
      </w:r>
      <w:r w:rsidRPr="00D42D69">
        <w:rPr>
          <w:sz w:val="28"/>
          <w:szCs w:val="28"/>
        </w:rPr>
        <w:t>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3.2.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возглавляет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председатель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3.3.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Председатель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вправе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привлекать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заседании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независимых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экспертов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безвозмездной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основе.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3.4.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Заседание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считается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правомочным,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если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присутствует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более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половины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состава.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Решение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принимается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большинством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голосов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присутствующих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членов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открытым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голосованием.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Каждый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член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имеет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один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голос.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равном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количестве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голосов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голос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председателя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или,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отсутствие,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заместителя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председателя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является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решающим.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3.5.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Обеспечение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деятельности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осуществляет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минэкономразвития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области.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4.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Порядок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представления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4.1.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Для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позднее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срока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окончания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приема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заявок,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указанного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объявлении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представляет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форме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согласно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приложению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настоящему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Положению,</w:t>
      </w:r>
      <w:r w:rsidR="001038DB" w:rsidRPr="00D42D69">
        <w:rPr>
          <w:sz w:val="28"/>
          <w:szCs w:val="28"/>
        </w:rPr>
        <w:t xml:space="preserve"> </w:t>
      </w:r>
      <w:proofErr w:type="gramStart"/>
      <w:r w:rsidRPr="00D42D69">
        <w:rPr>
          <w:sz w:val="28"/>
          <w:szCs w:val="28"/>
        </w:rPr>
        <w:t>к</w:t>
      </w:r>
      <w:proofErr w:type="gramEnd"/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которой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прилагаются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следующие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документы: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4.1.1.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Копия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выписки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из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Единого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государственного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реестра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юридических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лиц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из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Единого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государственного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реестра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индивидуальных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предпринимателей,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полученная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ранее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="0072691D">
        <w:rPr>
          <w:sz w:val="28"/>
          <w:szCs w:val="28"/>
        </w:rPr>
        <w:t>6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месяцев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подачи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заверенная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4.1.2.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Копия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справки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налогового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месту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регистрации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исполнении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налогоплательщиком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обязанности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уплате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налогов,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сборов,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страховых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взносов,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пеней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налоговых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санкций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состоянию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ранее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30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дней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подачи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заверенная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4.1.3.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Справка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указанием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среднесписочной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численности,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среднего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уровня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заработной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платы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работников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наличия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(отсутствия)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просроченной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lastRenderedPageBreak/>
        <w:t>задолженности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заработной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плате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</w:t>
      </w:r>
      <w:r w:rsidR="0072691D">
        <w:rPr>
          <w:sz w:val="28"/>
          <w:szCs w:val="28"/>
        </w:rPr>
        <w:t>-е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число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месяца,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следующего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отчетным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кварталом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(нарастающим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итогом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начала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года),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подписанная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4.1.4.</w:t>
      </w:r>
      <w:r w:rsidR="00D42D69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Пояснительная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записка,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подписанная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содержащая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следующие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сведения: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описание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поставляемой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готовой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продукции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характеристиками,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также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изготовителе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продукции;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объем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предыдущий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календарный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текущий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календарный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(оценка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конца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года)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тыс.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долларов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США;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география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поставок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proofErr w:type="gramStart"/>
      <w:r w:rsidRPr="00D42D69">
        <w:rPr>
          <w:sz w:val="28"/>
          <w:szCs w:val="28"/>
        </w:rPr>
        <w:t>последние</w:t>
      </w:r>
      <w:proofErr w:type="gramEnd"/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3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года;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информация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штатной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численности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последние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3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года.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="0072691D">
        <w:rPr>
          <w:sz w:val="28"/>
          <w:szCs w:val="28"/>
        </w:rPr>
        <w:t>настоящем</w:t>
      </w:r>
      <w:r w:rsidR="001038DB" w:rsidRPr="00D42D69">
        <w:rPr>
          <w:sz w:val="28"/>
          <w:szCs w:val="28"/>
        </w:rPr>
        <w:t xml:space="preserve"> </w:t>
      </w:r>
      <w:r w:rsidR="0072691D">
        <w:rPr>
          <w:sz w:val="28"/>
          <w:szCs w:val="28"/>
        </w:rPr>
        <w:t>Положении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текущим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понимается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объявления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текущий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год).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Курс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доллара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США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определяется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объявления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4.1.5.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Информация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форме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согласно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приложению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2</w:t>
      </w:r>
      <w:r w:rsidR="00D80DEA" w:rsidRPr="00D80DEA">
        <w:rPr>
          <w:sz w:val="28"/>
          <w:szCs w:val="28"/>
        </w:rPr>
        <w:br/>
      </w:r>
      <w:r w:rsidRPr="00D42D69">
        <w:rPr>
          <w:sz w:val="28"/>
          <w:szCs w:val="28"/>
        </w:rPr>
        <w:t>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настоящему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Положению.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4.2.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Для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подтверждения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сведений,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содержащихся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экспортере,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представляет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следующие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случае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наличия):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копии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сертификатов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систем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менеджмента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качества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соответствие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международным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стандартам,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заверенные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копии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договоров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подтверждающих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выставочно-ярмарочных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мероприятиях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рубежом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текущий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предыдущий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годы,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заверенные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копии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договоров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подтверждающих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международных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выставках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территории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Российской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Федерации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текущий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предыдущий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годы,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заверенные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копии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подтверждающих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продукции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высокой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степенью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переработки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кодам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товарной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номенклатуры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внешнеэкономической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деятельности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ТН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ВЭД),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определенным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Министерством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промышленности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торговли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Российской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Федерации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Минпромторг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России),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заверенные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претендентом;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копия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подтверждающего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Минпромторгом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определяющем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лучшего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российского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экспортера</w:t>
      </w:r>
      <w:r w:rsidR="00D80DEA" w:rsidRPr="00D80DEA">
        <w:rPr>
          <w:sz w:val="28"/>
          <w:szCs w:val="28"/>
        </w:rPr>
        <w:br/>
      </w:r>
      <w:r w:rsidRPr="00D42D69">
        <w:rPr>
          <w:sz w:val="28"/>
          <w:szCs w:val="28"/>
        </w:rPr>
        <w:t>(за</w:t>
      </w:r>
      <w:r w:rsidR="001038DB" w:rsidRPr="00D42D69">
        <w:rPr>
          <w:sz w:val="28"/>
          <w:szCs w:val="28"/>
        </w:rPr>
        <w:t xml:space="preserve"> </w:t>
      </w:r>
      <w:proofErr w:type="gramStart"/>
      <w:r w:rsidRPr="00D42D69">
        <w:rPr>
          <w:sz w:val="28"/>
          <w:szCs w:val="28"/>
        </w:rPr>
        <w:t>последние</w:t>
      </w:r>
      <w:proofErr w:type="gramEnd"/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2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года).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4.3.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должны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соответствовать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следующим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требованиям: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отсутствие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процедур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реорганизации,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ликвидации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несостоятельности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(банкротства)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соответствии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законодательством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Российской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Федерации;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отсутствие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задолженности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налоговым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обязательствам,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также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начисленным,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неуплаченным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штрафам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пеням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бюджеты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всех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уровней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внебюджетные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фонды;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отсутствие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просроченной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задолженности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заработной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плате;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фактический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уровень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заработной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платы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работников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ниже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величины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прожиточного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минимума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трудоспособного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населения,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установленной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квартал,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предшествующий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кварталу,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котором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подана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заявка.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4.4.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Прием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проверку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поступивших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заявок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предусмотренных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пунктами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4.1,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4.2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настоящего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раздела,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осуществляет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секретарь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4.5.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Секретарь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течение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10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рабочих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дней</w:t>
      </w:r>
      <w:r w:rsidR="001038DB" w:rsidRPr="00D42D69">
        <w:rPr>
          <w:sz w:val="28"/>
          <w:szCs w:val="28"/>
        </w:rPr>
        <w:t xml:space="preserve"> </w:t>
      </w:r>
      <w:proofErr w:type="gramStart"/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поступления</w:t>
      </w:r>
      <w:proofErr w:type="gramEnd"/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предусмотренных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пунктом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4.1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настоящего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раздела,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принимает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решение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(отказе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принятии)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считается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условии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поступления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всех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предусмотренных</w:t>
      </w:r>
      <w:r w:rsidR="00D80DEA" w:rsidRPr="00D80DEA">
        <w:rPr>
          <w:sz w:val="28"/>
          <w:szCs w:val="28"/>
        </w:rPr>
        <w:br/>
      </w:r>
      <w:r w:rsidRPr="00D42D69">
        <w:rPr>
          <w:sz w:val="28"/>
          <w:szCs w:val="28"/>
        </w:rPr>
        <w:t>пунктом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4.1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настоящего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раздела,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также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условии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соблюдения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требований,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предусмотренных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пунктом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4.3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настоящего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раздела.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случае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секретарь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ставит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отметку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указанием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принятия.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4.6.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Секретарь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течение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15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рабочих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дней</w:t>
      </w:r>
      <w:r w:rsidR="001038DB" w:rsidRPr="00D42D69">
        <w:rPr>
          <w:sz w:val="28"/>
          <w:szCs w:val="28"/>
        </w:rPr>
        <w:t xml:space="preserve"> </w:t>
      </w:r>
      <w:proofErr w:type="gramStart"/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поступления</w:t>
      </w:r>
      <w:proofErr w:type="gramEnd"/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документов,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предусмотренных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пунктом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4.1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настоящего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раздела,</w:t>
      </w:r>
      <w:r w:rsidR="00D80DEA" w:rsidRPr="00D80DEA">
        <w:rPr>
          <w:sz w:val="28"/>
          <w:szCs w:val="28"/>
        </w:rPr>
        <w:br/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письменной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форме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направляет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претенденту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уведомление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(отказе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принятии)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случае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отказа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принятии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указывается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причина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такого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отказа.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4.7.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Секретарь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течение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10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рабочих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дней</w:t>
      </w:r>
      <w:r w:rsidR="001038DB" w:rsidRPr="00D42D69">
        <w:rPr>
          <w:sz w:val="28"/>
          <w:szCs w:val="28"/>
        </w:rPr>
        <w:t xml:space="preserve"> </w:t>
      </w:r>
      <w:proofErr w:type="gramStart"/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окончания</w:t>
      </w:r>
      <w:proofErr w:type="gramEnd"/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приема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заявок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передает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сводную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рассматриваемых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заявках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сводная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информация)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членам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4.8.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После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рассмотрения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сводной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членами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председатель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или,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отсутствие,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заместитель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председателя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="0072691D">
        <w:rPr>
          <w:sz w:val="28"/>
          <w:szCs w:val="28"/>
        </w:rPr>
        <w:t>определяе</w:t>
      </w:r>
      <w:r w:rsidRPr="00D42D69">
        <w:rPr>
          <w:sz w:val="28"/>
          <w:szCs w:val="28"/>
        </w:rPr>
        <w:t>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дату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время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заседания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комиссии.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5.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Порядок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оценки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подведение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итогов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5.1.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Конкурс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проводится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трем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категориям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зависимости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объемов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предыдущий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календарный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год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(далее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категория):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I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категория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свыше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10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млн.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долларов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США;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II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категория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свыше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млн.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долларов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США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10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млн.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долларов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США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включительно;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III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категория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–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млн.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долларов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США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включительно.</w:t>
      </w:r>
    </w:p>
    <w:p w:rsidR="00825606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 w:rsidR="00D80DEA">
        <w:rPr>
          <w:sz w:val="28"/>
          <w:szCs w:val="28"/>
          <w:lang w:val="en-US"/>
        </w:rPr>
        <w:t> </w:t>
      </w:r>
      <w:r w:rsidR="00825606" w:rsidRPr="00D42D69">
        <w:rPr>
          <w:sz w:val="28"/>
          <w:szCs w:val="28"/>
        </w:rPr>
        <w:t>При проведении конкурса применяются следующие критерии оценки конкурсантов (балльная шкала оценок):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Объем экспорта за текущий календарный год: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млн. долл. США включительно – 1 балл;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1 млн. долл. США до 10 млн. долл. США включительно – 2 балла;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10 млн. долл. США до 100 млн. долл. США включительно – 3 балла;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100 млн. долл. США до 500 млн. долл. США включительно – 4 балла;</w:t>
      </w:r>
    </w:p>
    <w:p w:rsidR="00825606" w:rsidRPr="004A7254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500 млн. долл. США – 5 баллов.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</w:t>
      </w:r>
      <w:r w:rsidRPr="00D42D69">
        <w:rPr>
          <w:sz w:val="28"/>
          <w:szCs w:val="28"/>
        </w:rPr>
        <w:t>Темп прироста объема реализованной экспортной продукции в</w:t>
      </w:r>
      <w:r>
        <w:rPr>
          <w:sz w:val="28"/>
          <w:szCs w:val="28"/>
        </w:rPr>
        <w:t> </w:t>
      </w:r>
      <w:r w:rsidRPr="00D42D69">
        <w:rPr>
          <w:sz w:val="28"/>
          <w:szCs w:val="28"/>
        </w:rPr>
        <w:t>текущем году: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D42D69">
        <w:rPr>
          <w:sz w:val="28"/>
          <w:szCs w:val="28"/>
        </w:rPr>
        <w:t xml:space="preserve"> 5 процентов </w:t>
      </w:r>
      <w:r>
        <w:rPr>
          <w:sz w:val="28"/>
          <w:szCs w:val="28"/>
        </w:rPr>
        <w:t xml:space="preserve">включительно </w:t>
      </w:r>
      <w:r w:rsidRPr="00D80DEA">
        <w:rPr>
          <w:sz w:val="28"/>
          <w:szCs w:val="28"/>
        </w:rPr>
        <w:t>–</w:t>
      </w:r>
      <w:r w:rsidRPr="00D42D6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D42D69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D42D69">
        <w:rPr>
          <w:sz w:val="28"/>
          <w:szCs w:val="28"/>
        </w:rPr>
        <w:t>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</w:t>
      </w:r>
      <w:r w:rsidRPr="00D42D69">
        <w:rPr>
          <w:sz w:val="28"/>
          <w:szCs w:val="28"/>
        </w:rPr>
        <w:t xml:space="preserve"> 5</w:t>
      </w:r>
      <w:r w:rsidRPr="00427661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 xml:space="preserve">процентов до 10 процентов включительно </w:t>
      </w:r>
      <w:r w:rsidRPr="00D80DEA">
        <w:rPr>
          <w:sz w:val="28"/>
          <w:szCs w:val="28"/>
        </w:rPr>
        <w:t>–</w:t>
      </w:r>
      <w:r w:rsidRPr="00D42D6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42D69">
        <w:rPr>
          <w:sz w:val="28"/>
          <w:szCs w:val="28"/>
        </w:rPr>
        <w:t xml:space="preserve"> балл;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</w:t>
      </w:r>
      <w:r w:rsidRPr="00D42D69">
        <w:rPr>
          <w:sz w:val="28"/>
          <w:szCs w:val="28"/>
        </w:rPr>
        <w:t xml:space="preserve"> 10 процентов до 20 процентов включительно </w:t>
      </w:r>
      <w:r w:rsidRPr="00D80DEA">
        <w:rPr>
          <w:sz w:val="28"/>
          <w:szCs w:val="28"/>
        </w:rPr>
        <w:t>–</w:t>
      </w:r>
      <w:r w:rsidRPr="00D42D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42D69">
        <w:rPr>
          <w:sz w:val="28"/>
          <w:szCs w:val="28"/>
        </w:rPr>
        <w:t xml:space="preserve"> балла;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свыше</w:t>
      </w:r>
      <w:r w:rsidRPr="00D42D69">
        <w:rPr>
          <w:sz w:val="28"/>
          <w:szCs w:val="28"/>
        </w:rPr>
        <w:t xml:space="preserve"> 20 процентов до 50 процентов включительно </w:t>
      </w:r>
      <w:r w:rsidRPr="00D80DEA">
        <w:rPr>
          <w:sz w:val="28"/>
          <w:szCs w:val="28"/>
        </w:rPr>
        <w:t>–</w:t>
      </w:r>
      <w:r w:rsidRPr="00D42D6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42D69">
        <w:rPr>
          <w:sz w:val="28"/>
          <w:szCs w:val="28"/>
        </w:rPr>
        <w:t xml:space="preserve"> балла;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</w:t>
      </w:r>
      <w:r w:rsidRPr="00D42D69">
        <w:rPr>
          <w:sz w:val="28"/>
          <w:szCs w:val="28"/>
        </w:rPr>
        <w:t xml:space="preserve"> 50 процентов до 100 процентов включительно </w:t>
      </w:r>
      <w:r w:rsidRPr="00D80DEA">
        <w:rPr>
          <w:sz w:val="28"/>
          <w:szCs w:val="28"/>
        </w:rPr>
        <w:t>–</w:t>
      </w:r>
      <w:r w:rsidRPr="00D42D6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42D69">
        <w:rPr>
          <w:sz w:val="28"/>
          <w:szCs w:val="28"/>
        </w:rPr>
        <w:t xml:space="preserve"> балла;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свыше 100 процентов </w:t>
      </w:r>
      <w:r w:rsidRPr="004A7254">
        <w:rPr>
          <w:sz w:val="28"/>
          <w:szCs w:val="28"/>
        </w:rPr>
        <w:t>–</w:t>
      </w:r>
      <w:r w:rsidRPr="00D42D69">
        <w:rPr>
          <w:sz w:val="28"/>
          <w:szCs w:val="28"/>
        </w:rPr>
        <w:t xml:space="preserve"> 5 баллов.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>
        <w:rPr>
          <w:sz w:val="28"/>
          <w:szCs w:val="28"/>
        </w:rPr>
        <w:t>3</w:t>
      </w:r>
      <w:r w:rsidRPr="00D42D69">
        <w:rPr>
          <w:sz w:val="28"/>
          <w:szCs w:val="28"/>
        </w:rPr>
        <w:t>. География поставок за</w:t>
      </w:r>
      <w:r>
        <w:rPr>
          <w:sz w:val="28"/>
          <w:szCs w:val="28"/>
        </w:rPr>
        <w:t xml:space="preserve"> текущий и предыдущий годы</w:t>
      </w:r>
      <w:r w:rsidRPr="00D42D69">
        <w:rPr>
          <w:sz w:val="28"/>
          <w:szCs w:val="28"/>
        </w:rPr>
        <w:t>: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5 стран включительно – 1 балл;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6 до 10 стран включительно – 2 балла;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 до 15 стран включительно – 3 балла;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 до 20 стран включительно – 4 балла;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20 стран – 5 баллов.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>
        <w:rPr>
          <w:sz w:val="28"/>
          <w:szCs w:val="28"/>
        </w:rPr>
        <w:t>4</w:t>
      </w:r>
      <w:r w:rsidRPr="00D42D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Количество сертификатов систем менеджмента качества на</w:t>
      </w:r>
      <w:r>
        <w:rPr>
          <w:sz w:val="28"/>
          <w:szCs w:val="28"/>
        </w:rPr>
        <w:t> </w:t>
      </w:r>
      <w:r w:rsidRPr="00D42D69">
        <w:rPr>
          <w:sz w:val="28"/>
          <w:szCs w:val="28"/>
        </w:rPr>
        <w:t>соответствие международным стандартам: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за один сертификат – 2 балла.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D42D6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2D69">
        <w:rPr>
          <w:sz w:val="28"/>
          <w:szCs w:val="28"/>
        </w:rPr>
        <w:t xml:space="preserve">Количество созданных рабочих мест за </w:t>
      </w:r>
      <w:r>
        <w:rPr>
          <w:sz w:val="28"/>
          <w:szCs w:val="28"/>
        </w:rPr>
        <w:t>предыдущий и текущий годы</w:t>
      </w:r>
      <w:r w:rsidRPr="00D42D69">
        <w:rPr>
          <w:sz w:val="28"/>
          <w:szCs w:val="28"/>
        </w:rPr>
        <w:t>: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D42D69">
        <w:rPr>
          <w:sz w:val="28"/>
          <w:szCs w:val="28"/>
        </w:rPr>
        <w:t xml:space="preserve"> ме</w:t>
      </w:r>
      <w:proofErr w:type="gramStart"/>
      <w:r w:rsidRPr="00D42D69">
        <w:rPr>
          <w:sz w:val="28"/>
          <w:szCs w:val="28"/>
        </w:rPr>
        <w:t xml:space="preserve">ст </w:t>
      </w:r>
      <w:r>
        <w:rPr>
          <w:sz w:val="28"/>
          <w:szCs w:val="28"/>
        </w:rPr>
        <w:t>вкл</w:t>
      </w:r>
      <w:proofErr w:type="gramEnd"/>
      <w:r>
        <w:rPr>
          <w:sz w:val="28"/>
          <w:szCs w:val="28"/>
        </w:rPr>
        <w:t xml:space="preserve">ючительно </w:t>
      </w:r>
      <w:r w:rsidRPr="00D42D69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D42D6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D42D69">
        <w:rPr>
          <w:sz w:val="28"/>
          <w:szCs w:val="28"/>
        </w:rPr>
        <w:t>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D42D69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D42D69">
        <w:rPr>
          <w:sz w:val="28"/>
          <w:szCs w:val="28"/>
        </w:rPr>
        <w:t xml:space="preserve"> мест – </w:t>
      </w:r>
      <w:r>
        <w:rPr>
          <w:sz w:val="28"/>
          <w:szCs w:val="28"/>
        </w:rPr>
        <w:t>3</w:t>
      </w:r>
      <w:r w:rsidRPr="00D42D69">
        <w:rPr>
          <w:sz w:val="28"/>
          <w:szCs w:val="28"/>
        </w:rPr>
        <w:t xml:space="preserve"> балла;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до 30 </w:t>
      </w:r>
      <w:r w:rsidRPr="00D42D69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D42D69">
        <w:rPr>
          <w:sz w:val="28"/>
          <w:szCs w:val="28"/>
        </w:rPr>
        <w:t xml:space="preserve"> балла</w:t>
      </w:r>
      <w:r>
        <w:rPr>
          <w:sz w:val="28"/>
          <w:szCs w:val="28"/>
        </w:rPr>
        <w:t>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свыше 30 мест – 5 баллов.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 w:rsidRPr="00D42D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Участие в выставочно-ярмарочных мероприятиях за рубежом за</w:t>
      </w:r>
      <w:r>
        <w:rPr>
          <w:sz w:val="28"/>
          <w:szCs w:val="28"/>
        </w:rPr>
        <w:t> </w:t>
      </w:r>
      <w:r w:rsidRPr="00D42D69">
        <w:rPr>
          <w:sz w:val="28"/>
          <w:szCs w:val="28"/>
        </w:rPr>
        <w:t>текущий и предыдущий годы: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1 – 3 выставки – 2 балла;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4 – 6 выставок – </w:t>
      </w:r>
      <w:r>
        <w:rPr>
          <w:sz w:val="28"/>
          <w:szCs w:val="28"/>
        </w:rPr>
        <w:t>3</w:t>
      </w:r>
      <w:r w:rsidRPr="00D42D69">
        <w:rPr>
          <w:sz w:val="28"/>
          <w:szCs w:val="28"/>
        </w:rPr>
        <w:t xml:space="preserve"> балла;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7 – 10 выставок – </w:t>
      </w:r>
      <w:r>
        <w:rPr>
          <w:sz w:val="28"/>
          <w:szCs w:val="28"/>
        </w:rPr>
        <w:t>4</w:t>
      </w:r>
      <w:r w:rsidRPr="00D42D6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D42D69">
        <w:rPr>
          <w:sz w:val="28"/>
          <w:szCs w:val="28"/>
        </w:rPr>
        <w:t>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11 и более выставок – </w:t>
      </w:r>
      <w:r>
        <w:rPr>
          <w:sz w:val="28"/>
          <w:szCs w:val="28"/>
        </w:rPr>
        <w:t>5</w:t>
      </w:r>
      <w:r w:rsidRPr="00D42D69">
        <w:rPr>
          <w:sz w:val="28"/>
          <w:szCs w:val="28"/>
        </w:rPr>
        <w:t xml:space="preserve"> баллов.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>
        <w:rPr>
          <w:sz w:val="28"/>
          <w:szCs w:val="28"/>
        </w:rPr>
        <w:t>7</w:t>
      </w:r>
      <w:r w:rsidRPr="00D42D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Участие в международных выставках на территории Российской Федерации за текущий и предыдущий годы: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1 – 3 выставки – </w:t>
      </w:r>
      <w:r>
        <w:rPr>
          <w:sz w:val="28"/>
          <w:szCs w:val="28"/>
        </w:rPr>
        <w:t>1</w:t>
      </w:r>
      <w:r w:rsidRPr="00D42D69">
        <w:rPr>
          <w:sz w:val="28"/>
          <w:szCs w:val="28"/>
        </w:rPr>
        <w:t xml:space="preserve"> балл;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4 – 6 выставок – </w:t>
      </w:r>
      <w:r>
        <w:rPr>
          <w:sz w:val="28"/>
          <w:szCs w:val="28"/>
        </w:rPr>
        <w:t>2</w:t>
      </w:r>
      <w:r w:rsidRPr="00D42D69">
        <w:rPr>
          <w:sz w:val="28"/>
          <w:szCs w:val="28"/>
        </w:rPr>
        <w:t xml:space="preserve"> балла;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7 – 10 выставок – </w:t>
      </w:r>
      <w:r>
        <w:rPr>
          <w:sz w:val="28"/>
          <w:szCs w:val="28"/>
        </w:rPr>
        <w:t>3</w:t>
      </w:r>
      <w:r w:rsidRPr="00D42D6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D42D69">
        <w:rPr>
          <w:sz w:val="28"/>
          <w:szCs w:val="28"/>
        </w:rPr>
        <w:t>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11 и более выставок – </w:t>
      </w:r>
      <w:r>
        <w:rPr>
          <w:sz w:val="28"/>
          <w:szCs w:val="28"/>
        </w:rPr>
        <w:t>4</w:t>
      </w:r>
      <w:r w:rsidRPr="00D42D6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D42D69">
        <w:rPr>
          <w:sz w:val="28"/>
          <w:szCs w:val="28"/>
        </w:rPr>
        <w:t>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>
        <w:rPr>
          <w:sz w:val="28"/>
          <w:szCs w:val="28"/>
        </w:rPr>
        <w:t>8</w:t>
      </w:r>
      <w:r w:rsidRPr="00D42D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proofErr w:type="gramStart"/>
      <w:r w:rsidRPr="00D42D69">
        <w:rPr>
          <w:sz w:val="28"/>
          <w:szCs w:val="28"/>
        </w:rPr>
        <w:t>Экспорт продукции с высокой степенью переработки за текущий и предыдущий годы:</w:t>
      </w:r>
      <w:proofErr w:type="gramEnd"/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имеется – 4 балла;</w:t>
      </w:r>
    </w:p>
    <w:p w:rsidR="00825606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отсутствует – 0 баллов.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5.2.</w:t>
      </w:r>
      <w:r>
        <w:rPr>
          <w:sz w:val="28"/>
          <w:szCs w:val="28"/>
        </w:rPr>
        <w:t>9</w:t>
      </w:r>
      <w:r w:rsidRPr="00D42D6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42D69">
        <w:rPr>
          <w:sz w:val="28"/>
          <w:szCs w:val="28"/>
        </w:rPr>
        <w:t xml:space="preserve">Победа в конкурсе, проведенном Минпромторгом России и определяющем лучшего российского экспортера </w:t>
      </w:r>
      <w:r>
        <w:rPr>
          <w:sz w:val="28"/>
          <w:szCs w:val="28"/>
        </w:rPr>
        <w:t>за текущий и предыдущий годы</w:t>
      </w:r>
      <w:r w:rsidRPr="00D42D69">
        <w:rPr>
          <w:sz w:val="28"/>
          <w:szCs w:val="28"/>
        </w:rPr>
        <w:t>: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имеется – </w:t>
      </w:r>
      <w:r>
        <w:rPr>
          <w:sz w:val="28"/>
          <w:szCs w:val="28"/>
        </w:rPr>
        <w:t>4</w:t>
      </w:r>
      <w:r w:rsidRPr="00D42D69">
        <w:rPr>
          <w:sz w:val="28"/>
          <w:szCs w:val="28"/>
        </w:rPr>
        <w:t xml:space="preserve"> балла;</w:t>
      </w:r>
    </w:p>
    <w:p w:rsidR="002F7F45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– 0 баллов</w:t>
      </w:r>
      <w:r w:rsidR="002F7F45" w:rsidRPr="00D42D69">
        <w:rPr>
          <w:sz w:val="28"/>
          <w:szCs w:val="28"/>
        </w:rPr>
        <w:t>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5.3.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Победителями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каждой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категории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признаются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конкурсанты,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набравшие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наибольшее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количество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баллов.</w:t>
      </w:r>
      <w:r w:rsidR="001038DB" w:rsidRPr="00D42D69">
        <w:rPr>
          <w:sz w:val="28"/>
          <w:szCs w:val="28"/>
        </w:rPr>
        <w:t xml:space="preserve"> 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5.5.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Победителям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каждой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категории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вручаются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дипломы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победителей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Остальным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участникам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вручаются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дипломы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участников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5.6.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Решение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оформляется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протоколом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заседания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комиссии.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5.7.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Итоги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оформляются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распоряжением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Правительства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подлежат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официальному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опубликованию.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6.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Объявление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результатов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конкурса,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награждение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победителей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6.1.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Объявление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результатах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месте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времени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награждения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победителей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публикуется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сайтах: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www.mineconomikiro.ru,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www.donexport.ru.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6.2.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Комиссией</w:t>
      </w:r>
      <w:r w:rsidR="001038DB" w:rsidRPr="00D42D69">
        <w:rPr>
          <w:sz w:val="28"/>
          <w:szCs w:val="28"/>
        </w:rPr>
        <w:t xml:space="preserve"> </w:t>
      </w:r>
      <w:r w:rsidR="0072691D">
        <w:rPr>
          <w:sz w:val="28"/>
          <w:szCs w:val="28"/>
        </w:rPr>
        <w:t>определяю</w:t>
      </w:r>
      <w:r w:rsidRPr="00D42D69">
        <w:rPr>
          <w:sz w:val="28"/>
          <w:szCs w:val="28"/>
        </w:rPr>
        <w:t>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место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время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награждения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победителей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осуществляются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организационные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подготовительные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мероприятия,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связанные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награждением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победителей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конкурсантов.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6.3.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Дипломы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победителей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подписываются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Губернатором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6.4.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Дипломы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участников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подписываются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министром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экономического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развития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области.</w:t>
      </w: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6.5.</w:t>
      </w:r>
      <w:r w:rsidR="00D80DEA">
        <w:rPr>
          <w:sz w:val="28"/>
          <w:szCs w:val="28"/>
          <w:lang w:val="en-US"/>
        </w:rPr>
        <w:t> </w:t>
      </w: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церемонию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вручения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дипломов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приглашаются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руководители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организаций,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представители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деловых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научных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кругов,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общественных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организаций,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средств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массовой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информации.</w:t>
      </w:r>
    </w:p>
    <w:p w:rsidR="002F7F45" w:rsidRDefault="002F7F45" w:rsidP="00935E5D">
      <w:pPr>
        <w:rPr>
          <w:sz w:val="28"/>
          <w:szCs w:val="28"/>
          <w:lang w:val="en-US"/>
        </w:rPr>
      </w:pPr>
    </w:p>
    <w:p w:rsidR="00A233A2" w:rsidRPr="00A233A2" w:rsidRDefault="00A233A2" w:rsidP="00935E5D">
      <w:pPr>
        <w:rPr>
          <w:sz w:val="28"/>
          <w:szCs w:val="28"/>
          <w:lang w:val="en-US"/>
        </w:rPr>
      </w:pPr>
    </w:p>
    <w:p w:rsidR="00E61F9F" w:rsidRDefault="00E61F9F" w:rsidP="00935E5D">
      <w:pPr>
        <w:rPr>
          <w:sz w:val="28"/>
        </w:rPr>
      </w:pPr>
    </w:p>
    <w:p w:rsidR="00E61F9F" w:rsidRDefault="00E61F9F" w:rsidP="00935E5D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E61F9F" w:rsidRDefault="00E61F9F" w:rsidP="00935E5D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 </w:t>
      </w:r>
      <w:r>
        <w:rPr>
          <w:sz w:val="28"/>
        </w:rPr>
        <w:t>М.В. Фишкин</w:t>
      </w:r>
    </w:p>
    <w:p w:rsidR="002F7F45" w:rsidRPr="00D42D69" w:rsidRDefault="002F7F45" w:rsidP="00935E5D">
      <w:pPr>
        <w:pageBreakBefore/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Приложение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1</w:t>
      </w:r>
    </w:p>
    <w:p w:rsid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Положению</w:t>
      </w:r>
    </w:p>
    <w:p w:rsid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ЗАЯВКА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на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участие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</w:p>
    <w:p w:rsidR="001038DB" w:rsidRPr="00D42D69" w:rsidRDefault="001038DB" w:rsidP="00935E5D">
      <w:pPr>
        <w:rPr>
          <w:sz w:val="28"/>
          <w:szCs w:val="28"/>
        </w:rPr>
      </w:pPr>
    </w:p>
    <w:p w:rsidR="00D80DEA" w:rsidRDefault="002F7F45" w:rsidP="00935E5D">
      <w:pPr>
        <w:jc w:val="both"/>
        <w:rPr>
          <w:sz w:val="28"/>
          <w:szCs w:val="28"/>
          <w:lang w:val="en-US"/>
        </w:rPr>
      </w:pPr>
      <w:r w:rsidRPr="00D42D69">
        <w:rPr>
          <w:sz w:val="28"/>
          <w:szCs w:val="28"/>
        </w:rPr>
        <w:t>___________________________________________________________</w:t>
      </w:r>
      <w:r w:rsidR="00D209FD">
        <w:rPr>
          <w:sz w:val="28"/>
          <w:szCs w:val="28"/>
          <w:lang w:val="en-US"/>
        </w:rPr>
        <w:t>_</w:t>
      </w:r>
      <w:r w:rsidRPr="00D42D69">
        <w:rPr>
          <w:sz w:val="28"/>
          <w:szCs w:val="28"/>
        </w:rPr>
        <w:t>________</w:t>
      </w:r>
      <w:r w:rsidR="001038DB" w:rsidRPr="00D42D69">
        <w:rPr>
          <w:sz w:val="28"/>
          <w:szCs w:val="28"/>
        </w:rPr>
        <w:t xml:space="preserve"> </w:t>
      </w:r>
    </w:p>
    <w:p w:rsidR="002F7F45" w:rsidRPr="00D80DEA" w:rsidRDefault="002F7F45" w:rsidP="00935E5D">
      <w:pPr>
        <w:jc w:val="center"/>
        <w:rPr>
          <w:sz w:val="24"/>
          <w:szCs w:val="24"/>
        </w:rPr>
      </w:pPr>
      <w:r w:rsidRPr="00D80DEA">
        <w:rPr>
          <w:sz w:val="24"/>
          <w:szCs w:val="24"/>
        </w:rPr>
        <w:t>(наименование</w:t>
      </w:r>
      <w:r w:rsidR="001038DB" w:rsidRPr="00D80DEA">
        <w:rPr>
          <w:sz w:val="24"/>
          <w:szCs w:val="24"/>
        </w:rPr>
        <w:t xml:space="preserve"> </w:t>
      </w:r>
      <w:r w:rsidRPr="00D80DEA">
        <w:rPr>
          <w:sz w:val="24"/>
          <w:szCs w:val="24"/>
        </w:rPr>
        <w:t>организации</w:t>
      </w:r>
      <w:r w:rsidR="001038DB" w:rsidRPr="00D80DEA">
        <w:rPr>
          <w:sz w:val="24"/>
          <w:szCs w:val="24"/>
        </w:rPr>
        <w:t xml:space="preserve"> </w:t>
      </w:r>
      <w:r w:rsidRPr="00D80DEA">
        <w:rPr>
          <w:sz w:val="24"/>
          <w:szCs w:val="24"/>
        </w:rPr>
        <w:t>(полное</w:t>
      </w:r>
      <w:r w:rsidR="001038DB" w:rsidRPr="00D80DEA">
        <w:rPr>
          <w:sz w:val="24"/>
          <w:szCs w:val="24"/>
        </w:rPr>
        <w:t xml:space="preserve"> </w:t>
      </w:r>
      <w:r w:rsidRPr="00D80DEA">
        <w:rPr>
          <w:sz w:val="24"/>
          <w:szCs w:val="24"/>
        </w:rPr>
        <w:t>и</w:t>
      </w:r>
      <w:r w:rsidR="001038DB" w:rsidRPr="00D80DEA">
        <w:rPr>
          <w:sz w:val="24"/>
          <w:szCs w:val="24"/>
        </w:rPr>
        <w:t xml:space="preserve"> </w:t>
      </w:r>
      <w:r w:rsidRPr="00D80DEA">
        <w:rPr>
          <w:sz w:val="24"/>
          <w:szCs w:val="24"/>
        </w:rPr>
        <w:t>сокращенное),</w:t>
      </w:r>
      <w:r w:rsidR="001038DB" w:rsidRPr="00D80DEA">
        <w:rPr>
          <w:sz w:val="24"/>
          <w:szCs w:val="24"/>
        </w:rPr>
        <w:t xml:space="preserve"> </w:t>
      </w:r>
      <w:r w:rsidRPr="00D80DEA">
        <w:rPr>
          <w:sz w:val="24"/>
          <w:szCs w:val="24"/>
        </w:rPr>
        <w:t>индивидуального</w:t>
      </w:r>
      <w:r w:rsidR="001038DB" w:rsidRPr="00D80DEA">
        <w:rPr>
          <w:sz w:val="24"/>
          <w:szCs w:val="24"/>
        </w:rPr>
        <w:t xml:space="preserve"> </w:t>
      </w:r>
      <w:r w:rsidRPr="00D80DEA">
        <w:rPr>
          <w:sz w:val="24"/>
          <w:szCs w:val="24"/>
        </w:rPr>
        <w:t>предпринимателя)</w:t>
      </w:r>
    </w:p>
    <w:p w:rsidR="002F7F45" w:rsidRPr="00D42D69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____________________________________________________________</w:t>
      </w:r>
      <w:r w:rsidR="00D209FD">
        <w:rPr>
          <w:sz w:val="28"/>
          <w:szCs w:val="28"/>
          <w:lang w:val="en-US"/>
        </w:rPr>
        <w:t>_</w:t>
      </w:r>
      <w:r w:rsidRPr="00D42D69">
        <w:rPr>
          <w:sz w:val="28"/>
          <w:szCs w:val="28"/>
        </w:rPr>
        <w:t>________</w:t>
      </w:r>
    </w:p>
    <w:p w:rsidR="002F7F45" w:rsidRPr="00D42D69" w:rsidRDefault="002F7F45" w:rsidP="00935E5D">
      <w:pPr>
        <w:jc w:val="both"/>
        <w:rPr>
          <w:sz w:val="28"/>
          <w:szCs w:val="28"/>
        </w:rPr>
      </w:pPr>
    </w:p>
    <w:p w:rsidR="00D80DEA" w:rsidRDefault="002F7F45" w:rsidP="00935E5D">
      <w:pPr>
        <w:jc w:val="both"/>
        <w:rPr>
          <w:sz w:val="28"/>
          <w:szCs w:val="28"/>
          <w:lang w:val="en-US"/>
        </w:rPr>
      </w:pPr>
      <w:r w:rsidRPr="00D42D69">
        <w:rPr>
          <w:sz w:val="28"/>
          <w:szCs w:val="28"/>
        </w:rPr>
        <w:t>Руководитель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_________________________________________________</w:t>
      </w:r>
      <w:r w:rsidR="00D209FD">
        <w:rPr>
          <w:sz w:val="28"/>
          <w:szCs w:val="28"/>
          <w:lang w:val="en-US"/>
        </w:rPr>
        <w:t>_</w:t>
      </w:r>
      <w:r w:rsidRPr="00D42D69">
        <w:rPr>
          <w:sz w:val="28"/>
          <w:szCs w:val="28"/>
        </w:rPr>
        <w:t>______,</w:t>
      </w:r>
    </w:p>
    <w:p w:rsidR="002F7F45" w:rsidRPr="00D80DEA" w:rsidRDefault="00D80DEA" w:rsidP="00935E5D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</w:t>
      </w:r>
      <w:r w:rsidR="002F7F45" w:rsidRPr="00D80DEA">
        <w:rPr>
          <w:sz w:val="24"/>
          <w:szCs w:val="24"/>
        </w:rPr>
        <w:t>(фамилия,</w:t>
      </w:r>
      <w:r w:rsidR="001038DB" w:rsidRPr="00D80DEA">
        <w:rPr>
          <w:sz w:val="24"/>
          <w:szCs w:val="24"/>
        </w:rPr>
        <w:t xml:space="preserve"> </w:t>
      </w:r>
      <w:r w:rsidR="002F7F45" w:rsidRPr="00D80DEA">
        <w:rPr>
          <w:sz w:val="24"/>
          <w:szCs w:val="24"/>
        </w:rPr>
        <w:t>имя,</w:t>
      </w:r>
      <w:r w:rsidR="001038DB" w:rsidRPr="00D80DEA">
        <w:rPr>
          <w:sz w:val="24"/>
          <w:szCs w:val="24"/>
        </w:rPr>
        <w:t xml:space="preserve"> </w:t>
      </w:r>
      <w:r w:rsidR="002F7F45" w:rsidRPr="00D80DEA">
        <w:rPr>
          <w:sz w:val="24"/>
          <w:szCs w:val="24"/>
        </w:rPr>
        <w:t>отчество)</w:t>
      </w:r>
    </w:p>
    <w:p w:rsidR="002F7F45" w:rsidRPr="00D80DEA" w:rsidRDefault="002F7F45" w:rsidP="00935E5D">
      <w:pPr>
        <w:jc w:val="center"/>
        <w:rPr>
          <w:sz w:val="24"/>
          <w:szCs w:val="24"/>
        </w:rPr>
      </w:pPr>
      <w:r w:rsidRPr="00D42D69">
        <w:rPr>
          <w:sz w:val="28"/>
          <w:szCs w:val="28"/>
        </w:rPr>
        <w:t>______________________________________________________________</w:t>
      </w:r>
      <w:r w:rsidR="00D209FD">
        <w:rPr>
          <w:sz w:val="28"/>
          <w:szCs w:val="28"/>
          <w:lang w:val="en-US"/>
        </w:rPr>
        <w:t>_</w:t>
      </w:r>
      <w:r w:rsidRPr="00D42D69">
        <w:rPr>
          <w:sz w:val="28"/>
          <w:szCs w:val="28"/>
        </w:rPr>
        <w:t>______.</w:t>
      </w:r>
      <w:r w:rsidR="001038DB" w:rsidRPr="00D42D69">
        <w:rPr>
          <w:sz w:val="28"/>
          <w:szCs w:val="28"/>
        </w:rPr>
        <w:t xml:space="preserve"> </w:t>
      </w:r>
      <w:r w:rsidRPr="00D80DEA">
        <w:rPr>
          <w:sz w:val="24"/>
          <w:szCs w:val="24"/>
        </w:rPr>
        <w:t>(должность)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Адрес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места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нахождения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(индивидуального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предпринимателя)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________________________________________________</w:t>
      </w:r>
      <w:r w:rsidR="00D209FD" w:rsidRPr="00D209FD">
        <w:rPr>
          <w:sz w:val="28"/>
          <w:szCs w:val="28"/>
        </w:rPr>
        <w:t>_________________</w:t>
      </w:r>
      <w:r w:rsidRPr="00D42D69">
        <w:rPr>
          <w:sz w:val="28"/>
          <w:szCs w:val="28"/>
        </w:rPr>
        <w:t>____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_________________________________________________________________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___.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Телефон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__________________________________________________________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__.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Факс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______________________________________________________________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_.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E-mail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___________________________________________________________</w:t>
      </w:r>
      <w:r w:rsidR="00D209FD" w:rsidRPr="00D209FD">
        <w:rPr>
          <w:sz w:val="28"/>
          <w:szCs w:val="28"/>
        </w:rPr>
        <w:t>__</w:t>
      </w:r>
      <w:r w:rsidRPr="00D42D69">
        <w:rPr>
          <w:sz w:val="28"/>
          <w:szCs w:val="28"/>
        </w:rPr>
        <w:t>__.</w:t>
      </w:r>
    </w:p>
    <w:p w:rsidR="00D209FD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Основной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государственный</w:t>
      </w:r>
      <w:r w:rsidR="001038DB" w:rsidRPr="00D42D69">
        <w:rPr>
          <w:sz w:val="28"/>
          <w:szCs w:val="28"/>
        </w:rPr>
        <w:t xml:space="preserve"> 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регистрационный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номер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(ОГРН/ОГРНИП)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</w:t>
      </w:r>
      <w:r w:rsidR="00D209FD" w:rsidRPr="00D209FD">
        <w:rPr>
          <w:sz w:val="28"/>
          <w:szCs w:val="28"/>
        </w:rPr>
        <w:t>_____________________</w:t>
      </w:r>
      <w:r w:rsidRPr="00D42D69">
        <w:rPr>
          <w:sz w:val="28"/>
          <w:szCs w:val="28"/>
        </w:rPr>
        <w:t>_____.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ИНН/КПП__________________________/____________________________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____.</w:t>
      </w:r>
    </w:p>
    <w:p w:rsidR="002F7F45" w:rsidRPr="00D42D69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Краткая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характеристика:</w:t>
      </w:r>
      <w:r w:rsidR="001038DB" w:rsidRPr="00D42D69">
        <w:rPr>
          <w:sz w:val="28"/>
          <w:szCs w:val="28"/>
        </w:rPr>
        <w:t xml:space="preserve"> </w:t>
      </w:r>
    </w:p>
    <w:p w:rsidR="00D80DEA" w:rsidRPr="00D209FD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1)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основной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вид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экономической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деятельности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___</w:t>
      </w:r>
    </w:p>
    <w:p w:rsidR="00D80DEA" w:rsidRPr="00D80DEA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__________________________________________________________________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__;</w:t>
      </w:r>
    </w:p>
    <w:p w:rsidR="00D80DEA" w:rsidRPr="00D80DEA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2)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экспортируемая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продукция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_;</w:t>
      </w:r>
    </w:p>
    <w:p w:rsidR="002F7F45" w:rsidRPr="00D42D69" w:rsidRDefault="002F7F45" w:rsidP="00935E5D">
      <w:pPr>
        <w:jc w:val="both"/>
        <w:rPr>
          <w:sz w:val="28"/>
          <w:szCs w:val="28"/>
        </w:rPr>
      </w:pPr>
      <w:r w:rsidRPr="00D42D69">
        <w:rPr>
          <w:sz w:val="28"/>
          <w:szCs w:val="28"/>
        </w:rPr>
        <w:t>3)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стаж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деятельности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_______________________________________</w:t>
      </w:r>
      <w:r w:rsidR="00D209FD" w:rsidRPr="00D209FD">
        <w:rPr>
          <w:sz w:val="28"/>
          <w:szCs w:val="28"/>
        </w:rPr>
        <w:t>_</w:t>
      </w:r>
      <w:r w:rsidRPr="00D42D69">
        <w:rPr>
          <w:sz w:val="28"/>
          <w:szCs w:val="28"/>
        </w:rPr>
        <w:t>.</w:t>
      </w:r>
    </w:p>
    <w:p w:rsidR="002F7F45" w:rsidRPr="00D42D69" w:rsidRDefault="002F7F45" w:rsidP="00935E5D">
      <w:pPr>
        <w:jc w:val="both"/>
        <w:rPr>
          <w:sz w:val="28"/>
          <w:szCs w:val="28"/>
        </w:rPr>
      </w:pPr>
    </w:p>
    <w:p w:rsidR="002F7F45" w:rsidRPr="00D42D69" w:rsidRDefault="002F7F45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Настоящим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гарантируем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достоверность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представленной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в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заявке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информации.</w:t>
      </w: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Руководитель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организации</w:t>
      </w:r>
    </w:p>
    <w:p w:rsidR="002F7F45" w:rsidRPr="00D42D69" w:rsidRDefault="002F7F45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(индивидуальный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предприниматель)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_________________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Ф.И.О.</w:t>
      </w:r>
    </w:p>
    <w:p w:rsidR="002F7F45" w:rsidRPr="00D80DEA" w:rsidRDefault="00D80DEA" w:rsidP="00935E5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 w:rsidR="002F7F45" w:rsidRPr="00D80DEA">
        <w:rPr>
          <w:sz w:val="24"/>
          <w:szCs w:val="24"/>
        </w:rPr>
        <w:t>(подпись)</w:t>
      </w:r>
    </w:p>
    <w:p w:rsidR="00D209FD" w:rsidRDefault="00D209FD" w:rsidP="00935E5D">
      <w:pPr>
        <w:rPr>
          <w:sz w:val="28"/>
          <w:szCs w:val="28"/>
          <w:lang w:val="en-US"/>
        </w:rPr>
      </w:pPr>
    </w:p>
    <w:p w:rsidR="002F7F45" w:rsidRPr="00D42D69" w:rsidRDefault="002F7F45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Дата</w:t>
      </w:r>
    </w:p>
    <w:p w:rsidR="002F7F45" w:rsidRPr="00D42D69" w:rsidRDefault="002F7F45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М.П.</w:t>
      </w:r>
    </w:p>
    <w:p w:rsidR="001038DB" w:rsidRPr="00D42D69" w:rsidRDefault="001038DB" w:rsidP="00935E5D">
      <w:pPr>
        <w:rPr>
          <w:sz w:val="28"/>
          <w:szCs w:val="28"/>
        </w:rPr>
        <w:sectPr w:rsidR="001038DB" w:rsidRPr="00D42D69" w:rsidSect="001038DB"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Приложение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2</w:t>
      </w:r>
    </w:p>
    <w:p w:rsid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Положению</w:t>
      </w:r>
    </w:p>
    <w:p w:rsid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ежегодном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конкурсе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</w:p>
    <w:p w:rsidR="00D42D69" w:rsidRDefault="00D42D69" w:rsidP="00935E5D">
      <w:pPr>
        <w:jc w:val="center"/>
        <w:rPr>
          <w:sz w:val="28"/>
          <w:szCs w:val="28"/>
        </w:rPr>
      </w:pPr>
    </w:p>
    <w:p w:rsidR="00825606" w:rsidRPr="00A8504F" w:rsidRDefault="00825606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ИНФОРМАЦИЯ</w:t>
      </w:r>
    </w:p>
    <w:p w:rsidR="00825606" w:rsidRPr="00A8504F" w:rsidRDefault="00825606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об экспортере</w:t>
      </w:r>
    </w:p>
    <w:p w:rsidR="00825606" w:rsidRPr="00D42D69" w:rsidRDefault="00825606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_________________________________________________________</w:t>
      </w:r>
    </w:p>
    <w:p w:rsidR="00825606" w:rsidRPr="00D80DEA" w:rsidRDefault="00825606" w:rsidP="00935E5D">
      <w:pPr>
        <w:jc w:val="center"/>
        <w:rPr>
          <w:sz w:val="24"/>
          <w:szCs w:val="24"/>
        </w:rPr>
      </w:pPr>
      <w:r w:rsidRPr="00D80DEA">
        <w:rPr>
          <w:sz w:val="24"/>
          <w:szCs w:val="24"/>
        </w:rPr>
        <w:t>(наименование экспортера)</w:t>
      </w:r>
    </w:p>
    <w:p w:rsidR="00825606" w:rsidRPr="00D42D69" w:rsidRDefault="00825606" w:rsidP="00935E5D">
      <w:pPr>
        <w:rPr>
          <w:sz w:val="28"/>
          <w:szCs w:val="28"/>
        </w:rPr>
      </w:pPr>
    </w:p>
    <w:p w:rsidR="00825606" w:rsidRPr="00D42D69" w:rsidRDefault="00825606" w:rsidP="00935E5D">
      <w:pPr>
        <w:ind w:firstLine="709"/>
        <w:rPr>
          <w:sz w:val="28"/>
          <w:szCs w:val="28"/>
        </w:rPr>
      </w:pPr>
      <w:r w:rsidRPr="00D42D69">
        <w:rPr>
          <w:sz w:val="28"/>
          <w:szCs w:val="28"/>
        </w:rPr>
        <w:t>Объем экспорта за предыдущий календарный год __</w:t>
      </w:r>
      <w:r w:rsidRPr="00D80DEA">
        <w:rPr>
          <w:sz w:val="28"/>
          <w:szCs w:val="28"/>
        </w:rPr>
        <w:t>_</w:t>
      </w:r>
      <w:r w:rsidRPr="00D42D69">
        <w:rPr>
          <w:sz w:val="28"/>
          <w:szCs w:val="28"/>
        </w:rPr>
        <w:t>_______</w:t>
      </w:r>
      <w:r w:rsidRPr="00D80DEA">
        <w:rPr>
          <w:sz w:val="28"/>
          <w:szCs w:val="28"/>
        </w:rPr>
        <w:t>_</w:t>
      </w:r>
      <w:r w:rsidRPr="00D42D69">
        <w:rPr>
          <w:sz w:val="28"/>
          <w:szCs w:val="28"/>
        </w:rPr>
        <w:t>___________ (млн. долл</w:t>
      </w:r>
      <w:r>
        <w:rPr>
          <w:sz w:val="28"/>
          <w:szCs w:val="28"/>
        </w:rPr>
        <w:t>.</w:t>
      </w:r>
      <w:r w:rsidRPr="00D42D69">
        <w:rPr>
          <w:sz w:val="28"/>
          <w:szCs w:val="28"/>
        </w:rPr>
        <w:t xml:space="preserve"> США)</w:t>
      </w:r>
    </w:p>
    <w:p w:rsidR="00825606" w:rsidRPr="00D80DEA" w:rsidRDefault="00825606" w:rsidP="00935E5D">
      <w:pPr>
        <w:ind w:firstLine="709"/>
        <w:rPr>
          <w:sz w:val="24"/>
          <w:szCs w:val="24"/>
        </w:rPr>
      </w:pPr>
      <w:r w:rsidRPr="00D209FD">
        <w:rPr>
          <w:sz w:val="24"/>
          <w:szCs w:val="24"/>
        </w:rPr>
        <w:t xml:space="preserve"> </w:t>
      </w:r>
      <w:r w:rsidRPr="00D80DEA">
        <w:rPr>
          <w:sz w:val="24"/>
          <w:szCs w:val="24"/>
        </w:rPr>
        <w:t xml:space="preserve">                                                                                                     (заполняется претендентом)</w:t>
      </w:r>
    </w:p>
    <w:p w:rsidR="00825606" w:rsidRPr="00D42D69" w:rsidRDefault="00825606" w:rsidP="00935E5D">
      <w:pPr>
        <w:ind w:firstLine="709"/>
        <w:rPr>
          <w:sz w:val="28"/>
          <w:szCs w:val="28"/>
        </w:rPr>
      </w:pPr>
      <w:r w:rsidRPr="00D42D69">
        <w:rPr>
          <w:sz w:val="28"/>
          <w:szCs w:val="28"/>
        </w:rPr>
        <w:t>Категория __</w:t>
      </w:r>
      <w:r>
        <w:rPr>
          <w:sz w:val="28"/>
          <w:szCs w:val="28"/>
          <w:lang w:val="en-US"/>
        </w:rPr>
        <w:t>__</w:t>
      </w:r>
      <w:r w:rsidRPr="00D42D69">
        <w:rPr>
          <w:sz w:val="28"/>
          <w:szCs w:val="28"/>
        </w:rPr>
        <w:t>_______________________</w:t>
      </w:r>
    </w:p>
    <w:p w:rsidR="00825606" w:rsidRPr="00D80DEA" w:rsidRDefault="00825606" w:rsidP="00935E5D">
      <w:pPr>
        <w:ind w:firstLine="709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</w:t>
      </w:r>
      <w:r w:rsidRPr="00D80DEA">
        <w:rPr>
          <w:sz w:val="24"/>
          <w:szCs w:val="24"/>
        </w:rPr>
        <w:t>(заполняется секретарем комиссии)</w:t>
      </w:r>
    </w:p>
    <w:p w:rsidR="00825606" w:rsidRPr="00D42D69" w:rsidRDefault="00825606" w:rsidP="00935E5D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838"/>
        <w:gridCol w:w="4375"/>
        <w:gridCol w:w="2042"/>
        <w:gridCol w:w="2041"/>
        <w:gridCol w:w="3267"/>
      </w:tblGrid>
      <w:tr w:rsidR="00825606" w:rsidRPr="00D42D69" w:rsidTr="00825606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 xml:space="preserve">№ </w:t>
            </w:r>
            <w:proofErr w:type="gramStart"/>
            <w:r w:rsidRPr="00D42D69">
              <w:rPr>
                <w:sz w:val="28"/>
                <w:szCs w:val="28"/>
              </w:rPr>
              <w:t>п</w:t>
            </w:r>
            <w:proofErr w:type="gramEnd"/>
            <w:r w:rsidRPr="00D42D69">
              <w:rPr>
                <w:sz w:val="28"/>
                <w:szCs w:val="28"/>
              </w:rPr>
              <w:t>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Наименование критериев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Балльная шкала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proofErr w:type="gramStart"/>
            <w:r w:rsidRPr="00D42D69">
              <w:rPr>
                <w:sz w:val="28"/>
                <w:szCs w:val="28"/>
              </w:rPr>
              <w:t>Количествен</w:t>
            </w:r>
            <w:r w:rsidRPr="00D80DEA">
              <w:rPr>
                <w:sz w:val="28"/>
                <w:szCs w:val="28"/>
              </w:rPr>
              <w:t>-</w:t>
            </w:r>
            <w:r w:rsidRPr="00D42D69">
              <w:rPr>
                <w:sz w:val="28"/>
                <w:szCs w:val="28"/>
              </w:rPr>
              <w:t>ный</w:t>
            </w:r>
            <w:proofErr w:type="gramEnd"/>
            <w:r w:rsidRPr="00D42D69">
              <w:rPr>
                <w:sz w:val="28"/>
                <w:szCs w:val="28"/>
              </w:rPr>
              <w:t xml:space="preserve"> показатель критериев (заполняется претендентом)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A8504F" w:rsidRDefault="00825606" w:rsidP="00935E5D">
            <w:pPr>
              <w:jc w:val="center"/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 xml:space="preserve">Оценка </w:t>
            </w:r>
          </w:p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 xml:space="preserve">в </w:t>
            </w:r>
            <w:proofErr w:type="gramStart"/>
            <w:r w:rsidRPr="00D42D69">
              <w:rPr>
                <w:sz w:val="28"/>
                <w:szCs w:val="28"/>
              </w:rPr>
              <w:t>соответ</w:t>
            </w:r>
            <w:r w:rsidRPr="00D80DEA">
              <w:rPr>
                <w:sz w:val="28"/>
                <w:szCs w:val="28"/>
              </w:rPr>
              <w:t>-</w:t>
            </w:r>
            <w:r w:rsidRPr="00D42D69">
              <w:rPr>
                <w:sz w:val="28"/>
                <w:szCs w:val="28"/>
              </w:rPr>
              <w:t>ствии</w:t>
            </w:r>
            <w:proofErr w:type="gramEnd"/>
            <w:r w:rsidRPr="00D42D69">
              <w:rPr>
                <w:sz w:val="28"/>
                <w:szCs w:val="28"/>
              </w:rPr>
              <w:t xml:space="preserve"> с балльной шкалой оценок (заполняется секретарем комиссии)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Наименование подтверждающих документов</w:t>
            </w:r>
          </w:p>
        </w:tc>
      </w:tr>
      <w:tr w:rsidR="00825606" w:rsidRPr="00D42D69" w:rsidTr="002B7B87">
        <w:trPr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Объем эксп</w:t>
            </w:r>
            <w:r>
              <w:rPr>
                <w:sz w:val="28"/>
                <w:szCs w:val="28"/>
              </w:rPr>
              <w:t>орта за текущий календарный год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до 1 млн. долл. США включительно – 1 балл;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A8504F">
              <w:rPr>
                <w:sz w:val="28"/>
                <w:szCs w:val="28"/>
              </w:rPr>
              <w:t xml:space="preserve"> 1 млн. долл. США до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10 млн. долл. США включительно – 2 балла;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свыше</w:t>
            </w:r>
            <w:r w:rsidRPr="00A8504F">
              <w:rPr>
                <w:sz w:val="28"/>
                <w:szCs w:val="28"/>
              </w:rPr>
              <w:t xml:space="preserve"> 10 млн. долл. США до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100 млн. долл. США включительно – 3 балла;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A8504F">
              <w:rPr>
                <w:sz w:val="28"/>
                <w:szCs w:val="28"/>
              </w:rPr>
              <w:t xml:space="preserve"> 100 млн. долл. США до 500 млн. долл. США включительно – 4 балла;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 xml:space="preserve">свыше 500 млн. долл. США –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Темп прироста объема реализованной эксп</w:t>
            </w:r>
            <w:r>
              <w:rPr>
                <w:sz w:val="28"/>
                <w:szCs w:val="28"/>
              </w:rPr>
              <w:t>ортной продукции в текущем году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 xml:space="preserve">до 5 процентов </w:t>
            </w:r>
            <w:r>
              <w:rPr>
                <w:sz w:val="28"/>
                <w:szCs w:val="28"/>
              </w:rPr>
              <w:t xml:space="preserve">включительно </w:t>
            </w:r>
            <w:r w:rsidRPr="00A8504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0 баллов;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A8504F">
              <w:rPr>
                <w:sz w:val="28"/>
                <w:szCs w:val="28"/>
              </w:rPr>
              <w:t xml:space="preserve"> 5 процентов до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 xml:space="preserve">10 процентов включительно –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1 балл;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A8504F">
              <w:rPr>
                <w:sz w:val="28"/>
                <w:szCs w:val="28"/>
              </w:rPr>
              <w:t xml:space="preserve"> 10 процентов до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 xml:space="preserve">20 процентов включительно –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2 балла;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A8504F">
              <w:rPr>
                <w:sz w:val="28"/>
                <w:szCs w:val="28"/>
              </w:rPr>
              <w:t xml:space="preserve"> 20 процентов до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 xml:space="preserve">50 процентов включительно –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3 балла;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A8504F">
              <w:rPr>
                <w:sz w:val="28"/>
                <w:szCs w:val="28"/>
              </w:rPr>
              <w:t xml:space="preserve"> 50 процентов до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 xml:space="preserve">100 процентов включительно –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4 балла;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 xml:space="preserve">свыше 100 процентов – </w:t>
            </w:r>
            <w:r>
              <w:rPr>
                <w:sz w:val="28"/>
                <w:szCs w:val="28"/>
              </w:rPr>
              <w:br/>
            </w:r>
            <w:r w:rsidRPr="00A8504F">
              <w:rPr>
                <w:sz w:val="28"/>
                <w:szCs w:val="28"/>
              </w:rPr>
              <w:t>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пояснительная записка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2D69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География постав</w:t>
            </w:r>
            <w:r>
              <w:rPr>
                <w:sz w:val="28"/>
                <w:szCs w:val="28"/>
              </w:rPr>
              <w:t>ок за текущий и предыдущий годы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 xml:space="preserve">до 5 стран включительно – 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1 балл;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от 6 до 10 стран включительно – 2 балла;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 xml:space="preserve">от 11 до 15 стран включительно – </w:t>
            </w:r>
            <w:r w:rsidRPr="00A8504F">
              <w:rPr>
                <w:sz w:val="28"/>
                <w:szCs w:val="28"/>
              </w:rPr>
              <w:lastRenderedPageBreak/>
              <w:t>3 балла;</w:t>
            </w:r>
          </w:p>
          <w:p w:rsidR="00825606" w:rsidRPr="00A8504F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от 16 до 20 стран включительно – 4 балла;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A8504F">
              <w:rPr>
                <w:sz w:val="28"/>
                <w:szCs w:val="28"/>
              </w:rPr>
              <w:t>свыше 20 стран – 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пояснительная записка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42D69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Количество сертификатов систем менеджмента качества на соответствие международным стандартам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за один сертификат – 2 балла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копии сертификатов систем менеджмента качества на соответствие международным стандартам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2D69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Количество созданных рабочих ме</w:t>
            </w:r>
            <w:r>
              <w:rPr>
                <w:sz w:val="28"/>
                <w:szCs w:val="28"/>
              </w:rPr>
              <w:t>ст за предыдущий и текущий годы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до 10 ме</w:t>
            </w:r>
            <w:proofErr w:type="gramStart"/>
            <w:r w:rsidRPr="00D22A5C">
              <w:rPr>
                <w:sz w:val="28"/>
                <w:szCs w:val="28"/>
              </w:rPr>
              <w:t>ст вкл</w:t>
            </w:r>
            <w:proofErr w:type="gramEnd"/>
            <w:r w:rsidRPr="00D22A5C">
              <w:rPr>
                <w:sz w:val="28"/>
                <w:szCs w:val="28"/>
              </w:rPr>
              <w:t xml:space="preserve">ючительно – </w:t>
            </w:r>
            <w:r>
              <w:rPr>
                <w:sz w:val="28"/>
                <w:szCs w:val="28"/>
              </w:rPr>
              <w:br/>
            </w:r>
            <w:r w:rsidRPr="00D22A5C">
              <w:rPr>
                <w:sz w:val="28"/>
                <w:szCs w:val="28"/>
              </w:rPr>
              <w:t>2 балл</w:t>
            </w:r>
            <w:r>
              <w:rPr>
                <w:sz w:val="28"/>
                <w:szCs w:val="28"/>
              </w:rPr>
              <w:t>а</w:t>
            </w:r>
            <w:r w:rsidRPr="00D22A5C">
              <w:rPr>
                <w:sz w:val="28"/>
                <w:szCs w:val="28"/>
              </w:rPr>
              <w:t>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от 11 до 20 мест – 3 балла;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от 21 до 30 мест – 4 балла;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свыше 30 мест – 5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пояснительная записка</w:t>
            </w:r>
          </w:p>
        </w:tc>
      </w:tr>
      <w:tr w:rsidR="00825606" w:rsidRPr="00D42D69" w:rsidTr="002B7B87">
        <w:trPr>
          <w:trHeight w:val="217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2D69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Участие в выставочно-ярмарочных мероприятиях за рубежом за текущий и предыдущий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1 – 3 выставки – 2 балла;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4 – 6 выставок – 3 балла;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7 – 10 выставок – 4 балл</w:t>
            </w:r>
            <w:r>
              <w:rPr>
                <w:sz w:val="28"/>
                <w:szCs w:val="28"/>
              </w:rPr>
              <w:t>а</w:t>
            </w:r>
            <w:r w:rsidRPr="00D22A5C">
              <w:rPr>
                <w:sz w:val="28"/>
                <w:szCs w:val="28"/>
              </w:rPr>
              <w:t>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 более выставок – 5 баллов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 xml:space="preserve">копии договоров или иных </w:t>
            </w:r>
            <w:r w:rsidRPr="0072691D">
              <w:rPr>
                <w:spacing w:val="-10"/>
                <w:sz w:val="28"/>
                <w:szCs w:val="28"/>
              </w:rPr>
              <w:t>документов, подтверждающих</w:t>
            </w:r>
            <w:r w:rsidRPr="00D42D69">
              <w:rPr>
                <w:sz w:val="28"/>
                <w:szCs w:val="28"/>
              </w:rPr>
              <w:t xml:space="preserve"> участие в выставочно-ярмарочных мероприятиях за рубежом за текущий и предыдущий годы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2D69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 xml:space="preserve">Участие в международных выставках на </w:t>
            </w:r>
            <w:r w:rsidRPr="00D22A5C">
              <w:rPr>
                <w:sz w:val="28"/>
                <w:szCs w:val="28"/>
              </w:rPr>
              <w:lastRenderedPageBreak/>
              <w:t>территории Российской Федерации за текущий и предыдущий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lastRenderedPageBreak/>
              <w:t>1 – 3 выставки – 1 балл;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4 – 6 выставок – 2 балла;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7 – 10 выставок – 3 балл</w:t>
            </w:r>
            <w:r>
              <w:rPr>
                <w:sz w:val="28"/>
                <w:szCs w:val="28"/>
              </w:rPr>
              <w:t>а</w:t>
            </w:r>
            <w:r w:rsidRPr="00D22A5C">
              <w:rPr>
                <w:sz w:val="28"/>
                <w:szCs w:val="28"/>
              </w:rPr>
              <w:t>;</w:t>
            </w:r>
          </w:p>
          <w:p w:rsidR="00825606" w:rsidRPr="00D22A5C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lastRenderedPageBreak/>
              <w:t>11 и более выставок – 4 балл</w:t>
            </w:r>
            <w:r>
              <w:rPr>
                <w:sz w:val="28"/>
                <w:szCs w:val="28"/>
              </w:rPr>
              <w:t>а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 xml:space="preserve">копии договоров или иных </w:t>
            </w:r>
            <w:r w:rsidRPr="0072691D">
              <w:rPr>
                <w:spacing w:val="-10"/>
                <w:sz w:val="28"/>
                <w:szCs w:val="28"/>
              </w:rPr>
              <w:t>документов, подтверждающих</w:t>
            </w:r>
            <w:r w:rsidRPr="00D42D69">
              <w:rPr>
                <w:sz w:val="28"/>
                <w:szCs w:val="28"/>
              </w:rPr>
              <w:t xml:space="preserve"> участие </w:t>
            </w:r>
            <w:r w:rsidRPr="00D42D69">
              <w:rPr>
                <w:sz w:val="28"/>
                <w:szCs w:val="28"/>
              </w:rPr>
              <w:lastRenderedPageBreak/>
              <w:t>в международных выставках на территории Российской Федерации за текущий и предыдущий годы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D42D69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22A5C" w:rsidRDefault="00825606" w:rsidP="00935E5D">
            <w:pPr>
              <w:rPr>
                <w:sz w:val="28"/>
                <w:szCs w:val="28"/>
              </w:rPr>
            </w:pPr>
            <w:proofErr w:type="gramStart"/>
            <w:r w:rsidRPr="00D22A5C">
              <w:rPr>
                <w:sz w:val="28"/>
                <w:szCs w:val="28"/>
              </w:rPr>
              <w:t>Экспорт продукции с</w:t>
            </w:r>
            <w:r>
              <w:rPr>
                <w:sz w:val="28"/>
                <w:szCs w:val="28"/>
              </w:rPr>
              <w:t> </w:t>
            </w:r>
            <w:r w:rsidRPr="00D22A5C">
              <w:rPr>
                <w:sz w:val="28"/>
                <w:szCs w:val="28"/>
              </w:rPr>
              <w:t>высокой степенью переработ</w:t>
            </w:r>
            <w:r>
              <w:rPr>
                <w:sz w:val="28"/>
                <w:szCs w:val="28"/>
              </w:rPr>
              <w:t>ки за текущий и предыдущий годы</w:t>
            </w:r>
            <w:proofErr w:type="gramEnd"/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имеется – 4 балла</w:t>
            </w:r>
            <w:r>
              <w:rPr>
                <w:sz w:val="28"/>
                <w:szCs w:val="28"/>
              </w:rPr>
              <w:t>;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отсутствует – 0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копии документов, подтверждающих экспорт продукции с высокой степенью перераб</w:t>
            </w:r>
            <w:r>
              <w:rPr>
                <w:sz w:val="28"/>
                <w:szCs w:val="28"/>
              </w:rPr>
              <w:t>отки по кодам ТН ВЭД, определен</w:t>
            </w:r>
            <w:r w:rsidRPr="00D42D69">
              <w:rPr>
                <w:sz w:val="28"/>
                <w:szCs w:val="28"/>
              </w:rPr>
              <w:t>ным Минпромторгом России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42D69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22A5C">
              <w:rPr>
                <w:sz w:val="28"/>
                <w:szCs w:val="28"/>
              </w:rPr>
              <w:t>Победа в конкурсе, проведенном Минпромторгом России и определяющем лучшего российского экспортера за текущий и предыдущий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 xml:space="preserve">имеется – </w:t>
            </w:r>
            <w:r>
              <w:rPr>
                <w:sz w:val="28"/>
                <w:szCs w:val="28"/>
              </w:rPr>
              <w:t>4</w:t>
            </w:r>
            <w:r w:rsidRPr="00D42D69">
              <w:rPr>
                <w:sz w:val="28"/>
                <w:szCs w:val="28"/>
              </w:rPr>
              <w:t xml:space="preserve"> балла</w:t>
            </w:r>
            <w:r>
              <w:rPr>
                <w:sz w:val="28"/>
                <w:szCs w:val="28"/>
              </w:rPr>
              <w:t>;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отсутствует – 0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Default="00825606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подтверж</w:t>
            </w:r>
            <w:r w:rsidRPr="00D42D69">
              <w:rPr>
                <w:sz w:val="28"/>
                <w:szCs w:val="28"/>
              </w:rPr>
              <w:t xml:space="preserve">дающего победу в конкурсе, проведенном Минпромторгом России и определяющем лучшего российского экспортера </w:t>
            </w:r>
          </w:p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 xml:space="preserve">(за </w:t>
            </w:r>
            <w:proofErr w:type="gramStart"/>
            <w:r w:rsidRPr="00D42D69">
              <w:rPr>
                <w:sz w:val="28"/>
                <w:szCs w:val="28"/>
              </w:rPr>
              <w:t>последние</w:t>
            </w:r>
            <w:proofErr w:type="gramEnd"/>
            <w:r w:rsidRPr="00D42D69">
              <w:rPr>
                <w:sz w:val="28"/>
                <w:szCs w:val="28"/>
              </w:rPr>
              <w:t xml:space="preserve"> 2 года)</w:t>
            </w:r>
          </w:p>
        </w:tc>
      </w:tr>
      <w:tr w:rsidR="00825606" w:rsidRPr="00D42D69" w:rsidTr="002B7B87">
        <w:trPr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</w:tr>
      <w:tr w:rsidR="00825606" w:rsidRPr="00D42D69" w:rsidTr="002B7B87">
        <w:trPr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  <w:r w:rsidRPr="00D42D69">
              <w:rPr>
                <w:sz w:val="28"/>
                <w:szCs w:val="28"/>
              </w:rPr>
              <w:t>Итого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5606" w:rsidRPr="00D42D69" w:rsidRDefault="00825606" w:rsidP="00935E5D">
            <w:pPr>
              <w:rPr>
                <w:sz w:val="28"/>
                <w:szCs w:val="28"/>
              </w:rPr>
            </w:pPr>
          </w:p>
        </w:tc>
      </w:tr>
    </w:tbl>
    <w:p w:rsidR="00825606" w:rsidRPr="00D42D69" w:rsidRDefault="00825606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 xml:space="preserve">Руководитель (индивидуальный предприниматель) ________________________ </w:t>
      </w:r>
      <w:r>
        <w:rPr>
          <w:sz w:val="28"/>
          <w:szCs w:val="28"/>
        </w:rPr>
        <w:t xml:space="preserve">           _____________________________</w:t>
      </w:r>
    </w:p>
    <w:p w:rsidR="00825606" w:rsidRPr="00D80DEA" w:rsidRDefault="00825606" w:rsidP="00935E5D">
      <w:pPr>
        <w:rPr>
          <w:sz w:val="24"/>
          <w:szCs w:val="24"/>
        </w:rPr>
      </w:pPr>
      <w:r w:rsidRPr="00A8504F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80DEA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                                (Ф.И.О.)</w:t>
      </w:r>
    </w:p>
    <w:p w:rsidR="00825606" w:rsidRPr="00D42D69" w:rsidRDefault="00825606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Дата</w:t>
      </w:r>
    </w:p>
    <w:p w:rsidR="00825606" w:rsidRPr="00D42D69" w:rsidRDefault="00825606" w:rsidP="00935E5D">
      <w:pPr>
        <w:rPr>
          <w:sz w:val="28"/>
          <w:szCs w:val="28"/>
        </w:rPr>
      </w:pPr>
      <w:r w:rsidRPr="00D42D69">
        <w:rPr>
          <w:sz w:val="28"/>
          <w:szCs w:val="28"/>
        </w:rPr>
        <w:t>М.П.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825606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>Коды ТН ВЭД – коды товарной номенклатуры внешнеэкономической деятельности;</w:t>
      </w:r>
    </w:p>
    <w:p w:rsidR="002F7F45" w:rsidRPr="00D42D69" w:rsidRDefault="00825606" w:rsidP="00935E5D">
      <w:pPr>
        <w:ind w:firstLine="709"/>
        <w:jc w:val="both"/>
        <w:rPr>
          <w:sz w:val="28"/>
          <w:szCs w:val="28"/>
        </w:rPr>
      </w:pPr>
      <w:r w:rsidRPr="00D42D69">
        <w:rPr>
          <w:sz w:val="28"/>
          <w:szCs w:val="28"/>
        </w:rPr>
        <w:t xml:space="preserve">Минпромторг России – Министерство промышленности </w:t>
      </w:r>
      <w:r>
        <w:rPr>
          <w:sz w:val="28"/>
          <w:szCs w:val="28"/>
        </w:rPr>
        <w:t>и торговли Российской Федерации</w:t>
      </w:r>
      <w:r w:rsidR="002F7F45" w:rsidRPr="00D42D69">
        <w:rPr>
          <w:sz w:val="28"/>
          <w:szCs w:val="28"/>
        </w:rPr>
        <w:t>.</w:t>
      </w:r>
    </w:p>
    <w:p w:rsidR="001038DB" w:rsidRPr="00D42D69" w:rsidRDefault="001038DB" w:rsidP="00935E5D">
      <w:pPr>
        <w:rPr>
          <w:sz w:val="28"/>
          <w:szCs w:val="28"/>
        </w:rPr>
        <w:sectPr w:rsidR="001038DB" w:rsidRPr="00D42D69" w:rsidSect="001038DB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lastRenderedPageBreak/>
        <w:t>Приложение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2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к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постановлению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Правительства</w:t>
      </w:r>
    </w:p>
    <w:p w:rsidR="002F7F45" w:rsidRPr="00D42D69" w:rsidRDefault="002F7F45" w:rsidP="00935E5D">
      <w:pPr>
        <w:ind w:left="6237"/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Ростовской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области</w:t>
      </w:r>
    </w:p>
    <w:p w:rsidR="002F7F45" w:rsidRPr="00E61F9F" w:rsidRDefault="002F7F45" w:rsidP="00935E5D">
      <w:pPr>
        <w:ind w:left="6237"/>
        <w:jc w:val="center"/>
        <w:rPr>
          <w:sz w:val="28"/>
          <w:szCs w:val="28"/>
          <w:lang w:val="en-US"/>
        </w:rPr>
      </w:pPr>
      <w:r w:rsidRPr="00D42D69">
        <w:rPr>
          <w:sz w:val="28"/>
          <w:szCs w:val="28"/>
        </w:rPr>
        <w:t>от</w:t>
      </w:r>
      <w:r w:rsidR="001038DB" w:rsidRPr="00D42D69">
        <w:rPr>
          <w:sz w:val="28"/>
          <w:szCs w:val="28"/>
        </w:rPr>
        <w:t xml:space="preserve"> </w:t>
      </w:r>
      <w:r w:rsidR="00E61F9F" w:rsidRPr="00E61F9F">
        <w:rPr>
          <w:sz w:val="28"/>
          <w:szCs w:val="28"/>
        </w:rPr>
        <w:t>18.11.</w:t>
      </w:r>
      <w:r w:rsidR="00E61F9F">
        <w:rPr>
          <w:sz w:val="28"/>
          <w:szCs w:val="28"/>
          <w:lang w:val="en-US"/>
        </w:rPr>
        <w:t>2011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№</w:t>
      </w:r>
      <w:r w:rsidR="001038DB" w:rsidRPr="00D42D69">
        <w:rPr>
          <w:sz w:val="28"/>
          <w:szCs w:val="28"/>
        </w:rPr>
        <w:t xml:space="preserve"> </w:t>
      </w:r>
      <w:r w:rsidR="00E61F9F">
        <w:rPr>
          <w:sz w:val="28"/>
          <w:szCs w:val="28"/>
          <w:lang w:val="en-US"/>
        </w:rPr>
        <w:t>140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D42D69" w:rsidRPr="00D42D69" w:rsidRDefault="00D42D69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СОСТАВ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комиссии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проведению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ежегодного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конкурса</w:t>
      </w:r>
    </w:p>
    <w:p w:rsidR="002F7F45" w:rsidRPr="00D42D69" w:rsidRDefault="002F7F45" w:rsidP="00935E5D">
      <w:pPr>
        <w:jc w:val="center"/>
        <w:rPr>
          <w:sz w:val="28"/>
          <w:szCs w:val="28"/>
        </w:rPr>
      </w:pPr>
      <w:r w:rsidRPr="00D42D69">
        <w:rPr>
          <w:sz w:val="28"/>
          <w:szCs w:val="28"/>
        </w:rPr>
        <w:t>«Лучший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экспортер</w:t>
      </w:r>
      <w:r w:rsidR="001038DB" w:rsidRPr="00D42D69">
        <w:rPr>
          <w:sz w:val="28"/>
          <w:szCs w:val="28"/>
        </w:rPr>
        <w:t xml:space="preserve"> </w:t>
      </w:r>
      <w:r w:rsidRPr="00D42D69">
        <w:rPr>
          <w:sz w:val="28"/>
          <w:szCs w:val="28"/>
        </w:rPr>
        <w:t>Дона»</w:t>
      </w:r>
    </w:p>
    <w:p w:rsidR="002F7F45" w:rsidRPr="00D42D69" w:rsidRDefault="002F7F45" w:rsidP="00935E5D">
      <w:pPr>
        <w:rPr>
          <w:sz w:val="28"/>
          <w:szCs w:val="28"/>
        </w:rPr>
      </w:pPr>
    </w:p>
    <w:p w:rsidR="001038DB" w:rsidRPr="00D42D69" w:rsidRDefault="001038DB" w:rsidP="00935E5D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0"/>
        <w:gridCol w:w="356"/>
        <w:gridCol w:w="6072"/>
      </w:tblGrid>
      <w:tr w:rsidR="000015CA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935E5D" w:rsidRDefault="00935E5D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Молодченко </w:t>
            </w:r>
          </w:p>
          <w:p w:rsidR="000015CA" w:rsidRDefault="00935E5D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0015CA" w:rsidRPr="003B5297" w:rsidRDefault="000015CA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0015CA" w:rsidRPr="003B5297" w:rsidRDefault="00935E5D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2F39">
              <w:rPr>
                <w:sz w:val="28"/>
                <w:szCs w:val="28"/>
              </w:rPr>
              <w:t>аместитель Г</w:t>
            </w:r>
            <w:r w:rsidR="000015CA">
              <w:rPr>
                <w:sz w:val="28"/>
                <w:szCs w:val="28"/>
              </w:rPr>
              <w:t>убернатор</w:t>
            </w:r>
            <w:r w:rsidR="005A2F39">
              <w:rPr>
                <w:sz w:val="28"/>
                <w:szCs w:val="28"/>
              </w:rPr>
              <w:t>а</w:t>
            </w:r>
            <w:r w:rsidR="000015CA">
              <w:rPr>
                <w:sz w:val="28"/>
                <w:szCs w:val="28"/>
              </w:rPr>
              <w:t xml:space="preserve"> Ростовской области,</w:t>
            </w:r>
            <w:r w:rsidR="000015CA" w:rsidRPr="003B5297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2F7F45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935E5D" w:rsidRDefault="00935E5D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Папушенко </w:t>
            </w:r>
          </w:p>
          <w:p w:rsidR="002F7F45" w:rsidRPr="003B5297" w:rsidRDefault="00935E5D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Валерьевич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2F7F45" w:rsidRPr="003B5297" w:rsidRDefault="002F7F45" w:rsidP="00935E5D">
            <w:pPr>
              <w:jc w:val="center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2F7F45" w:rsidRPr="003B5297" w:rsidRDefault="002F7F45" w:rsidP="00935E5D">
            <w:pPr>
              <w:jc w:val="both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министр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экономического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развития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Ростовской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области,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="000015CA" w:rsidRPr="003B529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F7F45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935E5D" w:rsidRDefault="00935E5D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Гуденица</w:t>
            </w:r>
          </w:p>
          <w:p w:rsidR="002F7F45" w:rsidRPr="003B5297" w:rsidRDefault="00935E5D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2F7F45" w:rsidRPr="003B5297" w:rsidRDefault="002F7F45" w:rsidP="00935E5D">
            <w:pPr>
              <w:jc w:val="center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2F7F45" w:rsidRPr="003B5297" w:rsidRDefault="00935E5D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внешнеэкономических связей управления международного сотрудничества и внешнеэкономической деятельности министерства экономического развития Ростовской области</w:t>
            </w:r>
            <w:r w:rsidR="002F7F45" w:rsidRPr="003B5297">
              <w:rPr>
                <w:sz w:val="28"/>
                <w:szCs w:val="28"/>
              </w:rPr>
              <w:t>,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="002F7F45" w:rsidRPr="003B5297">
              <w:rPr>
                <w:sz w:val="28"/>
                <w:szCs w:val="28"/>
              </w:rPr>
              <w:t>секретарь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="002F7F45" w:rsidRPr="003B5297">
              <w:rPr>
                <w:sz w:val="28"/>
                <w:szCs w:val="28"/>
              </w:rPr>
              <w:t>комиссии</w:t>
            </w:r>
          </w:p>
        </w:tc>
      </w:tr>
      <w:tr w:rsidR="00D42D69" w:rsidRPr="003B5297" w:rsidTr="000015CA">
        <w:tc>
          <w:tcPr>
            <w:tcW w:w="9888" w:type="dxa"/>
            <w:gridSpan w:val="3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D42D69" w:rsidRPr="003B5297" w:rsidRDefault="00D42D69" w:rsidP="00935E5D">
            <w:pPr>
              <w:jc w:val="center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Члены комиссии:</w:t>
            </w:r>
          </w:p>
        </w:tc>
      </w:tr>
      <w:tr w:rsidR="009A798E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9A798E" w:rsidRDefault="009A798E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Ещенко </w:t>
            </w:r>
            <w:r>
              <w:rPr>
                <w:sz w:val="28"/>
                <w:szCs w:val="28"/>
              </w:rPr>
              <w:br/>
              <w:t>Вадим Георгиевич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9A798E" w:rsidRDefault="009A798E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9A798E" w:rsidRDefault="009A798E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развития администрации города Таганрога (по согласованию)</w:t>
            </w:r>
          </w:p>
        </w:tc>
      </w:tr>
      <w:tr w:rsidR="009A798E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9A798E" w:rsidRPr="00AD3D57" w:rsidRDefault="009A798E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</w:t>
            </w:r>
            <w:r>
              <w:rPr>
                <w:sz w:val="28"/>
                <w:szCs w:val="28"/>
              </w:rPr>
              <w:br/>
              <w:t xml:space="preserve">Игорь Владимирович </w:t>
            </w:r>
          </w:p>
          <w:p w:rsidR="009A798E" w:rsidRDefault="009A798E" w:rsidP="00935E5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9A798E" w:rsidRDefault="009A798E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9A798E" w:rsidRDefault="009A798E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Министерства промышленности и торговли Российской Федерации по Северо-Кавказскому району (по согласованию)</w:t>
            </w:r>
          </w:p>
        </w:tc>
      </w:tr>
      <w:tr w:rsidR="00935E5D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935E5D" w:rsidRDefault="00935E5D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Мамичев </w:t>
            </w:r>
          </w:p>
          <w:p w:rsidR="00935E5D" w:rsidRDefault="00935E5D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935E5D" w:rsidRDefault="00935E5D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935E5D" w:rsidRDefault="00935E5D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экономического развития Ростовской области</w:t>
            </w:r>
          </w:p>
        </w:tc>
      </w:tr>
      <w:tr w:rsidR="002F7F45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F7F45" w:rsidRPr="003B5297" w:rsidRDefault="002F7F45" w:rsidP="00935E5D">
            <w:pPr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Нетесанов</w:t>
            </w:r>
            <w:r w:rsidR="001038DB" w:rsidRPr="003B5297">
              <w:rPr>
                <w:sz w:val="28"/>
                <w:szCs w:val="28"/>
              </w:rPr>
              <w:t xml:space="preserve"> </w:t>
            </w:r>
          </w:p>
          <w:p w:rsidR="002F7F45" w:rsidRPr="003B5297" w:rsidRDefault="002F7F45" w:rsidP="00935E5D">
            <w:pPr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Виктор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Федорович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2F7F45" w:rsidRPr="003B5297" w:rsidRDefault="002F7F45" w:rsidP="00935E5D">
            <w:pPr>
              <w:jc w:val="center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2F7F45" w:rsidRPr="003B5297" w:rsidRDefault="002F7F45" w:rsidP="00935E5D">
            <w:pPr>
              <w:jc w:val="both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вице-президент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Союза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работодателей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Ростовской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области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(по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согласованию)</w:t>
            </w:r>
          </w:p>
        </w:tc>
      </w:tr>
      <w:tr w:rsidR="005A2F39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5A2F39" w:rsidRPr="003B5297" w:rsidRDefault="005A2F39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</w:t>
            </w:r>
            <w:r>
              <w:rPr>
                <w:sz w:val="28"/>
                <w:szCs w:val="28"/>
              </w:rPr>
              <w:br/>
              <w:t>Алексей Павлович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5A2F39" w:rsidRPr="003B5297" w:rsidRDefault="005A2F39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5A2F39" w:rsidRPr="003B5297" w:rsidRDefault="005A2F39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программно-информационного обеспечения и мониторинга агропродовольственного рынка министерства сельского хозяйства и продовольствия Ростовской области</w:t>
            </w:r>
          </w:p>
        </w:tc>
      </w:tr>
      <w:tr w:rsidR="002F7F45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F7F45" w:rsidRPr="003B5297" w:rsidRDefault="002F7F45" w:rsidP="00935E5D">
            <w:pPr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lastRenderedPageBreak/>
              <w:t>Присяжнюк</w:t>
            </w:r>
            <w:r w:rsidR="001038DB" w:rsidRPr="003B5297">
              <w:rPr>
                <w:sz w:val="28"/>
                <w:szCs w:val="28"/>
              </w:rPr>
              <w:t xml:space="preserve"> </w:t>
            </w:r>
          </w:p>
          <w:p w:rsidR="002F7F45" w:rsidRPr="003B5297" w:rsidRDefault="002F7F45" w:rsidP="00935E5D">
            <w:pPr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Николай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Иванович</w:t>
            </w:r>
            <w:r w:rsidR="001038DB" w:rsidRPr="003B5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2F7F45" w:rsidRPr="003B5297" w:rsidRDefault="002F7F45" w:rsidP="00935E5D">
            <w:pPr>
              <w:jc w:val="center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2F7F45" w:rsidRPr="003B5297" w:rsidRDefault="002F7F45" w:rsidP="00935E5D">
            <w:pPr>
              <w:jc w:val="both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президент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Торгово-промышленной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палаты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Ростовской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области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(по</w:t>
            </w:r>
            <w:r w:rsidR="001038DB" w:rsidRPr="003B5297">
              <w:rPr>
                <w:sz w:val="28"/>
                <w:szCs w:val="28"/>
              </w:rPr>
              <w:t xml:space="preserve"> </w:t>
            </w:r>
            <w:r w:rsidRPr="003B5297">
              <w:rPr>
                <w:sz w:val="28"/>
                <w:szCs w:val="28"/>
              </w:rPr>
              <w:t>согласованию)</w:t>
            </w:r>
          </w:p>
        </w:tc>
      </w:tr>
      <w:tr w:rsidR="002C7090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C7090" w:rsidRPr="003B5297" w:rsidRDefault="002C7090" w:rsidP="00935E5D">
            <w:pPr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Старун</w:t>
            </w:r>
          </w:p>
          <w:p w:rsidR="002C7090" w:rsidRPr="003B5297" w:rsidRDefault="002C7090" w:rsidP="00935E5D">
            <w:pPr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 xml:space="preserve">Александр Валентинович </w:t>
            </w:r>
          </w:p>
          <w:p w:rsidR="002C7090" w:rsidRDefault="002C7090" w:rsidP="00935E5D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2C7090" w:rsidRDefault="002C7090" w:rsidP="00935E5D">
            <w:pPr>
              <w:jc w:val="center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2C7090" w:rsidRDefault="002C7090" w:rsidP="00935E5D">
            <w:pPr>
              <w:jc w:val="both"/>
              <w:rPr>
                <w:sz w:val="28"/>
                <w:szCs w:val="28"/>
              </w:rPr>
            </w:pPr>
            <w:r w:rsidRPr="003B5297">
              <w:rPr>
                <w:sz w:val="28"/>
                <w:szCs w:val="28"/>
              </w:rPr>
              <w:t>начальник отдела по координации работы промышленных предприятий – производителей гражданской продукции министерства промышленности и энергетики Ростовской области</w:t>
            </w:r>
          </w:p>
        </w:tc>
      </w:tr>
      <w:tr w:rsidR="000015CA" w:rsidRPr="003B5297" w:rsidTr="000015CA">
        <w:tc>
          <w:tcPr>
            <w:tcW w:w="3460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0015CA" w:rsidRDefault="000015CA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Шумеев </w:t>
            </w:r>
          </w:p>
          <w:p w:rsidR="000015CA" w:rsidRPr="003B5297" w:rsidRDefault="000015CA" w:rsidP="0093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Григорьевич </w:t>
            </w:r>
          </w:p>
        </w:tc>
        <w:tc>
          <w:tcPr>
            <w:tcW w:w="356" w:type="dxa"/>
            <w:tcMar>
              <w:top w:w="113" w:type="dxa"/>
              <w:bottom w:w="113" w:type="dxa"/>
            </w:tcMar>
          </w:tcPr>
          <w:p w:rsidR="000015CA" w:rsidRPr="003B5297" w:rsidRDefault="000015CA" w:rsidP="0093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72" w:type="dxa"/>
            <w:tcMar>
              <w:top w:w="113" w:type="dxa"/>
              <w:bottom w:w="113" w:type="dxa"/>
            </w:tcMar>
          </w:tcPr>
          <w:p w:rsidR="000015CA" w:rsidRPr="003B5297" w:rsidRDefault="000015CA" w:rsidP="00935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2F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комитета Законодательного Собрания Ростовской области по экономической политике, промышленности, предпринимательству, инвестициям и внешнеэкономическим связям (по согласованию)</w:t>
            </w:r>
          </w:p>
        </w:tc>
      </w:tr>
    </w:tbl>
    <w:p w:rsidR="002F7F45" w:rsidRPr="00D42D69" w:rsidRDefault="002F7F45" w:rsidP="00935E5D">
      <w:pPr>
        <w:rPr>
          <w:sz w:val="28"/>
          <w:szCs w:val="28"/>
        </w:rPr>
      </w:pPr>
    </w:p>
    <w:p w:rsidR="002F7F45" w:rsidRPr="00D42D69" w:rsidRDefault="002F7F45" w:rsidP="00935E5D">
      <w:pPr>
        <w:rPr>
          <w:sz w:val="28"/>
          <w:szCs w:val="28"/>
        </w:rPr>
      </w:pPr>
    </w:p>
    <w:p w:rsidR="00E61F9F" w:rsidRDefault="00E61F9F" w:rsidP="00935E5D">
      <w:pPr>
        <w:rPr>
          <w:sz w:val="28"/>
        </w:rPr>
      </w:pPr>
    </w:p>
    <w:p w:rsidR="00E61F9F" w:rsidRDefault="00E61F9F" w:rsidP="00935E5D">
      <w:pPr>
        <w:ind w:right="5499"/>
        <w:jc w:val="center"/>
        <w:rPr>
          <w:sz w:val="28"/>
        </w:rPr>
      </w:pPr>
      <w:r>
        <w:rPr>
          <w:sz w:val="28"/>
        </w:rPr>
        <w:t>Начальник общего отдела</w:t>
      </w:r>
    </w:p>
    <w:p w:rsidR="00E61F9F" w:rsidRDefault="00E61F9F" w:rsidP="00935E5D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           </w:t>
      </w:r>
      <w:r>
        <w:rPr>
          <w:sz w:val="28"/>
        </w:rPr>
        <w:t>М.В. Фишкин</w:t>
      </w:r>
    </w:p>
    <w:sectPr w:rsidR="00E61F9F" w:rsidSect="001038DB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EC" w:rsidRDefault="001078EC">
      <w:r>
        <w:separator/>
      </w:r>
    </w:p>
  </w:endnote>
  <w:endnote w:type="continuationSeparator" w:id="0">
    <w:p w:rsidR="001078EC" w:rsidRDefault="001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69" w:rsidRDefault="00D42D69" w:rsidP="001038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D69" w:rsidRDefault="00D42D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69" w:rsidRDefault="00D42D69" w:rsidP="001038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F7A">
      <w:rPr>
        <w:rStyle w:val="a7"/>
        <w:noProof/>
      </w:rPr>
      <w:t>15</w:t>
    </w:r>
    <w:r>
      <w:rPr>
        <w:rStyle w:val="a7"/>
      </w:rPr>
      <w:fldChar w:fldCharType="end"/>
    </w:r>
  </w:p>
  <w:p w:rsidR="00D42D69" w:rsidRPr="00E61F9F" w:rsidRDefault="00D42D6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EC" w:rsidRDefault="001078EC">
      <w:r>
        <w:separator/>
      </w:r>
    </w:p>
  </w:footnote>
  <w:footnote w:type="continuationSeparator" w:id="0">
    <w:p w:rsidR="001078EC" w:rsidRDefault="0010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45"/>
    <w:rsid w:val="000015CA"/>
    <w:rsid w:val="00031158"/>
    <w:rsid w:val="000553CB"/>
    <w:rsid w:val="0006571C"/>
    <w:rsid w:val="000B4EB6"/>
    <w:rsid w:val="000D157C"/>
    <w:rsid w:val="001038DB"/>
    <w:rsid w:val="001077E5"/>
    <w:rsid w:val="001078EC"/>
    <w:rsid w:val="00113AB9"/>
    <w:rsid w:val="00150272"/>
    <w:rsid w:val="00153E1D"/>
    <w:rsid w:val="001A0C17"/>
    <w:rsid w:val="001A49DD"/>
    <w:rsid w:val="001A6652"/>
    <w:rsid w:val="00203618"/>
    <w:rsid w:val="00206936"/>
    <w:rsid w:val="0026768C"/>
    <w:rsid w:val="002957A0"/>
    <w:rsid w:val="002B15BD"/>
    <w:rsid w:val="002B6397"/>
    <w:rsid w:val="002B7B87"/>
    <w:rsid w:val="002C7090"/>
    <w:rsid w:val="002D319D"/>
    <w:rsid w:val="002E180D"/>
    <w:rsid w:val="002F7F45"/>
    <w:rsid w:val="00305371"/>
    <w:rsid w:val="00310A25"/>
    <w:rsid w:val="00331E18"/>
    <w:rsid w:val="00367EA0"/>
    <w:rsid w:val="00371E0B"/>
    <w:rsid w:val="003B5297"/>
    <w:rsid w:val="003B7CC8"/>
    <w:rsid w:val="003F0051"/>
    <w:rsid w:val="003F218F"/>
    <w:rsid w:val="0042489B"/>
    <w:rsid w:val="00427B3E"/>
    <w:rsid w:val="004702F7"/>
    <w:rsid w:val="00476F55"/>
    <w:rsid w:val="00480117"/>
    <w:rsid w:val="00483F7A"/>
    <w:rsid w:val="004A094F"/>
    <w:rsid w:val="004B2833"/>
    <w:rsid w:val="004D1F5B"/>
    <w:rsid w:val="004D355F"/>
    <w:rsid w:val="004F4CBB"/>
    <w:rsid w:val="00511558"/>
    <w:rsid w:val="005162E8"/>
    <w:rsid w:val="00523E32"/>
    <w:rsid w:val="005A2F39"/>
    <w:rsid w:val="005A5CE4"/>
    <w:rsid w:val="005F3A33"/>
    <w:rsid w:val="00610DCB"/>
    <w:rsid w:val="006536EC"/>
    <w:rsid w:val="00680CE4"/>
    <w:rsid w:val="00684E0A"/>
    <w:rsid w:val="006C1216"/>
    <w:rsid w:val="006C46BF"/>
    <w:rsid w:val="006D436D"/>
    <w:rsid w:val="0072691D"/>
    <w:rsid w:val="0073091A"/>
    <w:rsid w:val="007439CD"/>
    <w:rsid w:val="0076534B"/>
    <w:rsid w:val="0078369D"/>
    <w:rsid w:val="007F6167"/>
    <w:rsid w:val="0081023E"/>
    <w:rsid w:val="00825606"/>
    <w:rsid w:val="008531DF"/>
    <w:rsid w:val="008C1D25"/>
    <w:rsid w:val="0091308C"/>
    <w:rsid w:val="00916A5D"/>
    <w:rsid w:val="00935E5D"/>
    <w:rsid w:val="00944C99"/>
    <w:rsid w:val="009A2761"/>
    <w:rsid w:val="009A798E"/>
    <w:rsid w:val="009C6534"/>
    <w:rsid w:val="009C6BB5"/>
    <w:rsid w:val="009C758D"/>
    <w:rsid w:val="00A233A2"/>
    <w:rsid w:val="00A23923"/>
    <w:rsid w:val="00A33760"/>
    <w:rsid w:val="00A8030E"/>
    <w:rsid w:val="00A9194E"/>
    <w:rsid w:val="00AB5B8E"/>
    <w:rsid w:val="00AF1AFD"/>
    <w:rsid w:val="00AF222D"/>
    <w:rsid w:val="00B77947"/>
    <w:rsid w:val="00B960B2"/>
    <w:rsid w:val="00BA0F1D"/>
    <w:rsid w:val="00C213F4"/>
    <w:rsid w:val="00C327FC"/>
    <w:rsid w:val="00C43085"/>
    <w:rsid w:val="00C56ED2"/>
    <w:rsid w:val="00C744B1"/>
    <w:rsid w:val="00CD3069"/>
    <w:rsid w:val="00D209FD"/>
    <w:rsid w:val="00D42D69"/>
    <w:rsid w:val="00D74B6E"/>
    <w:rsid w:val="00D80DEA"/>
    <w:rsid w:val="00DA79D4"/>
    <w:rsid w:val="00DB5BB9"/>
    <w:rsid w:val="00DD7AC6"/>
    <w:rsid w:val="00DE1E9F"/>
    <w:rsid w:val="00DE405F"/>
    <w:rsid w:val="00E02745"/>
    <w:rsid w:val="00E61F9F"/>
    <w:rsid w:val="00E75C8C"/>
    <w:rsid w:val="00E815A6"/>
    <w:rsid w:val="00EC7D3A"/>
    <w:rsid w:val="00ED550D"/>
    <w:rsid w:val="00ED67BC"/>
    <w:rsid w:val="00EE192F"/>
    <w:rsid w:val="00F052B7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7F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sid w:val="002F7F45"/>
    <w:rPr>
      <w:color w:val="0000FF"/>
      <w:u w:val="single"/>
    </w:rPr>
  </w:style>
  <w:style w:type="paragraph" w:styleId="a9">
    <w:name w:val="Title"/>
    <w:basedOn w:val="a"/>
    <w:qFormat/>
    <w:rsid w:val="002F7F4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20">
    <w:name w:val="Body Text 2"/>
    <w:basedOn w:val="a"/>
    <w:rsid w:val="002F7F45"/>
    <w:pPr>
      <w:shd w:val="clear" w:color="auto" w:fill="CCFFFF"/>
      <w:overflowPunct w:val="0"/>
      <w:autoSpaceDE w:val="0"/>
      <w:autoSpaceDN w:val="0"/>
      <w:adjustRightInd w:val="0"/>
      <w:jc w:val="center"/>
    </w:pPr>
    <w:rPr>
      <w:sz w:val="28"/>
    </w:rPr>
  </w:style>
  <w:style w:type="paragraph" w:styleId="21">
    <w:name w:val="Body Text Indent 2"/>
    <w:basedOn w:val="a"/>
    <w:rsid w:val="002F7F45"/>
    <w:pPr>
      <w:ind w:firstLine="1080"/>
      <w:jc w:val="both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rsid w:val="002F7F45"/>
    <w:pPr>
      <w:shd w:val="clear" w:color="auto" w:fill="CCFFFF"/>
      <w:overflowPunct w:val="0"/>
      <w:autoSpaceDE w:val="0"/>
      <w:autoSpaceDN w:val="0"/>
      <w:adjustRightInd w:val="0"/>
      <w:ind w:left="709"/>
      <w:jc w:val="both"/>
    </w:pPr>
    <w:rPr>
      <w:sz w:val="28"/>
    </w:rPr>
  </w:style>
  <w:style w:type="paragraph" w:customStyle="1" w:styleId="ConsPlusNormal">
    <w:name w:val="ConsPlusNormal"/>
    <w:rsid w:val="002F7F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"/>
    <w:rsid w:val="002F7F45"/>
    <w:pPr>
      <w:spacing w:after="60"/>
      <w:jc w:val="both"/>
    </w:pPr>
    <w:rPr>
      <w:sz w:val="24"/>
      <w:szCs w:val="24"/>
    </w:rPr>
  </w:style>
  <w:style w:type="paragraph" w:customStyle="1" w:styleId="ConsPlusTitle">
    <w:name w:val="ConsPlusTitle"/>
    <w:rsid w:val="002F7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2F7F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4B283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7F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sid w:val="002F7F45"/>
    <w:rPr>
      <w:color w:val="0000FF"/>
      <w:u w:val="single"/>
    </w:rPr>
  </w:style>
  <w:style w:type="paragraph" w:styleId="a9">
    <w:name w:val="Title"/>
    <w:basedOn w:val="a"/>
    <w:qFormat/>
    <w:rsid w:val="002F7F4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20">
    <w:name w:val="Body Text 2"/>
    <w:basedOn w:val="a"/>
    <w:rsid w:val="002F7F45"/>
    <w:pPr>
      <w:shd w:val="clear" w:color="auto" w:fill="CCFFFF"/>
      <w:overflowPunct w:val="0"/>
      <w:autoSpaceDE w:val="0"/>
      <w:autoSpaceDN w:val="0"/>
      <w:adjustRightInd w:val="0"/>
      <w:jc w:val="center"/>
    </w:pPr>
    <w:rPr>
      <w:sz w:val="28"/>
    </w:rPr>
  </w:style>
  <w:style w:type="paragraph" w:styleId="21">
    <w:name w:val="Body Text Indent 2"/>
    <w:basedOn w:val="a"/>
    <w:rsid w:val="002F7F45"/>
    <w:pPr>
      <w:ind w:firstLine="1080"/>
      <w:jc w:val="both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rsid w:val="002F7F45"/>
    <w:pPr>
      <w:shd w:val="clear" w:color="auto" w:fill="CCFFFF"/>
      <w:overflowPunct w:val="0"/>
      <w:autoSpaceDE w:val="0"/>
      <w:autoSpaceDN w:val="0"/>
      <w:adjustRightInd w:val="0"/>
      <w:ind w:left="709"/>
      <w:jc w:val="both"/>
    </w:pPr>
    <w:rPr>
      <w:sz w:val="28"/>
    </w:rPr>
  </w:style>
  <w:style w:type="paragraph" w:customStyle="1" w:styleId="ConsPlusNormal">
    <w:name w:val="ConsPlusNormal"/>
    <w:rsid w:val="002F7F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"/>
    <w:rsid w:val="002F7F45"/>
    <w:pPr>
      <w:spacing w:after="60"/>
      <w:jc w:val="both"/>
    </w:pPr>
    <w:rPr>
      <w:sz w:val="24"/>
      <w:szCs w:val="24"/>
    </w:rPr>
  </w:style>
  <w:style w:type="paragraph" w:customStyle="1" w:styleId="ConsPlusTitle">
    <w:name w:val="ConsPlusTitle"/>
    <w:rsid w:val="002F7F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2F7F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4B283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15</Pages>
  <Words>2534</Words>
  <Characters>19394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cp:lastModifiedBy>Алексей Арешев</cp:lastModifiedBy>
  <cp:revision>2</cp:revision>
  <cp:lastPrinted>2011-11-21T08:41:00Z</cp:lastPrinted>
  <dcterms:created xsi:type="dcterms:W3CDTF">2017-01-19T07:00:00Z</dcterms:created>
  <dcterms:modified xsi:type="dcterms:W3CDTF">2017-01-19T07:00:00Z</dcterms:modified>
</cp:coreProperties>
</file>